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b w:val="1"/>
          <w:sz w:val="28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24"/>
        </w:rPr>
        <w:t>ПРОЕКТ</w:t>
      </w:r>
    </w:p>
    <w:p w14:paraId="03000000">
      <w:pPr>
        <w:ind/>
        <w:jc w:val="center"/>
        <w:rPr>
          <w:b w:val="1"/>
          <w:sz w:val="24"/>
        </w:rPr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«НОСОВСКОЕ СЕЛЬСКОЕ ПОСЕЛЕНИЕ»</w:t>
      </w:r>
    </w:p>
    <w:p w14:paraId="08000000">
      <w:pPr>
        <w:ind/>
        <w:jc w:val="center"/>
        <w:rPr>
          <w:b w:val="1"/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4"/>
        </w:rPr>
      </w:pPr>
    </w:p>
    <w:p w14:paraId="0B000000">
      <w:pPr>
        <w:ind/>
        <w:jc w:val="center"/>
        <w:rPr>
          <w:b w:val="1"/>
          <w:color w:val="000000"/>
          <w:sz w:val="24"/>
        </w:rPr>
      </w:pPr>
    </w:p>
    <w:p w14:paraId="0C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D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926"/>
      </w:tblGrid>
      <w:tr>
        <w:tc>
          <w:tcPr>
            <w:tcW w:type="dxa" w:w="492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отчете об исполнении бюджета </w:t>
            </w:r>
            <w:r>
              <w:rPr>
                <w:sz w:val="28"/>
              </w:rPr>
              <w:t>Носовского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Неклиновского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14:paraId="0F000000">
      <w:pPr>
        <w:ind w:firstLine="720" w:left="0"/>
        <w:jc w:val="both"/>
        <w:rPr>
          <w:b w:val="1"/>
          <w:sz w:val="28"/>
        </w:rPr>
      </w:pPr>
    </w:p>
    <w:p w14:paraId="10000000">
      <w:pPr>
        <w:ind w:firstLine="720" w:left="0"/>
        <w:jc w:val="both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____________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13000000">
      <w:pPr>
        <w:pStyle w:val="Style_2"/>
        <w:ind w:firstLine="851" w:left="0"/>
        <w:rPr>
          <w:b w:val="1"/>
        </w:rPr>
      </w:pPr>
    </w:p>
    <w:p w14:paraId="14000000"/>
    <w:p w14:paraId="15000000">
      <w:pPr>
        <w:pStyle w:val="Style_2"/>
        <w:ind w:firstLine="851" w:left="0"/>
      </w:pPr>
      <w:r>
        <w:t xml:space="preserve">Собрание депутатов </w:t>
      </w:r>
      <w:r>
        <w:t>Носовского сельского поселения</w:t>
      </w:r>
      <w:r>
        <w:t xml:space="preserve"> </w:t>
      </w:r>
      <w:r>
        <w:t>решило</w:t>
      </w:r>
      <w:r>
        <w:t>:</w:t>
      </w: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Утвердить отчет об исполнении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по </w:t>
      </w:r>
      <w:r>
        <w:rPr>
          <w:sz w:val="28"/>
        </w:rPr>
        <w:t>доходам</w:t>
      </w:r>
      <w:r>
        <w:rPr>
          <w:sz w:val="28"/>
        </w:rPr>
        <w:t xml:space="preserve"> в сумме </w:t>
      </w:r>
      <w:r>
        <w:rPr>
          <w:sz w:val="28"/>
        </w:rPr>
        <w:t>15603,0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sz w:val="28"/>
        </w:rPr>
        <w:t xml:space="preserve"> по </w:t>
      </w:r>
      <w:r>
        <w:rPr>
          <w:sz w:val="28"/>
        </w:rPr>
        <w:t>расходам</w:t>
      </w:r>
      <w:r>
        <w:rPr>
          <w:sz w:val="28"/>
        </w:rPr>
        <w:t xml:space="preserve"> в сумме </w:t>
      </w:r>
      <w:r>
        <w:rPr>
          <w:sz w:val="28"/>
        </w:rPr>
        <w:t>15351,6</w:t>
      </w:r>
      <w:r>
        <w:rPr>
          <w:sz w:val="28"/>
        </w:rPr>
        <w:t xml:space="preserve"> тыс. рублей </w:t>
      </w:r>
      <w:r>
        <w:rPr>
          <w:sz w:val="28"/>
        </w:rPr>
        <w:t xml:space="preserve">с превышением </w:t>
      </w:r>
      <w:r>
        <w:rPr>
          <w:sz w:val="28"/>
        </w:rPr>
        <w:t>до</w:t>
      </w:r>
      <w:r>
        <w:rPr>
          <w:sz w:val="28"/>
        </w:rPr>
        <w:t>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</w:t>
      </w:r>
      <w:r>
        <w:rPr>
          <w:sz w:val="28"/>
        </w:rPr>
        <w:t>ходами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>поселения</w:t>
      </w:r>
      <w:r>
        <w:rPr>
          <w:sz w:val="28"/>
        </w:rPr>
        <w:t xml:space="preserve">) в сумме </w:t>
      </w:r>
      <w:r>
        <w:rPr>
          <w:sz w:val="28"/>
        </w:rPr>
        <w:t>251,4</w:t>
      </w:r>
      <w:r>
        <w:rPr>
          <w:sz w:val="28"/>
        </w:rPr>
        <w:t xml:space="preserve"> тыс. рублей и со следующими показателями: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1) по доходам бюджета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доходов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1 к настоящему Решению</w:t>
      </w:r>
      <w:r>
        <w:rPr>
          <w:sz w:val="28"/>
        </w:rPr>
        <w:t>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по доходам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видов доходов, подвидов доходов, классификации операций сектора государственного управления, относящихся к </w:t>
      </w:r>
      <w:r>
        <w:rPr>
          <w:sz w:val="28"/>
        </w:rPr>
        <w:t>доходам</w:t>
      </w:r>
      <w:r>
        <w:rPr>
          <w:sz w:val="28"/>
        </w:rPr>
        <w:t xml:space="preserve">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2 к настоящему Решению</w:t>
      </w:r>
      <w:r>
        <w:rPr>
          <w:sz w:val="28"/>
        </w:rPr>
        <w:t>;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ведомственной структуре расходов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 согласно приложению 3 к настоящему Решению</w:t>
      </w:r>
      <w:r>
        <w:rPr>
          <w:sz w:val="28"/>
        </w:rPr>
        <w:t>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</w:t>
      </w:r>
      <w:r>
        <w:rPr>
          <w:sz w:val="28"/>
        </w:rPr>
        <w:t xml:space="preserve">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разделам и подразделам </w:t>
      </w:r>
      <w:r>
        <w:rPr>
          <w:sz w:val="28"/>
        </w:rPr>
        <w:t>классификации расходов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4 к настоящему Решению</w:t>
      </w:r>
      <w:r>
        <w:rPr>
          <w:sz w:val="28"/>
        </w:rPr>
        <w:t>;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источников финансирования дефицитов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1F000000">
      <w:pPr>
        <w:tabs>
          <w:tab w:leader="none" w:pos="9356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6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групп, подгрупп, статей, видов источников финансирования дефицитов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</w:rPr>
        <w:t>,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20000000">
      <w:pPr>
        <w:tabs>
          <w:tab w:leader="none" w:pos="9356" w:val="left"/>
        </w:tabs>
        <w:ind/>
        <w:jc w:val="both"/>
        <w:rPr>
          <w:sz w:val="28"/>
        </w:rPr>
      </w:pPr>
    </w:p>
    <w:p w14:paraId="21000000">
      <w:pPr>
        <w:tabs>
          <w:tab w:leader="none" w:pos="9356" w:val="left"/>
        </w:tabs>
        <w:ind/>
        <w:jc w:val="both"/>
        <w:rPr>
          <w:sz w:val="28"/>
        </w:rPr>
      </w:pPr>
    </w:p>
    <w:tbl>
      <w:tblPr>
        <w:tblStyle w:val="Style_3"/>
        <w:tblInd w:type="dxa" w:w="6345"/>
        <w:tblLayout w:type="fixed"/>
      </w:tblPr>
      <w:tblGrid>
        <w:gridCol w:w="4076"/>
      </w:tblGrid>
      <w:tr>
        <w:tc>
          <w:tcPr>
            <w:tcW w:type="dxa" w:w="4076"/>
          </w:tcPr>
          <w:p w14:paraId="2200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1</w:t>
            </w:r>
          </w:p>
          <w:p w14:paraId="2300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</w:t>
            </w:r>
            <w:r>
              <w:rPr>
                <w:sz w:val="28"/>
              </w:rPr>
              <w:t xml:space="preserve">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Носовского сельского поселения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</w:t>
            </w:r>
            <w:r>
              <w:rPr>
                <w:color w:val="000000"/>
                <w:sz w:val="28"/>
              </w:rPr>
              <w:t xml:space="preserve"> Носовского сельского поселения</w:t>
            </w:r>
            <w:r>
              <w:rPr>
                <w:color w:val="000000"/>
                <w:sz w:val="28"/>
              </w:rPr>
              <w:t xml:space="preserve">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24000000">
      <w:pPr>
        <w:ind/>
        <w:jc w:val="center"/>
        <w:rPr>
          <w:b w:val="1"/>
          <w:color w:val="000000"/>
          <w:sz w:val="28"/>
        </w:rPr>
      </w:pPr>
    </w:p>
    <w:p w14:paraId="2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Доходы бюджета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Носовского сельского поселения по кодам классификации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доходов бюджетов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</w:t>
      </w:r>
    </w:p>
    <w:p w14:paraId="26000000">
      <w:pPr>
        <w:ind/>
        <w:jc w:val="center"/>
      </w:pPr>
    </w:p>
    <w:tbl>
      <w:tblPr>
        <w:tblStyle w:val="Style_3"/>
        <w:tblInd w:type="dxa" w:w="30"/>
        <w:tblLayout w:type="fixed"/>
        <w:tblCellMar>
          <w:left w:type="dxa" w:w="30"/>
          <w:right w:type="dxa" w:w="30"/>
        </w:tblCellMar>
      </w:tblPr>
      <w:tblGrid>
        <w:gridCol w:w="3544"/>
        <w:gridCol w:w="5265"/>
        <w:gridCol w:w="122"/>
        <w:gridCol w:w="1275"/>
      </w:tblGrid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27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6662"/>
            <w:gridSpan w:val="3"/>
            <w:tcMar>
              <w:left w:type="dxa" w:w="30"/>
              <w:right w:type="dxa" w:w="30"/>
            </w:tcMar>
          </w:tcPr>
          <w:p w14:paraId="2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62"/>
        </w:trPr>
        <w:tc>
          <w:tcPr>
            <w:tcW w:type="dxa" w:w="3544"/>
            <w:shd w:fill="C0C0C0" w:val="clear"/>
            <w:tcMar>
              <w:left w:type="dxa" w:w="30"/>
              <w:right w:type="dxa" w:w="30"/>
            </w:tcMar>
          </w:tcPr>
          <w:p w14:paraId="29000000">
            <w:pPr>
              <w:ind w:firstLine="0" w:left="139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БК РФ</w:t>
            </w:r>
          </w:p>
        </w:tc>
        <w:tc>
          <w:tcPr>
            <w:tcW w:type="dxa" w:w="5265"/>
            <w:shd w:fill="C0C0C0" w:val="clear"/>
            <w:tcMar>
              <w:left w:type="dxa" w:w="30"/>
              <w:right w:type="dxa" w:w="30"/>
            </w:tcMar>
          </w:tcPr>
          <w:p w14:paraId="2A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 статьи доходов</w:t>
            </w:r>
          </w:p>
        </w:tc>
        <w:tc>
          <w:tcPr>
            <w:tcW w:type="dxa" w:w="1397"/>
            <w:gridSpan w:val="2"/>
            <w:shd w:fill="C0C0C0" w:val="clear"/>
            <w:tcMar>
              <w:left w:type="dxa" w:w="30"/>
              <w:right w:type="dxa" w:w="30"/>
            </w:tcMar>
          </w:tcPr>
          <w:p w14:paraId="2B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Сумма</w:t>
            </w:r>
          </w:p>
        </w:tc>
      </w:tr>
      <w:tr>
        <w:trPr>
          <w:trHeight w:hRule="atLeast" w:val="196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2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2D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2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8166,4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2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30000000">
            <w:pPr>
              <w:ind w:firstLine="30" w:left="-3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3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00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3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3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3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742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3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1 01 02010 01 0000 110</w:t>
            </w:r>
          </w:p>
          <w:p w14:paraId="36000000">
            <w:pPr>
              <w:rPr>
                <w:color w:val="000000"/>
                <w:sz w:val="28"/>
              </w:rPr>
            </w:pPr>
          </w:p>
          <w:p w14:paraId="37000000">
            <w:pPr>
              <w:rPr>
                <w:color w:val="000000"/>
                <w:sz w:val="28"/>
              </w:rPr>
            </w:pPr>
          </w:p>
          <w:p w14:paraId="38000000">
            <w:pPr>
              <w:rPr>
                <w:color w:val="000000"/>
                <w:sz w:val="28"/>
              </w:rPr>
            </w:pPr>
          </w:p>
          <w:p w14:paraId="39000000">
            <w:pPr>
              <w:rPr>
                <w:color w:val="000000"/>
                <w:sz w:val="28"/>
              </w:rPr>
            </w:pP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3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3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3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3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3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742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4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</w:tc>
      </w:tr>
      <w:tr>
        <w:trPr>
          <w:trHeight w:hRule="atLeast" w:val="742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4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4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4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1 05 00000 00 0000 000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4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30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4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4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76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4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4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4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4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5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5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180,4</w:t>
            </w:r>
          </w:p>
        </w:tc>
      </w:tr>
      <w:tr>
        <w:trPr>
          <w:trHeight w:hRule="atLeast" w:val="34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5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01030 10 000</w:t>
            </w:r>
            <w:r>
              <w:rPr>
                <w:color w:val="000000"/>
                <w:sz w:val="28"/>
              </w:rPr>
              <w:t>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5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5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5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84"/>
        </w:trPr>
        <w:tc>
          <w:tcPr>
            <w:tcW w:type="dxa" w:w="3544"/>
            <w:tcMar>
              <w:left w:type="dxa" w:w="30"/>
              <w:right w:type="dxa" w:w="30"/>
            </w:tcMar>
            <w:vAlign w:val="bottom"/>
          </w:tcPr>
          <w:p w14:paraId="5A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  <w:vAlign w:val="bottom"/>
          </w:tcPr>
          <w:p w14:paraId="5B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742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5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5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479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60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6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78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6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504,8</w:t>
            </w:r>
          </w:p>
        </w:tc>
      </w:tr>
      <w:tr>
        <w:trPr>
          <w:trHeight w:hRule="atLeast" w:val="429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6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67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6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683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6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802 1 16 00000 00 0000 000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6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6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6C000000">
            <w:pPr>
              <w:ind/>
              <w:jc w:val="right"/>
              <w:rPr>
                <w:color w:val="000000"/>
                <w:sz w:val="28"/>
              </w:rPr>
            </w:pPr>
          </w:p>
          <w:p w14:paraId="6D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 xml:space="preserve">802 1 16 </w:t>
            </w:r>
            <w:r>
              <w:rPr>
                <w:sz w:val="28"/>
              </w:rPr>
              <w:t>020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0 02 0000 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0</w:t>
            </w:r>
          </w:p>
          <w:p w14:paraId="6F000000">
            <w:pPr>
              <w:rPr>
                <w:sz w:val="28"/>
              </w:rPr>
            </w:pP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7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72000000">
            <w:pPr>
              <w:ind/>
              <w:jc w:val="right"/>
              <w:rPr>
                <w:color w:val="000000"/>
                <w:sz w:val="28"/>
              </w:rPr>
            </w:pPr>
          </w:p>
          <w:p w14:paraId="73000000">
            <w:pPr>
              <w:ind/>
              <w:jc w:val="right"/>
              <w:rPr>
                <w:color w:val="000000"/>
                <w:sz w:val="28"/>
              </w:rPr>
            </w:pPr>
          </w:p>
          <w:p w14:paraId="74000000">
            <w:pPr>
              <w:ind/>
              <w:jc w:val="right"/>
              <w:rPr>
                <w:color w:val="000000"/>
                <w:sz w:val="28"/>
              </w:rPr>
            </w:pPr>
          </w:p>
          <w:p w14:paraId="75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802 1 16 02020 02 0000 140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7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429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7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7A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7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7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7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7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1376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7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8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8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8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8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00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8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8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00000 00 0000 000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8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8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8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24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8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8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9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9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9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9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627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9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9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9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9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9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9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9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A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A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A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A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2 02 </w:t>
            </w:r>
            <w:r>
              <w:rPr>
                <w:color w:val="000000"/>
                <w:sz w:val="28"/>
              </w:rPr>
              <w:t>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A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A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595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A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A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A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388"/>
        </w:trPr>
        <w:tc>
          <w:tcPr>
            <w:tcW w:type="dxa" w:w="3544"/>
            <w:tcMar>
              <w:left w:type="dxa" w:w="30"/>
              <w:right w:type="dxa" w:w="30"/>
            </w:tcMar>
            <w:vAlign w:val="bottom"/>
          </w:tcPr>
          <w:p w14:paraId="A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  <w:vAlign w:val="bottom"/>
          </w:tcPr>
          <w:p w14:paraId="A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A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A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AD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A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44"/>
            <w:tcMar>
              <w:left w:type="dxa" w:w="30"/>
              <w:right w:type="dxa" w:w="30"/>
            </w:tcMar>
          </w:tcPr>
          <w:p w14:paraId="A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B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290"/>
        </w:trPr>
        <w:tc>
          <w:tcPr>
            <w:tcW w:type="dxa" w:w="3544"/>
            <w:tcMar>
              <w:left w:type="dxa" w:w="30"/>
              <w:right w:type="dxa" w:w="30"/>
            </w:tcMar>
            <w:vAlign w:val="bottom"/>
          </w:tcPr>
          <w:p w14:paraId="B2000000">
            <w:pPr>
              <w:rPr>
                <w:color w:val="000000"/>
                <w:sz w:val="28"/>
              </w:rPr>
            </w:pPr>
          </w:p>
        </w:tc>
        <w:tc>
          <w:tcPr>
            <w:tcW w:type="dxa" w:w="5387"/>
            <w:gridSpan w:val="2"/>
            <w:tcMar>
              <w:left w:type="dxa" w:w="30"/>
              <w:right w:type="dxa" w:w="30"/>
            </w:tcMar>
            <w:vAlign w:val="bottom"/>
          </w:tcPr>
          <w:p w14:paraId="B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275"/>
            <w:tcMar>
              <w:left w:type="dxa" w:w="30"/>
              <w:right w:type="dxa" w:w="30"/>
            </w:tcMar>
          </w:tcPr>
          <w:p w14:paraId="B4000000">
            <w:pPr>
              <w:ind w:firstLine="233" w:left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5603,0</w:t>
            </w:r>
          </w:p>
        </w:tc>
      </w:tr>
    </w:tbl>
    <w:p w14:paraId="B5000000">
      <w:pPr>
        <w:ind w:firstLine="539" w:left="0"/>
        <w:jc w:val="both"/>
        <w:rPr>
          <w:sz w:val="28"/>
        </w:rPr>
      </w:pPr>
    </w:p>
    <w:p w14:paraId="B6000000">
      <w:pPr>
        <w:ind w:firstLine="539" w:left="0"/>
        <w:jc w:val="both"/>
        <w:rPr>
          <w:sz w:val="28"/>
        </w:rPr>
      </w:pPr>
    </w:p>
    <w:p w14:paraId="B7000000">
      <w:pPr>
        <w:ind w:firstLine="539" w:left="0"/>
        <w:jc w:val="both"/>
        <w:rPr>
          <w:sz w:val="28"/>
        </w:rPr>
      </w:pPr>
    </w:p>
    <w:p w14:paraId="B8000000">
      <w:pPr>
        <w:ind w:firstLine="539" w:left="0"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252"/>
      </w:tblGrid>
      <w:tr>
        <w:trPr>
          <w:trHeight w:hRule="atLeast" w:val="180"/>
        </w:trPr>
        <w:tc>
          <w:tcPr>
            <w:tcW w:type="dxa" w:w="4252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  <w:p w14:paraId="BA000000">
            <w:pPr>
              <w:ind/>
              <w:jc w:val="center"/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BB000000">
      <w:pPr>
        <w:ind/>
        <w:jc w:val="both"/>
      </w:pPr>
    </w:p>
    <w:p w14:paraId="BC000000">
      <w:pPr>
        <w:ind/>
        <w:jc w:val="both"/>
      </w:pPr>
    </w:p>
    <w:p w14:paraId="BD000000">
      <w:pPr>
        <w:ind/>
        <w:jc w:val="center"/>
        <w:rPr>
          <w:sz w:val="28"/>
        </w:rPr>
      </w:pPr>
      <w:r>
        <w:rPr>
          <w:b w:val="1"/>
          <w:sz w:val="28"/>
        </w:rPr>
        <w:t>Доходы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кодам видов доходов, подвидов доходов,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классификации операций сектора государственного управления,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отн</w:t>
      </w:r>
      <w:r>
        <w:rPr>
          <w:b w:val="1"/>
          <w:sz w:val="28"/>
        </w:rPr>
        <w:t>о</w:t>
      </w:r>
      <w:r>
        <w:rPr>
          <w:b w:val="1"/>
          <w:sz w:val="28"/>
        </w:rPr>
        <w:t>сящихся к доходам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BE000000"/>
    <w:p w14:paraId="BF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7"/>
        <w:gridCol w:w="5670"/>
        <w:gridCol w:w="1701"/>
      </w:tblGrid>
      <w:tr>
        <w:trPr>
          <w:trHeight w:hRule="atLeast" w:val="22"/>
          <w:tblHeader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C3000000">
      <w:pPr>
        <w:spacing w:line="12" w:lineRule="auto"/>
        <w:ind/>
        <w:rPr>
          <w:sz w:val="2"/>
        </w:rPr>
      </w:pPr>
    </w:p>
    <w:tbl>
      <w:tblPr>
        <w:tblStyle w:val="Style_3"/>
        <w:tblInd w:type="dxa" w:w="108"/>
        <w:tblLayout w:type="fixed"/>
      </w:tblPr>
      <w:tblGrid>
        <w:gridCol w:w="2977"/>
        <w:gridCol w:w="2977"/>
        <w:gridCol w:w="2693"/>
        <w:gridCol w:w="567"/>
        <w:gridCol w:w="905"/>
        <w:gridCol w:w="87"/>
        <w:gridCol w:w="142"/>
      </w:tblGrid>
      <w:tr>
        <w:trPr>
          <w:trHeight w:hRule="atLeast" w:val="20"/>
          <w:tblHeader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1</w:t>
            </w:r>
          </w:p>
        </w:tc>
        <w:tc>
          <w:tcPr>
            <w:tcW w:type="dxa" w:w="56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C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00 00000 00 0000 000</w:t>
            </w:r>
          </w:p>
        </w:tc>
        <w:tc>
          <w:tcPr>
            <w:tcW w:type="dxa" w:w="5670"/>
            <w:gridSpan w:val="2"/>
          </w:tcPr>
          <w:p w14:paraId="C800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701"/>
            <w:gridSpan w:val="4"/>
          </w:tcPr>
          <w:p w14:paraId="C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8169,7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C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00000 00 0000 000</w:t>
            </w:r>
          </w:p>
        </w:tc>
        <w:tc>
          <w:tcPr>
            <w:tcW w:type="dxa" w:w="5670"/>
            <w:gridSpan w:val="2"/>
          </w:tcPr>
          <w:p w14:paraId="CB000000">
            <w:pPr>
              <w:ind w:firstLine="30" w:left="-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701"/>
            <w:gridSpan w:val="4"/>
          </w:tcPr>
          <w:p w14:paraId="C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C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02000 01 0000 110</w:t>
            </w:r>
          </w:p>
        </w:tc>
        <w:tc>
          <w:tcPr>
            <w:tcW w:type="dxa" w:w="5670"/>
            <w:gridSpan w:val="2"/>
          </w:tcPr>
          <w:p w14:paraId="C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701"/>
            <w:gridSpan w:val="4"/>
          </w:tcPr>
          <w:p w14:paraId="C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D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</w:t>
            </w:r>
            <w:r>
              <w:rPr>
                <w:color w:val="000000"/>
                <w:sz w:val="28"/>
              </w:rPr>
              <w:t>10 01 0000 110</w:t>
            </w:r>
          </w:p>
        </w:tc>
        <w:tc>
          <w:tcPr>
            <w:tcW w:type="dxa" w:w="5670"/>
            <w:gridSpan w:val="2"/>
          </w:tcPr>
          <w:p w14:paraId="D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701"/>
            <w:gridSpan w:val="4"/>
          </w:tcPr>
          <w:p w14:paraId="D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2977"/>
          </w:tcPr>
          <w:p w14:paraId="D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670"/>
            <w:gridSpan w:val="2"/>
          </w:tcPr>
          <w:p w14:paraId="D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701"/>
            <w:gridSpan w:val="4"/>
          </w:tcPr>
          <w:p w14:paraId="D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1274"/>
        </w:trPr>
        <w:tc>
          <w:tcPr>
            <w:tcW w:type="dxa" w:w="2977"/>
          </w:tcPr>
          <w:p w14:paraId="D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1 01 02030 01 0000 110</w:t>
            </w:r>
          </w:p>
        </w:tc>
        <w:tc>
          <w:tcPr>
            <w:tcW w:type="dxa" w:w="5670"/>
            <w:gridSpan w:val="2"/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701"/>
            <w:gridSpan w:val="4"/>
          </w:tcPr>
          <w:p w14:paraId="D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  <w:p w14:paraId="D9000000">
            <w:pPr>
              <w:ind/>
              <w:jc w:val="right"/>
              <w:rPr>
                <w:color w:val="000000"/>
                <w:sz w:val="28"/>
              </w:rPr>
            </w:pPr>
          </w:p>
          <w:p w14:paraId="DA000000">
            <w:pPr>
              <w:ind/>
              <w:jc w:val="right"/>
              <w:rPr>
                <w:color w:val="000000"/>
                <w:sz w:val="28"/>
              </w:rPr>
            </w:pPr>
          </w:p>
          <w:p w14:paraId="DB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977"/>
          </w:tcPr>
          <w:p w14:paraId="D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670"/>
            <w:gridSpan w:val="2"/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701"/>
            <w:gridSpan w:val="4"/>
          </w:tcPr>
          <w:p w14:paraId="D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D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05 00000 00 0000 000</w:t>
            </w:r>
          </w:p>
        </w:tc>
        <w:tc>
          <w:tcPr>
            <w:tcW w:type="dxa" w:w="5670"/>
            <w:gridSpan w:val="2"/>
          </w:tcPr>
          <w:p w14:paraId="E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701"/>
            <w:gridSpan w:val="4"/>
          </w:tcPr>
          <w:p w14:paraId="E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E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670"/>
            <w:gridSpan w:val="2"/>
          </w:tcPr>
          <w:p w14:paraId="E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gridSpan w:val="4"/>
          </w:tcPr>
          <w:p w14:paraId="E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E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670"/>
            <w:gridSpan w:val="2"/>
          </w:tcPr>
          <w:p w14:paraId="E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gridSpan w:val="4"/>
          </w:tcPr>
          <w:p w14:paraId="E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E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670"/>
            <w:gridSpan w:val="2"/>
          </w:tcPr>
          <w:p w14:paraId="E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701"/>
            <w:gridSpan w:val="4"/>
          </w:tcPr>
          <w:p w14:paraId="E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E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670"/>
            <w:gridSpan w:val="2"/>
          </w:tcPr>
          <w:p w14:paraId="E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701"/>
            <w:gridSpan w:val="4"/>
          </w:tcPr>
          <w:p w14:paraId="E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E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01030 10 0000 110</w:t>
            </w:r>
          </w:p>
        </w:tc>
        <w:tc>
          <w:tcPr>
            <w:tcW w:type="dxa" w:w="5670"/>
            <w:gridSpan w:val="2"/>
          </w:tcPr>
          <w:p w14:paraId="E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</w:t>
            </w:r>
          </w:p>
        </w:tc>
        <w:tc>
          <w:tcPr>
            <w:tcW w:type="dxa" w:w="1701"/>
            <w:gridSpan w:val="4"/>
          </w:tcPr>
          <w:p w14:paraId="F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F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1 06 06000 00 0000 110</w:t>
            </w:r>
          </w:p>
        </w:tc>
        <w:tc>
          <w:tcPr>
            <w:tcW w:type="dxa" w:w="5670"/>
            <w:gridSpan w:val="2"/>
          </w:tcPr>
          <w:p w14:paraId="F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701"/>
            <w:gridSpan w:val="4"/>
          </w:tcPr>
          <w:p w14:paraId="F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69"/>
        </w:trPr>
        <w:tc>
          <w:tcPr>
            <w:tcW w:type="dxa" w:w="2977"/>
            <w:vAlign w:val="bottom"/>
          </w:tcPr>
          <w:p w14:paraId="F4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670"/>
            <w:gridSpan w:val="2"/>
            <w:vAlign w:val="bottom"/>
          </w:tcPr>
          <w:p w14:paraId="F5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701"/>
            <w:gridSpan w:val="4"/>
          </w:tcPr>
          <w:p w14:paraId="F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F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 xml:space="preserve">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670"/>
            <w:gridSpan w:val="2"/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701"/>
            <w:gridSpan w:val="4"/>
          </w:tcPr>
          <w:p w14:paraId="F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FA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670"/>
            <w:gridSpan w:val="2"/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701"/>
            <w:gridSpan w:val="4"/>
          </w:tcPr>
          <w:p w14:paraId="F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FD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670"/>
            <w:gridSpan w:val="2"/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701"/>
            <w:gridSpan w:val="4"/>
          </w:tcPr>
          <w:p w14:paraId="F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0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670"/>
            <w:gridSpan w:val="2"/>
          </w:tcPr>
          <w:p w14:paraId="0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701"/>
            <w:gridSpan w:val="4"/>
          </w:tcPr>
          <w:p w14:paraId="0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0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670"/>
            <w:gridSpan w:val="2"/>
          </w:tcPr>
          <w:p w14:paraId="0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1"/>
            <w:gridSpan w:val="4"/>
          </w:tcPr>
          <w:p w14:paraId="0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0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670"/>
            <w:gridSpan w:val="2"/>
          </w:tcPr>
          <w:p w14:paraId="0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1"/>
            <w:gridSpan w:val="4"/>
          </w:tcPr>
          <w:p w14:paraId="0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977"/>
          </w:tcPr>
          <w:p w14:paraId="09010000">
            <w:pPr>
              <w:ind w:hanging="30" w:lef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16 00000 00 0000 000</w:t>
            </w:r>
          </w:p>
        </w:tc>
        <w:tc>
          <w:tcPr>
            <w:tcW w:type="dxa" w:w="5670"/>
            <w:gridSpan w:val="2"/>
          </w:tcPr>
          <w:p w14:paraId="0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701"/>
            <w:gridSpan w:val="4"/>
          </w:tcPr>
          <w:p w14:paraId="0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0C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977"/>
          </w:tcPr>
          <w:p w14:paraId="0D010000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  <w:p w14:paraId="0E010000">
            <w:pPr>
              <w:rPr>
                <w:sz w:val="28"/>
              </w:rPr>
            </w:pPr>
          </w:p>
        </w:tc>
        <w:tc>
          <w:tcPr>
            <w:tcW w:type="dxa" w:w="5670"/>
            <w:gridSpan w:val="2"/>
          </w:tcPr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701"/>
            <w:gridSpan w:val="4"/>
          </w:tcPr>
          <w:p w14:paraId="1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11010000">
            <w:pPr>
              <w:ind/>
              <w:jc w:val="right"/>
              <w:rPr>
                <w:color w:val="000000"/>
                <w:sz w:val="28"/>
              </w:rPr>
            </w:pPr>
          </w:p>
          <w:p w14:paraId="12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977"/>
          </w:tcPr>
          <w:p w14:paraId="13010000">
            <w:pPr>
              <w:rPr>
                <w:sz w:val="28"/>
              </w:rPr>
            </w:pPr>
            <w:r>
              <w:rPr>
                <w:sz w:val="28"/>
              </w:rPr>
              <w:t xml:space="preserve"> 1 16 02020 02 0000 140</w:t>
            </w:r>
          </w:p>
        </w:tc>
        <w:tc>
          <w:tcPr>
            <w:tcW w:type="dxa" w:w="5670"/>
            <w:gridSpan w:val="2"/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701"/>
            <w:gridSpan w:val="4"/>
          </w:tcPr>
          <w:p w14:paraId="1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247"/>
        </w:trPr>
        <w:tc>
          <w:tcPr>
            <w:tcW w:type="dxa" w:w="2977"/>
          </w:tcPr>
          <w:p w14:paraId="1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2 00 00000 00 0000 000</w:t>
            </w:r>
          </w:p>
        </w:tc>
        <w:tc>
          <w:tcPr>
            <w:tcW w:type="dxa" w:w="6237"/>
            <w:gridSpan w:val="3"/>
          </w:tcPr>
          <w:p w14:paraId="1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992"/>
            <w:gridSpan w:val="2"/>
          </w:tcPr>
          <w:p w14:paraId="1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7433,3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1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00000 00 0000 000</w:t>
            </w:r>
          </w:p>
        </w:tc>
        <w:tc>
          <w:tcPr>
            <w:tcW w:type="dxa" w:w="5670"/>
            <w:gridSpan w:val="2"/>
          </w:tcPr>
          <w:p w14:paraId="1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59"/>
            <w:gridSpan w:val="3"/>
          </w:tcPr>
          <w:p w14:paraId="1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1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670"/>
            <w:gridSpan w:val="2"/>
          </w:tcPr>
          <w:p w14:paraId="1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559"/>
            <w:gridSpan w:val="3"/>
          </w:tcPr>
          <w:p w14:paraId="1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247"/>
        </w:trPr>
        <w:tc>
          <w:tcPr>
            <w:tcW w:type="dxa" w:w="2977"/>
          </w:tcPr>
          <w:p w14:paraId="1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670"/>
            <w:gridSpan w:val="2"/>
          </w:tcPr>
          <w:p w14:paraId="2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559"/>
            <w:gridSpan w:val="3"/>
          </w:tcPr>
          <w:p w14:paraId="2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627"/>
        </w:trPr>
        <w:tc>
          <w:tcPr>
            <w:tcW w:type="dxa" w:w="2977"/>
          </w:tcPr>
          <w:p w14:paraId="2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670"/>
            <w:gridSpan w:val="2"/>
          </w:tcPr>
          <w:p w14:paraId="2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559"/>
            <w:gridSpan w:val="3"/>
          </w:tcPr>
          <w:p w14:paraId="2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627"/>
        </w:trPr>
        <w:tc>
          <w:tcPr>
            <w:tcW w:type="dxa" w:w="2977"/>
          </w:tcPr>
          <w:p w14:paraId="2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670"/>
            <w:gridSpan w:val="2"/>
          </w:tcPr>
          <w:p w14:paraId="2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559"/>
            <w:gridSpan w:val="3"/>
          </w:tcPr>
          <w:p w14:paraId="2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627"/>
        </w:trPr>
        <w:tc>
          <w:tcPr>
            <w:tcW w:type="dxa" w:w="2977"/>
          </w:tcPr>
          <w:p w14:paraId="2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670"/>
            <w:gridSpan w:val="2"/>
          </w:tcPr>
          <w:p w14:paraId="2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559"/>
            <w:gridSpan w:val="3"/>
          </w:tcPr>
          <w:p w14:paraId="2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2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670"/>
            <w:gridSpan w:val="2"/>
          </w:tcPr>
          <w:p w14:paraId="2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559"/>
            <w:gridSpan w:val="3"/>
          </w:tcPr>
          <w:p w14:paraId="2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2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670"/>
            <w:gridSpan w:val="2"/>
          </w:tcPr>
          <w:p w14:paraId="2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59"/>
            <w:gridSpan w:val="3"/>
          </w:tcPr>
          <w:p w14:paraId="3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3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670"/>
            <w:gridSpan w:val="2"/>
          </w:tcPr>
          <w:p w14:paraId="3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59"/>
            <w:gridSpan w:val="3"/>
          </w:tcPr>
          <w:p w14:paraId="3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494"/>
        </w:trPr>
        <w:tc>
          <w:tcPr>
            <w:tcW w:type="dxa" w:w="2977"/>
          </w:tcPr>
          <w:p w14:paraId="3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670"/>
            <w:gridSpan w:val="2"/>
          </w:tcPr>
          <w:p w14:paraId="3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59"/>
            <w:gridSpan w:val="3"/>
          </w:tcPr>
          <w:p w14:paraId="3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595"/>
        </w:trPr>
        <w:tc>
          <w:tcPr>
            <w:tcW w:type="dxa" w:w="2977"/>
          </w:tcPr>
          <w:p w14:paraId="3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670"/>
            <w:gridSpan w:val="2"/>
          </w:tcPr>
          <w:p w14:paraId="3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59"/>
            <w:gridSpan w:val="3"/>
          </w:tcPr>
          <w:p w14:paraId="3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388"/>
        </w:trPr>
        <w:tc>
          <w:tcPr>
            <w:tcW w:type="dxa" w:w="2977"/>
            <w:vAlign w:val="bottom"/>
          </w:tcPr>
          <w:p w14:paraId="3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670"/>
            <w:gridSpan w:val="2"/>
            <w:vAlign w:val="bottom"/>
          </w:tcPr>
          <w:p w14:paraId="3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559"/>
            <w:gridSpan w:val="3"/>
          </w:tcPr>
          <w:p w14:paraId="3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388"/>
        </w:trPr>
        <w:tc>
          <w:tcPr>
            <w:tcW w:type="dxa" w:w="2977"/>
          </w:tcPr>
          <w:p w14:paraId="3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670"/>
            <w:gridSpan w:val="2"/>
          </w:tcPr>
          <w:p w14:paraId="3E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59"/>
            <w:gridSpan w:val="3"/>
          </w:tcPr>
          <w:p w14:paraId="3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388"/>
        </w:trPr>
        <w:tc>
          <w:tcPr>
            <w:tcW w:type="dxa" w:w="2977"/>
          </w:tcPr>
          <w:p w14:paraId="4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670"/>
            <w:gridSpan w:val="2"/>
          </w:tcPr>
          <w:p w14:paraId="4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59"/>
            <w:gridSpan w:val="3"/>
          </w:tcPr>
          <w:p w14:paraId="4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290"/>
        </w:trPr>
        <w:tc>
          <w:tcPr>
            <w:tcW w:type="dxa" w:w="2977"/>
            <w:vAlign w:val="bottom"/>
          </w:tcPr>
          <w:p w14:paraId="43010000">
            <w:pPr>
              <w:rPr>
                <w:color w:val="000000"/>
                <w:sz w:val="28"/>
              </w:rPr>
            </w:pPr>
          </w:p>
        </w:tc>
        <w:tc>
          <w:tcPr>
            <w:tcW w:type="dxa" w:w="6237"/>
            <w:gridSpan w:val="3"/>
            <w:vAlign w:val="bottom"/>
          </w:tcPr>
          <w:p w14:paraId="4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992"/>
            <w:gridSpan w:val="2"/>
          </w:tcPr>
          <w:p w14:paraId="4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15603,0</w:t>
            </w:r>
          </w:p>
        </w:tc>
        <w:tc>
          <w:tcPr>
            <w:tcW w:type="dxa" w:w="142"/>
          </w:tcPr>
          <w:p/>
        </w:tc>
      </w:tr>
      <w:tr>
        <w:trPr>
          <w:trHeight w:hRule="atLeast" w:val="269"/>
        </w:trPr>
        <w:tc>
          <w:tcPr>
            <w:tcW w:type="dxa" w:w="2977"/>
          </w:tcPr>
          <w:p w14:paraId="46010000">
            <w:pPr>
              <w:rPr>
                <w:color w:val="000000"/>
                <w:sz w:val="28"/>
              </w:rPr>
            </w:pPr>
          </w:p>
        </w:tc>
        <w:tc>
          <w:tcPr>
            <w:tcW w:type="dxa" w:w="5670"/>
            <w:gridSpan w:val="2"/>
          </w:tcPr>
          <w:p w14:paraId="47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01"/>
            <w:gridSpan w:val="4"/>
          </w:tcPr>
          <w:p w14:paraId="48010000">
            <w:pPr>
              <w:ind/>
              <w:jc w:val="right"/>
              <w:rPr>
                <w:color w:val="000000"/>
                <w:sz w:val="28"/>
              </w:rPr>
            </w:pPr>
          </w:p>
          <w:p w14:paraId="49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977"/>
          </w:tcPr>
          <w:p w14:paraId="4A010000">
            <w:pPr>
              <w:rPr>
                <w:color w:val="000000"/>
                <w:sz w:val="28"/>
              </w:rPr>
            </w:pPr>
          </w:p>
        </w:tc>
        <w:tc>
          <w:tcPr>
            <w:tcW w:type="dxa" w:w="5670"/>
            <w:gridSpan w:val="2"/>
          </w:tcPr>
          <w:p w14:paraId="4B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01"/>
            <w:gridSpan w:val="4"/>
          </w:tcPr>
          <w:p w14:paraId="4C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977"/>
          </w:tcPr>
          <w:p w14:paraId="4D010000">
            <w:pPr>
              <w:rPr>
                <w:color w:val="000000"/>
                <w:sz w:val="28"/>
              </w:rPr>
            </w:pPr>
          </w:p>
        </w:tc>
        <w:tc>
          <w:tcPr>
            <w:tcW w:type="dxa" w:w="5670"/>
            <w:gridSpan w:val="2"/>
          </w:tcPr>
          <w:p w14:paraId="4E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01"/>
            <w:gridSpan w:val="4"/>
          </w:tcPr>
          <w:p w14:paraId="4F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1470"/>
        </w:trPr>
        <w:tc>
          <w:tcPr>
            <w:tcW w:type="dxa" w:w="2977"/>
          </w:tcPr>
          <w:p/>
        </w:tc>
        <w:tc>
          <w:tcPr>
            <w:tcW w:type="dxa" w:w="2977"/>
          </w:tcPr>
          <w:p/>
        </w:tc>
        <w:tc>
          <w:tcPr>
            <w:tcW w:type="dxa" w:w="4165"/>
            <w:gridSpan w:val="3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51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  <w:tc>
          <w:tcPr>
            <w:tcW w:type="dxa" w:w="87"/>
          </w:tcPr>
          <w:p/>
        </w:tc>
        <w:tc>
          <w:tcPr>
            <w:tcW w:type="dxa" w:w="142"/>
          </w:tcPr>
          <w:p/>
        </w:tc>
      </w:tr>
    </w:tbl>
    <w:p w14:paraId="52010000">
      <w:pPr>
        <w:ind w:firstLine="737" w:left="0"/>
        <w:jc w:val="both"/>
      </w:pPr>
    </w:p>
    <w:p w14:paraId="53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Расходы бюджета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ведомственной структуре расходов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бюджета </w:t>
      </w:r>
      <w:r>
        <w:rPr>
          <w:b w:val="1"/>
          <w:sz w:val="28"/>
        </w:rPr>
        <w:t>Носовского сельского</w:t>
      </w:r>
    </w:p>
    <w:p w14:paraId="54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5501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56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400"/>
        <w:gridCol w:w="810"/>
        <w:gridCol w:w="567"/>
        <w:gridCol w:w="709"/>
        <w:gridCol w:w="1334"/>
        <w:gridCol w:w="720"/>
        <w:gridCol w:w="1206"/>
      </w:tblGrid>
      <w:tr>
        <w:trPr>
          <w:trHeight w:hRule="atLeast" w:val="1360"/>
        </w:trPr>
        <w:tc>
          <w:tcPr>
            <w:tcW w:type="dxa" w:w="5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Касс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совое исполнение</w:t>
            </w:r>
          </w:p>
        </w:tc>
      </w:tr>
    </w:tbl>
    <w:p w14:paraId="5E010000">
      <w:pPr>
        <w:rPr>
          <w:sz w:val="2"/>
        </w:rPr>
      </w:pPr>
    </w:p>
    <w:p w14:paraId="5F010000">
      <w:pPr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400"/>
        <w:gridCol w:w="776"/>
        <w:gridCol w:w="636"/>
        <w:gridCol w:w="636"/>
        <w:gridCol w:w="1336"/>
        <w:gridCol w:w="704"/>
        <w:gridCol w:w="1258"/>
      </w:tblGrid>
      <w:tr>
        <w:trPr>
          <w:trHeight w:hRule="atLeast" w:val="174"/>
          <w:tblHeader/>
        </w:trPr>
        <w:tc>
          <w:tcPr>
            <w:tcW w:type="dxa" w:w="5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8"/>
              </w:rPr>
            </w:pPr>
            <w:bookmarkStart w:id="1" w:name="RANGE!A1:H2668"/>
            <w:r>
              <w:rPr>
                <w:sz w:val="28"/>
              </w:rPr>
              <w:t>1</w:t>
            </w:r>
            <w:bookmarkEnd w:id="1"/>
          </w:p>
        </w:tc>
        <w:tc>
          <w:tcPr>
            <w:tcW w:type="dxa" w:w="7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3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tcBorders>
              <w:top w:color="000000" w:sz="4" w:val="single"/>
            </w:tcBorders>
            <w:shd w:fill="auto" w:val="clear"/>
            <w:vAlign w:val="bottom"/>
          </w:tcPr>
          <w:p w14:paraId="67010000">
            <w:pPr>
              <w:rPr>
                <w:sz w:val="28"/>
              </w:rPr>
            </w:pPr>
            <w:r>
              <w:rPr>
                <w:sz w:val="28"/>
              </w:rPr>
              <w:t>Администрация Носовского сельского поселения</w:t>
            </w:r>
          </w:p>
        </w:tc>
        <w:tc>
          <w:tcPr>
            <w:tcW w:type="dxa" w:w="776"/>
            <w:tcBorders>
              <w:top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4"/>
            <w:tcBorders>
              <w:top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58"/>
            <w:tcBorders>
              <w:top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15351,6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6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shd w:fill="auto" w:val="clear"/>
            <w:vAlign w:val="bottom"/>
          </w:tcPr>
          <w:p w14:paraId="6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7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7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36"/>
            <w:shd w:fill="auto" w:val="clear"/>
            <w:vAlign w:val="bottom"/>
          </w:tcPr>
          <w:p w14:paraId="72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0011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58"/>
            <w:shd w:fill="auto" w:val="clear"/>
            <w:vAlign w:val="bottom"/>
          </w:tcPr>
          <w:p w14:paraId="7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4529,6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7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7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7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36"/>
            <w:shd w:fill="auto" w:val="clear"/>
            <w:vAlign w:val="bottom"/>
          </w:tcPr>
          <w:p w14:paraId="79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7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1474,8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776"/>
            <w:shd w:fill="auto" w:val="clear"/>
            <w:vAlign w:val="bottom"/>
          </w:tcPr>
          <w:p w14:paraId="7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7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7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36"/>
            <w:shd w:fill="auto" w:val="clear"/>
            <w:vAlign w:val="bottom"/>
          </w:tcPr>
          <w:p w14:paraId="80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58"/>
            <w:shd w:fill="auto" w:val="clear"/>
            <w:vAlign w:val="bottom"/>
          </w:tcPr>
          <w:p w14:paraId="8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83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8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8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8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36"/>
            <w:shd w:fill="auto" w:val="clear"/>
            <w:vAlign w:val="bottom"/>
          </w:tcPr>
          <w:p w14:paraId="87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7239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8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8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36"/>
            <w:shd w:fill="auto" w:val="clear"/>
            <w:vAlign w:val="bottom"/>
          </w:tcPr>
          <w:p w14:paraId="8E010000">
            <w:pPr>
              <w:ind/>
              <w:jc w:val="center"/>
            </w:pPr>
            <w:r>
              <w:t>99 9 0099990</w:t>
            </w:r>
          </w:p>
        </w:tc>
        <w:tc>
          <w:tcPr>
            <w:tcW w:type="dxa" w:w="704"/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9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  <w:vAlign w:val="bottom"/>
          </w:tcPr>
          <w:p w14:paraId="9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9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9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36"/>
            <w:shd w:fill="auto" w:val="clear"/>
            <w:vAlign w:val="bottom"/>
          </w:tcPr>
          <w:p w14:paraId="95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9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9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82,9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  <w:vAlign w:val="bottom"/>
          </w:tcPr>
          <w:p w14:paraId="9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776"/>
            <w:shd w:fill="auto" w:val="clear"/>
            <w:vAlign w:val="bottom"/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6"/>
            <w:shd w:fill="auto" w:val="clear"/>
            <w:vAlign w:val="bottom"/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36"/>
            <w:shd w:fill="auto" w:val="clear"/>
            <w:vAlign w:val="bottom"/>
          </w:tcPr>
          <w:p w14:paraId="9C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58"/>
            <w:shd w:fill="auto" w:val="clear"/>
            <w:vAlign w:val="bottom"/>
          </w:tcPr>
          <w:p w14:paraId="9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  <w:vAlign w:val="bottom"/>
          </w:tcPr>
          <w:p w14:paraId="9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shd w:fill="auto" w:val="clear"/>
            <w:vAlign w:val="bottom"/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36"/>
            <w:shd w:fill="auto" w:val="clear"/>
            <w:vAlign w:val="bottom"/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36"/>
            <w:shd w:fill="auto" w:val="clear"/>
            <w:vAlign w:val="bottom"/>
          </w:tcPr>
          <w:p w14:paraId="A3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5118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58"/>
            <w:shd w:fill="auto" w:val="clear"/>
            <w:vAlign w:val="bottom"/>
          </w:tcPr>
          <w:p w14:paraId="A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  <w:vAlign w:val="bottom"/>
          </w:tcPr>
          <w:p w14:paraId="A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A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A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6"/>
            <w:shd w:fill="auto" w:val="clear"/>
            <w:vAlign w:val="bottom"/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36"/>
            <w:shd w:fill="auto" w:val="clear"/>
            <w:vAlign w:val="bottom"/>
          </w:tcPr>
          <w:p w14:paraId="AA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1 00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A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A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A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6"/>
            <w:shd w:fill="auto" w:val="clear"/>
            <w:vAlign w:val="bottom"/>
          </w:tcPr>
          <w:p w14:paraId="B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36"/>
            <w:shd w:fill="auto" w:val="clear"/>
            <w:vAlign w:val="bottom"/>
          </w:tcPr>
          <w:p w14:paraId="B1010000">
            <w:pPr>
              <w:ind/>
              <w:jc w:val="right"/>
            </w:pPr>
            <w:r>
              <w:t>11</w:t>
            </w:r>
            <w:r>
              <w:t xml:space="preserve"> 2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B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B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6"/>
            <w:shd w:fill="auto" w:val="clear"/>
            <w:vAlign w:val="bottom"/>
          </w:tcPr>
          <w:p w14:paraId="B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36"/>
            <w:shd w:fill="auto" w:val="clear"/>
            <w:vAlign w:val="bottom"/>
          </w:tcPr>
          <w:p w14:paraId="B8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3 00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B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B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B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6"/>
            <w:shd w:fill="auto" w:val="clear"/>
            <w:vAlign w:val="bottom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36"/>
            <w:shd w:fill="auto" w:val="clear"/>
            <w:vAlign w:val="bottom"/>
          </w:tcPr>
          <w:p w14:paraId="BF010000">
            <w:pPr>
              <w:ind/>
              <w:jc w:val="center"/>
            </w:pPr>
            <w:r>
              <w:t>02 2 0099990</w:t>
            </w:r>
          </w:p>
        </w:tc>
        <w:tc>
          <w:tcPr>
            <w:tcW w:type="dxa" w:w="704"/>
            <w:shd w:fill="auto" w:val="clear"/>
            <w:vAlign w:val="bottom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C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C2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636"/>
            <w:shd w:fill="auto" w:val="clear"/>
            <w:vAlign w:val="bottom"/>
          </w:tcPr>
          <w:p w14:paraId="C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type="dxa" w:w="1336"/>
            <w:shd w:fill="auto" w:val="clear"/>
            <w:vAlign w:val="bottom"/>
          </w:tcPr>
          <w:p w14:paraId="C6010000">
            <w:pPr>
              <w:ind/>
              <w:jc w:val="right"/>
            </w:pPr>
            <w:r>
              <w:t>12 1 0099990</w:t>
            </w:r>
          </w:p>
        </w:tc>
        <w:tc>
          <w:tcPr>
            <w:tcW w:type="dxa" w:w="704"/>
            <w:shd w:fill="auto" w:val="clear"/>
            <w:vAlign w:val="bottom"/>
          </w:tcPr>
          <w:p w14:paraId="C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C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C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и  обеспечение коммунальными услугами населения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36"/>
            <w:shd w:fill="auto" w:val="clear"/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36"/>
            <w:shd w:fill="auto" w:val="clear"/>
            <w:vAlign w:val="bottom"/>
          </w:tcPr>
          <w:p w14:paraId="CD010000">
            <w:pPr>
              <w:ind/>
              <w:jc w:val="right"/>
            </w:pPr>
            <w:r>
              <w:t>1</w:t>
            </w:r>
            <w:r>
              <w:t>0</w:t>
            </w:r>
            <w:r>
              <w:t xml:space="preserve"> 1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704"/>
            <w:shd w:fill="auto" w:val="clear"/>
            <w:vAlign w:val="bottom"/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C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D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shd w:fill="auto" w:val="clear"/>
            <w:vAlign w:val="bottom"/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36"/>
            <w:shd w:fill="auto" w:val="clear"/>
            <w:vAlign w:val="bottom"/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36"/>
            <w:shd w:fill="auto" w:val="clear"/>
            <w:vAlign w:val="bottom"/>
          </w:tcPr>
          <w:p w14:paraId="D4010000">
            <w:pPr>
              <w:ind/>
              <w:jc w:val="right"/>
            </w:pPr>
            <w:r>
              <w:t>07 1 0099990</w:t>
            </w:r>
          </w:p>
        </w:tc>
        <w:tc>
          <w:tcPr>
            <w:tcW w:type="dxa" w:w="704"/>
            <w:shd w:fill="auto" w:val="clear"/>
            <w:vAlign w:val="bottom"/>
          </w:tcPr>
          <w:p w14:paraId="D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58"/>
            <w:shd w:fill="auto" w:val="clear"/>
            <w:vAlign w:val="bottom"/>
          </w:tcPr>
          <w:p w14:paraId="D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D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776"/>
            <w:shd w:fill="auto" w:val="clear"/>
            <w:vAlign w:val="bottom"/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D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36"/>
            <w:shd w:fill="auto" w:val="clear"/>
            <w:vAlign w:val="bottom"/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36"/>
            <w:shd w:fill="auto" w:val="clear"/>
            <w:vAlign w:val="bottom"/>
          </w:tcPr>
          <w:p w14:paraId="DB010000">
            <w:pPr>
              <w:ind/>
              <w:jc w:val="right"/>
            </w:pPr>
            <w:r>
              <w:t>04 2 00 0590</w:t>
            </w:r>
          </w:p>
        </w:tc>
        <w:tc>
          <w:tcPr>
            <w:tcW w:type="dxa" w:w="704"/>
            <w:shd w:fill="auto" w:val="clear"/>
            <w:vAlign w:val="bottom"/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58"/>
            <w:shd w:fill="auto" w:val="clear"/>
            <w:vAlign w:val="bottom"/>
          </w:tcPr>
          <w:p w14:paraId="D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7104,8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D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76"/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36"/>
            <w:shd w:fill="auto" w:val="clear"/>
            <w:vAlign w:val="bottom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36"/>
            <w:shd w:fill="auto" w:val="clear"/>
            <w:vAlign w:val="bottom"/>
          </w:tcPr>
          <w:p w14:paraId="E2010000">
            <w:pPr>
              <w:ind/>
              <w:jc w:val="center"/>
            </w:pPr>
            <w:r>
              <w:t>0</w:t>
            </w:r>
            <w:r>
              <w:t xml:space="preserve">9 </w:t>
            </w:r>
            <w:r>
              <w:t>1</w:t>
            </w:r>
            <w:r>
              <w:t xml:space="preserve"> 0099990</w:t>
            </w:r>
          </w:p>
        </w:tc>
        <w:tc>
          <w:tcPr>
            <w:tcW w:type="dxa" w:w="704"/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58"/>
            <w:shd w:fill="auto" w:val="clear"/>
            <w:vAlign w:val="bottom"/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</w:tr>
      <w:tr>
        <w:trPr>
          <w:trHeight w:hRule="atLeast" w:val="174"/>
          <w:tblHeader/>
        </w:trPr>
        <w:tc>
          <w:tcPr>
            <w:tcW w:type="dxa" w:w="5400"/>
            <w:shd w:fill="auto" w:val="clea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776"/>
            <w:shd w:fill="auto" w:val="clear"/>
            <w:vAlign w:val="bottom"/>
          </w:tcPr>
          <w:p w14:paraId="E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6"/>
            <w:shd w:fill="auto" w:val="clear"/>
            <w:vAlign w:val="bottom"/>
          </w:tcPr>
          <w:p w14:paraId="E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6"/>
            <w:shd w:fill="auto" w:val="clear"/>
            <w:vAlign w:val="bottom"/>
          </w:tcPr>
          <w:p w14:paraId="E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36"/>
            <w:shd w:fill="auto" w:val="clear"/>
            <w:vAlign w:val="bottom"/>
          </w:tcPr>
          <w:p w14:paraId="E9010000">
            <w:pPr>
              <w:ind/>
              <w:jc w:val="right"/>
            </w:pPr>
            <w:r>
              <w:t>99 9 0085010</w:t>
            </w:r>
          </w:p>
        </w:tc>
        <w:tc>
          <w:tcPr>
            <w:tcW w:type="dxa" w:w="704"/>
            <w:shd w:fill="auto" w:val="clear"/>
            <w:vAlign w:val="bottom"/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58"/>
            <w:shd w:fill="auto" w:val="clear"/>
            <w:vAlign w:val="bottom"/>
          </w:tcPr>
          <w:p w14:paraId="E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62,6</w:t>
            </w:r>
          </w:p>
        </w:tc>
      </w:tr>
    </w:tbl>
    <w:p w14:paraId="EC010000">
      <w:pPr>
        <w:ind/>
        <w:jc w:val="both"/>
        <w:rPr>
          <w:sz w:val="28"/>
        </w:rPr>
      </w:pPr>
    </w:p>
    <w:p w14:paraId="ED010000">
      <w:pPr>
        <w:ind/>
        <w:jc w:val="both"/>
        <w:rPr>
          <w:sz w:val="28"/>
        </w:rPr>
      </w:pPr>
    </w:p>
    <w:p w14:paraId="EE010000">
      <w:pPr>
        <w:ind/>
        <w:jc w:val="both"/>
        <w:rPr>
          <w:sz w:val="28"/>
        </w:rPr>
      </w:pPr>
    </w:p>
    <w:p w14:paraId="EF010000">
      <w:pPr>
        <w:ind/>
        <w:jc w:val="both"/>
        <w:rPr>
          <w:sz w:val="28"/>
        </w:rPr>
      </w:pPr>
    </w:p>
    <w:p w14:paraId="F0010000">
      <w:pPr>
        <w:ind/>
        <w:jc w:val="both"/>
        <w:rPr>
          <w:sz w:val="28"/>
        </w:rPr>
      </w:pPr>
    </w:p>
    <w:p w14:paraId="F101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394"/>
      </w:tblGrid>
      <w:tr>
        <w:tc>
          <w:tcPr>
            <w:tcW w:type="dxa" w:w="4394"/>
          </w:tcPr>
          <w:p w14:paraId="F201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F3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F4010000">
      <w:pPr>
        <w:ind w:firstLine="737" w:left="0"/>
        <w:jc w:val="both"/>
        <w:rPr>
          <w:sz w:val="28"/>
        </w:rPr>
      </w:pPr>
    </w:p>
    <w:p w14:paraId="F5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Расходы бюджета Носовского сельского поселения Неклиновского района</w:t>
      </w:r>
    </w:p>
    <w:p w14:paraId="F6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 разделам и подразделам классификаци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расходов бюджетов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F7010000">
      <w:pPr>
        <w:spacing w:after="12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67"/>
        <w:gridCol w:w="973"/>
        <w:gridCol w:w="832"/>
        <w:gridCol w:w="1805"/>
      </w:tblGrid>
      <w:tr>
        <w:trPr>
          <w:trHeight w:hRule="atLeast" w:val="240"/>
          <w:tblHeader/>
        </w:trPr>
        <w:tc>
          <w:tcPr>
            <w:tcW w:type="dxa" w:w="676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Кассовое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FC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34"/>
        <w:tblLayout w:type="fixed"/>
      </w:tblPr>
      <w:tblGrid>
        <w:gridCol w:w="6789"/>
        <w:gridCol w:w="967"/>
        <w:gridCol w:w="852"/>
        <w:gridCol w:w="1811"/>
      </w:tblGrid>
      <w:tr>
        <w:trPr>
          <w:trHeight w:hRule="atLeast" w:val="193"/>
          <w:tblHeader/>
        </w:trPr>
        <w:tc>
          <w:tcPr>
            <w:tcW w:type="dxa" w:w="6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bookmarkStart w:id="2" w:name="RANGE!A7:E1173"/>
            <w:r>
              <w:rPr>
                <w:color w:val="000000"/>
                <w:sz w:val="28"/>
              </w:rPr>
              <w:t>1</w:t>
            </w:r>
            <w:bookmarkEnd w:id="2"/>
          </w:p>
        </w:tc>
        <w:tc>
          <w:tcPr>
            <w:tcW w:type="dxa" w:w="9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36"/>
        </w:trPr>
        <w:tc>
          <w:tcPr>
            <w:tcW w:type="dxa" w:w="6789"/>
          </w:tcPr>
          <w:p w14:paraId="0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967"/>
          </w:tcPr>
          <w:p w14:paraId="0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52"/>
          </w:tcPr>
          <w:p w14:paraId="0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0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6119,4</w:t>
            </w:r>
          </w:p>
        </w:tc>
      </w:tr>
      <w:tr>
        <w:trPr>
          <w:trHeight w:hRule="atLeast" w:val="605"/>
        </w:trPr>
        <w:tc>
          <w:tcPr>
            <w:tcW w:type="dxa" w:w="6789"/>
          </w:tcPr>
          <w:p w14:paraId="0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67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52"/>
          </w:tcPr>
          <w:p w14:paraId="0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811"/>
          </w:tcPr>
          <w:p w14:paraId="0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6016,5</w:t>
            </w:r>
          </w:p>
        </w:tc>
      </w:tr>
      <w:tr>
        <w:trPr>
          <w:trHeight w:hRule="atLeast" w:val="174"/>
        </w:trPr>
        <w:tc>
          <w:tcPr>
            <w:tcW w:type="dxa" w:w="6789"/>
          </w:tcPr>
          <w:p w14:paraId="0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967"/>
          </w:tcPr>
          <w:p w14:paraId="0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52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811"/>
          </w:tcPr>
          <w:p w14:paraId="0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102,9</w:t>
            </w:r>
          </w:p>
        </w:tc>
      </w:tr>
      <w:tr>
        <w:trPr>
          <w:trHeight w:hRule="atLeast" w:val="168"/>
        </w:trPr>
        <w:tc>
          <w:tcPr>
            <w:tcW w:type="dxa" w:w="6789"/>
          </w:tcPr>
          <w:p w14:paraId="0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967"/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52"/>
          </w:tcPr>
          <w:p w14:paraId="0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250"/>
        </w:trPr>
        <w:tc>
          <w:tcPr>
            <w:tcW w:type="dxa" w:w="6789"/>
          </w:tcPr>
          <w:p w14:paraId="1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967"/>
          </w:tcPr>
          <w:p w14:paraId="1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52"/>
          </w:tcPr>
          <w:p w14:paraId="1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811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55,4</w:t>
            </w:r>
          </w:p>
        </w:tc>
      </w:tr>
      <w:tr>
        <w:trPr>
          <w:trHeight w:hRule="atLeast" w:val="168"/>
        </w:trPr>
        <w:tc>
          <w:tcPr>
            <w:tcW w:type="dxa" w:w="6789"/>
          </w:tcPr>
          <w:p w14:paraId="1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67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52"/>
          </w:tcPr>
          <w:p w14:paraId="17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1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6,4</w:t>
            </w:r>
          </w:p>
          <w:p w14:paraId="1902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645"/>
        </w:trPr>
        <w:tc>
          <w:tcPr>
            <w:tcW w:type="dxa" w:w="6789"/>
          </w:tcPr>
          <w:p w14:paraId="1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8"/>
              </w:rPr>
              <w:t>пожарная безопасность</w:t>
            </w:r>
          </w:p>
        </w:tc>
        <w:tc>
          <w:tcPr>
            <w:tcW w:type="dxa" w:w="967"/>
          </w:tcPr>
          <w:p w14:paraId="1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52"/>
          </w:tcPr>
          <w:p w14:paraId="1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811"/>
          </w:tcPr>
          <w:p w14:paraId="1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4,6</w:t>
            </w:r>
          </w:p>
        </w:tc>
      </w:tr>
      <w:tr>
        <w:trPr>
          <w:trHeight w:hRule="atLeast" w:val="408"/>
        </w:trPr>
        <w:tc>
          <w:tcPr>
            <w:tcW w:type="dxa" w:w="6789"/>
          </w:tcPr>
          <w:p w14:paraId="1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67"/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52"/>
          </w:tcPr>
          <w:p w14:paraId="2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811"/>
          </w:tcPr>
          <w:p w14:paraId="2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8</w:t>
            </w:r>
          </w:p>
        </w:tc>
      </w:tr>
      <w:tr>
        <w:trPr>
          <w:trHeight w:hRule="atLeast" w:val="127"/>
        </w:trPr>
        <w:tc>
          <w:tcPr>
            <w:tcW w:type="dxa" w:w="6789"/>
          </w:tcPr>
          <w:p w14:paraId="2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</w:t>
            </w:r>
            <w:r>
              <w:rPr>
                <w:color w:val="000000"/>
                <w:sz w:val="28"/>
              </w:rPr>
              <w:t xml:space="preserve"> экономика</w:t>
            </w:r>
          </w:p>
        </w:tc>
        <w:tc>
          <w:tcPr>
            <w:tcW w:type="dxa" w:w="967"/>
          </w:tcPr>
          <w:p w14:paraId="2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52"/>
          </w:tcPr>
          <w:p w14:paraId="24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2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127"/>
        </w:trPr>
        <w:tc>
          <w:tcPr>
            <w:tcW w:type="dxa" w:w="6789"/>
          </w:tcPr>
          <w:p w14:paraId="26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967"/>
          </w:tcPr>
          <w:p w14:paraId="2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52"/>
          </w:tcPr>
          <w:p w14:paraId="2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811"/>
          </w:tcPr>
          <w:p w14:paraId="2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366"/>
        </w:trPr>
        <w:tc>
          <w:tcPr>
            <w:tcW w:type="dxa" w:w="6789"/>
          </w:tcPr>
          <w:p w14:paraId="2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967"/>
          </w:tcPr>
          <w:p w14:paraId="2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52"/>
          </w:tcPr>
          <w:p w14:paraId="2C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2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249"/>
        </w:trPr>
        <w:tc>
          <w:tcPr>
            <w:tcW w:type="dxa" w:w="6789"/>
          </w:tcPr>
          <w:p w14:paraId="2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967"/>
          </w:tcPr>
          <w:p w14:paraId="2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52"/>
          </w:tcPr>
          <w:p w14:paraId="3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811"/>
          </w:tcPr>
          <w:p w14:paraId="3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164"/>
        </w:trPr>
        <w:tc>
          <w:tcPr>
            <w:tcW w:type="dxa" w:w="6789"/>
          </w:tcPr>
          <w:p w14:paraId="3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967"/>
          </w:tcPr>
          <w:p w14:paraId="3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852"/>
          </w:tcPr>
          <w:p w14:paraId="34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3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36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67"/>
          </w:tcPr>
          <w:p w14:paraId="3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852"/>
          </w:tcPr>
          <w:p w14:paraId="3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811"/>
          </w:tcPr>
          <w:p w14:paraId="3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3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type="dxa" w:w="967"/>
          </w:tcPr>
          <w:p w14:paraId="3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52"/>
          </w:tcPr>
          <w:p w14:paraId="3C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3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3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type="dxa" w:w="967"/>
          </w:tcPr>
          <w:p w14:paraId="3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52"/>
          </w:tcPr>
          <w:p w14:paraId="4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811"/>
          </w:tcPr>
          <w:p w14:paraId="4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4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967"/>
          </w:tcPr>
          <w:p w14:paraId="4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52"/>
          </w:tcPr>
          <w:p w14:paraId="44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4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75,4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46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967"/>
          </w:tcPr>
          <w:p w14:paraId="4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52"/>
          </w:tcPr>
          <w:p w14:paraId="4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811"/>
          </w:tcPr>
          <w:p w14:paraId="4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4A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67"/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52"/>
          </w:tcPr>
          <w:p w14:paraId="4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11"/>
          </w:tcPr>
          <w:p w14:paraId="4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120"/>
        </w:trPr>
        <w:tc>
          <w:tcPr>
            <w:tcW w:type="dxa" w:w="6789"/>
          </w:tcPr>
          <w:p w14:paraId="4E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967"/>
          </w:tcPr>
          <w:p w14:paraId="4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52"/>
          </w:tcPr>
          <w:p w14:paraId="5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11"/>
          </w:tcPr>
          <w:p w14:paraId="5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248"/>
        </w:trPr>
        <w:tc>
          <w:tcPr>
            <w:tcW w:type="dxa" w:w="6789"/>
          </w:tcPr>
          <w:p w14:paraId="52020000">
            <w:pPr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ИТОГО:</w:t>
            </w:r>
          </w:p>
        </w:tc>
        <w:tc>
          <w:tcPr>
            <w:tcW w:type="dxa" w:w="967"/>
          </w:tcPr>
          <w:p w14:paraId="5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52"/>
          </w:tcPr>
          <w:p w14:paraId="54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11"/>
          </w:tcPr>
          <w:p w14:paraId="5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15351,6</w:t>
            </w:r>
          </w:p>
        </w:tc>
      </w:tr>
    </w:tbl>
    <w:p w14:paraId="56020000">
      <w:pPr>
        <w:ind/>
        <w:jc w:val="center"/>
        <w:rPr>
          <w:sz w:val="28"/>
        </w:rPr>
      </w:pPr>
    </w:p>
    <w:p w14:paraId="57020000">
      <w:pPr>
        <w:ind/>
        <w:jc w:val="center"/>
        <w:rPr>
          <w:sz w:val="28"/>
        </w:rPr>
      </w:pPr>
    </w:p>
    <w:tbl>
      <w:tblPr>
        <w:tblStyle w:val="Style_3"/>
        <w:tblInd w:type="dxa" w:w="5404"/>
        <w:tblLayout w:type="fixed"/>
      </w:tblPr>
      <w:tblGrid>
        <w:gridCol w:w="4725"/>
      </w:tblGrid>
      <w:tr>
        <w:trPr>
          <w:trHeight w:hRule="atLeast" w:val="2194"/>
        </w:trPr>
        <w:tc>
          <w:tcPr>
            <w:tcW w:type="dxa" w:w="4725"/>
          </w:tcPr>
          <w:p w14:paraId="58020000">
            <w:pPr>
              <w:spacing w:after="60" w:line="216" w:lineRule="auto"/>
              <w:ind/>
              <w:jc w:val="center"/>
              <w:rPr>
                <w:sz w:val="28"/>
              </w:rPr>
            </w:pPr>
          </w:p>
          <w:p w14:paraId="59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14:paraId="5A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5B020000">
      <w:pPr>
        <w:ind/>
        <w:jc w:val="center"/>
        <w:rPr>
          <w:b w:val="1"/>
          <w:color w:val="000000"/>
          <w:sz w:val="28"/>
        </w:rPr>
      </w:pPr>
    </w:p>
    <w:p w14:paraId="5C020000">
      <w:pPr>
        <w:ind/>
        <w:jc w:val="center"/>
        <w:rPr>
          <w:b w:val="1"/>
          <w:color w:val="000000"/>
          <w:sz w:val="28"/>
        </w:rPr>
      </w:pPr>
    </w:p>
    <w:p w14:paraId="5D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Источники финансирования дефицита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по</w:t>
      </w:r>
      <w:r>
        <w:rPr>
          <w:b w:val="1"/>
          <w:color w:val="000000"/>
          <w:sz w:val="28"/>
        </w:rPr>
        <w:t xml:space="preserve"> кодам классификации источников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финансиров</w:t>
      </w:r>
      <w:r>
        <w:rPr>
          <w:b w:val="1"/>
          <w:color w:val="000000"/>
          <w:sz w:val="28"/>
        </w:rPr>
        <w:t xml:space="preserve">ания дефицитов бюджетов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год</w:t>
      </w:r>
    </w:p>
    <w:p w14:paraId="5E020000">
      <w:pPr>
        <w:ind/>
        <w:jc w:val="right"/>
        <w:rPr>
          <w:sz w:val="28"/>
        </w:rPr>
      </w:pPr>
      <w:r>
        <w:rPr>
          <w:color w:val="000000"/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77"/>
        <w:gridCol w:w="4395"/>
        <w:gridCol w:w="1984"/>
      </w:tblGrid>
      <w:tr>
        <w:trPr>
          <w:trHeight w:hRule="atLeast" w:val="296"/>
          <w:tblHeader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исполнение</w:t>
            </w:r>
          </w:p>
        </w:tc>
      </w:tr>
    </w:tbl>
    <w:p w14:paraId="62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4077"/>
        <w:gridCol w:w="4395"/>
        <w:gridCol w:w="1984"/>
      </w:tblGrid>
      <w:tr>
        <w:trPr>
          <w:trHeight w:hRule="atLeast" w:val="296"/>
          <w:tblHeader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405"/>
        </w:trPr>
        <w:tc>
          <w:tcPr>
            <w:tcW w:type="dxa" w:w="4077"/>
            <w:tcBorders>
              <w:top w:color="000000" w:sz="4" w:val="single"/>
            </w:tcBorders>
            <w:shd w:fill="auto" w:val="clear"/>
          </w:tcPr>
          <w:p w14:paraId="66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4395"/>
            <w:tcBorders>
              <w:top w:color="000000" w:sz="4" w:val="single"/>
            </w:tcBorders>
            <w:shd w:fill="auto" w:val="clear"/>
          </w:tcPr>
          <w:p w14:paraId="67020000">
            <w:pPr>
              <w:spacing w:after="60" w:before="60"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Источники финансирования 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фицита бюджетов – всего</w:t>
            </w:r>
          </w:p>
        </w:tc>
        <w:tc>
          <w:tcPr>
            <w:tcW w:type="dxa" w:w="1984"/>
            <w:tcBorders>
              <w:top w:color="000000" w:sz="4" w:val="single"/>
            </w:tcBorders>
            <w:shd w:fill="auto" w:val="clear"/>
          </w:tcPr>
          <w:p w14:paraId="68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6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000</w:t>
            </w:r>
          </w:p>
        </w:tc>
        <w:tc>
          <w:tcPr>
            <w:tcW w:type="dxa" w:w="4395"/>
            <w:shd w:fill="auto" w:val="clear"/>
            <w:vAlign w:val="bottom"/>
          </w:tcPr>
          <w:p w14:paraId="6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984"/>
            <w:shd w:fill="auto" w:val="clear"/>
            <w:vAlign w:val="bottom"/>
          </w:tcPr>
          <w:p w14:paraId="6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6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500</w:t>
            </w:r>
          </w:p>
        </w:tc>
        <w:tc>
          <w:tcPr>
            <w:tcW w:type="dxa" w:w="4395"/>
            <w:shd w:fill="auto" w:val="clear"/>
            <w:vAlign w:val="bottom"/>
          </w:tcPr>
          <w:p w14:paraId="6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6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6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500</w:t>
            </w:r>
          </w:p>
        </w:tc>
        <w:tc>
          <w:tcPr>
            <w:tcW w:type="dxa" w:w="4395"/>
            <w:shd w:fill="auto" w:val="clear"/>
            <w:vAlign w:val="bottom"/>
          </w:tcPr>
          <w:p w14:paraId="7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7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7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510</w:t>
            </w:r>
          </w:p>
        </w:tc>
        <w:tc>
          <w:tcPr>
            <w:tcW w:type="dxa" w:w="4395"/>
            <w:shd w:fill="auto" w:val="clear"/>
            <w:vAlign w:val="bottom"/>
          </w:tcPr>
          <w:p w14:paraId="7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7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7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510</w:t>
            </w:r>
          </w:p>
        </w:tc>
        <w:tc>
          <w:tcPr>
            <w:tcW w:type="dxa" w:w="4395"/>
            <w:shd w:fill="auto" w:val="clear"/>
            <w:vAlign w:val="bottom"/>
          </w:tcPr>
          <w:p w14:paraId="7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Увеличение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84"/>
            <w:shd w:fill="auto" w:val="clear"/>
            <w:vAlign w:val="bottom"/>
          </w:tcPr>
          <w:p w14:paraId="7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7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600</w:t>
            </w:r>
          </w:p>
        </w:tc>
        <w:tc>
          <w:tcPr>
            <w:tcW w:type="dxa" w:w="4395"/>
            <w:shd w:fill="auto" w:val="clear"/>
            <w:vAlign w:val="bottom"/>
          </w:tcPr>
          <w:p w14:paraId="7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7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7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600</w:t>
            </w:r>
          </w:p>
        </w:tc>
        <w:tc>
          <w:tcPr>
            <w:tcW w:type="dxa" w:w="4395"/>
            <w:shd w:fill="auto" w:val="clear"/>
            <w:vAlign w:val="bottom"/>
          </w:tcPr>
          <w:p w14:paraId="7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7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7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610</w:t>
            </w:r>
          </w:p>
        </w:tc>
        <w:tc>
          <w:tcPr>
            <w:tcW w:type="dxa" w:w="4395"/>
            <w:shd w:fill="auto" w:val="clear"/>
            <w:vAlign w:val="bottom"/>
          </w:tcPr>
          <w:p w14:paraId="7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984"/>
            <w:shd w:fill="auto" w:val="clear"/>
            <w:vAlign w:val="bottom"/>
          </w:tcPr>
          <w:p w14:paraId="8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4077"/>
            <w:shd w:fill="auto" w:val="clear"/>
            <w:vAlign w:val="bottom"/>
          </w:tcPr>
          <w:p w14:paraId="8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610</w:t>
            </w:r>
          </w:p>
        </w:tc>
        <w:tc>
          <w:tcPr>
            <w:tcW w:type="dxa" w:w="4395"/>
            <w:shd w:fill="auto" w:val="clear"/>
            <w:vAlign w:val="bottom"/>
          </w:tcPr>
          <w:p w14:paraId="8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84"/>
            <w:shd w:fill="auto" w:val="clear"/>
            <w:vAlign w:val="bottom"/>
          </w:tcPr>
          <w:p w14:paraId="8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84020000">
      <w:pPr>
        <w:ind/>
        <w:jc w:val="both"/>
        <w:rPr>
          <w:sz w:val="28"/>
        </w:rPr>
      </w:pPr>
    </w:p>
    <w:p w14:paraId="85020000">
      <w:pPr>
        <w:ind/>
        <w:jc w:val="both"/>
        <w:rPr>
          <w:sz w:val="28"/>
        </w:rPr>
      </w:pPr>
    </w:p>
    <w:p w14:paraId="86020000">
      <w:pPr>
        <w:ind/>
        <w:jc w:val="both"/>
        <w:rPr>
          <w:sz w:val="28"/>
        </w:rPr>
      </w:pPr>
    </w:p>
    <w:p w14:paraId="87020000">
      <w:pPr>
        <w:ind/>
        <w:jc w:val="both"/>
        <w:rPr>
          <w:sz w:val="28"/>
        </w:rPr>
      </w:pPr>
    </w:p>
    <w:p w14:paraId="88020000">
      <w:pPr>
        <w:ind/>
        <w:jc w:val="both"/>
        <w:rPr>
          <w:sz w:val="28"/>
        </w:rPr>
      </w:pPr>
    </w:p>
    <w:p w14:paraId="89020000">
      <w:pPr>
        <w:ind/>
        <w:jc w:val="both"/>
        <w:rPr>
          <w:sz w:val="28"/>
        </w:rPr>
      </w:pPr>
    </w:p>
    <w:p w14:paraId="8A020000">
      <w:pPr>
        <w:ind/>
        <w:jc w:val="both"/>
        <w:rPr>
          <w:sz w:val="28"/>
        </w:rPr>
      </w:pPr>
    </w:p>
    <w:p w14:paraId="8B020000">
      <w:pPr>
        <w:ind/>
        <w:jc w:val="both"/>
        <w:rPr>
          <w:sz w:val="28"/>
        </w:rPr>
      </w:pPr>
    </w:p>
    <w:p w14:paraId="8C020000">
      <w:pPr>
        <w:ind/>
        <w:jc w:val="both"/>
        <w:rPr>
          <w:sz w:val="28"/>
        </w:rPr>
      </w:pPr>
    </w:p>
    <w:p w14:paraId="8D02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394"/>
      </w:tblGrid>
      <w:tr>
        <w:tc>
          <w:tcPr>
            <w:tcW w:type="dxa" w:w="4394"/>
          </w:tcPr>
          <w:p w14:paraId="8E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14:paraId="8F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90020000">
      <w:pPr>
        <w:ind w:firstLine="737" w:left="0"/>
        <w:jc w:val="both"/>
        <w:rPr>
          <w:sz w:val="28"/>
        </w:rPr>
      </w:pPr>
    </w:p>
    <w:p w14:paraId="91020000">
      <w:pPr>
        <w:ind/>
        <w:jc w:val="center"/>
        <w:rPr>
          <w:sz w:val="28"/>
        </w:rPr>
      </w:pPr>
      <w:r>
        <w:rPr>
          <w:b w:val="1"/>
          <w:sz w:val="28"/>
        </w:rPr>
        <w:t>Источники финансирования дефицита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кодам групп, подгрупп, статей, видов источников финансирования дефицитов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классификации</w:t>
      </w:r>
      <w:r>
        <w:rPr>
          <w:b w:val="1"/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бюджетов,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92020000">
      <w:pPr>
        <w:spacing w:after="120"/>
        <w:ind w:firstLine="737" w:left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27"/>
        <w:gridCol w:w="5386"/>
        <w:gridCol w:w="1843"/>
      </w:tblGrid>
      <w:tr>
        <w:trPr>
          <w:trHeight w:hRule="atLeast" w:val="20"/>
          <w:tblHeader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</w:tcPr>
          <w:p w14:paraId="93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</w:tcPr>
          <w:p w14:paraId="94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</w:tcPr>
          <w:p w14:paraId="95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</w:tbl>
    <w:p w14:paraId="96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3227"/>
        <w:gridCol w:w="5386"/>
        <w:gridCol w:w="1843"/>
      </w:tblGrid>
      <w:tr>
        <w:trPr>
          <w:trHeight w:hRule="atLeast" w:val="20"/>
          <w:tblHeader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3227"/>
            <w:tcBorders>
              <w:top w:color="000000" w:sz="4" w:val="single"/>
            </w:tcBorders>
            <w:shd w:fill="auto" w:val="clear"/>
          </w:tcPr>
          <w:p w14:paraId="9A020000">
            <w:pPr>
              <w:spacing w:after="60" w:before="60" w:line="20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386"/>
            <w:tcBorders>
              <w:top w:color="000000" w:sz="4" w:val="single"/>
            </w:tcBorders>
            <w:shd w:fill="auto" w:val="clear"/>
          </w:tcPr>
          <w:p w14:paraId="9B020000">
            <w:pPr>
              <w:spacing w:after="60" w:before="60" w:line="20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Источники финансирования деф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цита бюджетов – всего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</w:tcBorders>
            <w:shd w:fill="auto" w:val="clear"/>
          </w:tcPr>
          <w:p w14:paraId="9C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9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01 05 00 00 00 0000 000</w:t>
            </w:r>
          </w:p>
        </w:tc>
        <w:tc>
          <w:tcPr>
            <w:tcW w:type="dxa" w:w="5386"/>
            <w:shd w:fill="auto" w:val="clear"/>
            <w:vAlign w:val="bottom"/>
          </w:tcPr>
          <w:p w14:paraId="9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9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01 05 00 00 00 0000 500</w:t>
            </w:r>
          </w:p>
        </w:tc>
        <w:tc>
          <w:tcPr>
            <w:tcW w:type="dxa" w:w="5386"/>
            <w:shd w:fill="auto" w:val="clear"/>
            <w:vAlign w:val="bottom"/>
          </w:tcPr>
          <w:p w14:paraId="A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A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01 05 02 00 00 0000 500</w:t>
            </w:r>
          </w:p>
        </w:tc>
        <w:tc>
          <w:tcPr>
            <w:tcW w:type="dxa" w:w="5386"/>
            <w:shd w:fill="auto" w:val="clear"/>
            <w:vAlign w:val="bottom"/>
          </w:tcPr>
          <w:p w14:paraId="A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A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01 05 02 01 00 0000 510</w:t>
            </w:r>
          </w:p>
        </w:tc>
        <w:tc>
          <w:tcPr>
            <w:tcW w:type="dxa" w:w="5386"/>
            <w:shd w:fill="auto" w:val="clear"/>
            <w:vAlign w:val="bottom"/>
          </w:tcPr>
          <w:p w14:paraId="A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A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01 05 02 01 10 0000 510</w:t>
            </w:r>
          </w:p>
        </w:tc>
        <w:tc>
          <w:tcPr>
            <w:tcW w:type="dxa" w:w="5386"/>
            <w:shd w:fill="auto" w:val="clear"/>
            <w:vAlign w:val="bottom"/>
          </w:tcPr>
          <w:p w14:paraId="A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A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01 05 00 00 00 0000 600</w:t>
            </w:r>
          </w:p>
        </w:tc>
        <w:tc>
          <w:tcPr>
            <w:tcW w:type="dxa" w:w="5386"/>
            <w:shd w:fill="auto" w:val="clear"/>
            <w:vAlign w:val="bottom"/>
          </w:tcPr>
          <w:p w14:paraId="A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A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A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01 05 02 00 00 0000 600</w:t>
            </w:r>
          </w:p>
        </w:tc>
        <w:tc>
          <w:tcPr>
            <w:tcW w:type="dxa" w:w="5386"/>
            <w:shd w:fill="auto" w:val="clear"/>
            <w:vAlign w:val="bottom"/>
          </w:tcPr>
          <w:p w14:paraId="B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B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227"/>
            <w:shd w:fill="auto" w:val="clear"/>
            <w:vAlign w:val="bottom"/>
          </w:tcPr>
          <w:p w14:paraId="B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01 05 02 01 00 0000 610</w:t>
            </w:r>
          </w:p>
        </w:tc>
        <w:tc>
          <w:tcPr>
            <w:tcW w:type="dxa" w:w="5386"/>
            <w:shd w:fill="auto" w:val="clear"/>
            <w:vAlign w:val="bottom"/>
          </w:tcPr>
          <w:p w14:paraId="B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B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395"/>
        </w:trPr>
        <w:tc>
          <w:tcPr>
            <w:tcW w:type="dxa" w:w="3227"/>
            <w:shd w:fill="auto" w:val="clear"/>
            <w:vAlign w:val="bottom"/>
          </w:tcPr>
          <w:p w14:paraId="B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01 05 02 01 10 0000 610</w:t>
            </w:r>
          </w:p>
        </w:tc>
        <w:tc>
          <w:tcPr>
            <w:tcW w:type="dxa" w:w="5386"/>
            <w:shd w:fill="auto" w:val="clear"/>
            <w:vAlign w:val="bottom"/>
          </w:tcPr>
          <w:p w14:paraId="B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843"/>
            <w:tcBorders>
              <w:left w:sz="4" w:val="nil"/>
            </w:tcBorders>
            <w:shd w:fill="auto" w:val="clear"/>
            <w:vAlign w:val="bottom"/>
          </w:tcPr>
          <w:p w14:paraId="B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B8020000">
      <w:pPr>
        <w:tabs>
          <w:tab w:leader="none" w:pos="8325" w:val="left"/>
        </w:tabs>
        <w:ind/>
        <w:jc w:val="both"/>
      </w:pPr>
    </w:p>
    <w:p w14:paraId="B9020000">
      <w:pPr>
        <w:ind/>
        <w:jc w:val="both"/>
        <w:rPr>
          <w:b w:val="1"/>
        </w:rPr>
      </w:pPr>
      <w:r>
        <w:rPr>
          <w:b w:val="1"/>
        </w:rPr>
        <w:tab/>
      </w:r>
    </w:p>
    <w:p w14:paraId="BA020000">
      <w:pPr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BB02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Настоящее Решение вступает в силу со дня его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BC020000">
      <w:pPr>
        <w:ind/>
        <w:jc w:val="both"/>
        <w:rPr>
          <w:sz w:val="28"/>
        </w:rPr>
      </w:pPr>
    </w:p>
    <w:p w14:paraId="BD020000">
      <w:pPr>
        <w:ind/>
        <w:jc w:val="both"/>
        <w:rPr>
          <w:sz w:val="28"/>
        </w:rPr>
      </w:pPr>
    </w:p>
    <w:p w14:paraId="BE02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BF020000">
      <w:pPr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C0020000">
      <w:pPr>
        <w:pStyle w:val="Style_5"/>
        <w:rPr>
          <w:b w:val="1"/>
        </w:rPr>
      </w:pPr>
    </w:p>
    <w:p w14:paraId="C1020000">
      <w:pPr>
        <w:pStyle w:val="Style_5"/>
        <w:rPr>
          <w:b w:val="1"/>
        </w:rPr>
      </w:pPr>
      <w:r>
        <w:rPr>
          <w:b w:val="1"/>
        </w:rPr>
        <w:t>село Носово</w:t>
      </w:r>
    </w:p>
    <w:p w14:paraId="C2020000">
      <w:pPr>
        <w:pStyle w:val="Style_5"/>
        <w:rPr>
          <w:b w:val="1"/>
        </w:rPr>
      </w:pPr>
      <w:r>
        <w:rPr>
          <w:b w:val="1"/>
        </w:rPr>
        <w:t xml:space="preserve">№ </w:t>
      </w: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 Знак Знак"/>
    <w:basedOn w:val="Style_6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 Знак Знак"/>
    <w:basedOn w:val="Style_6_ch"/>
    <w:link w:val="Style_8"/>
    <w:rPr>
      <w:rFonts w:ascii="Tahoma" w:hAnsi="Tahoma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6_ch"/>
    <w:link w:val="Style_13"/>
    <w:rPr>
      <w:sz w:val="24"/>
    </w:rPr>
  </w:style>
  <w:style w:styleId="Style_14" w:type="paragraph">
    <w:name w:val="footer"/>
    <w:basedOn w:val="Style_6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footer"/>
    <w:basedOn w:val="Style_6_ch"/>
    <w:link w:val="Style_14"/>
  </w:style>
  <w:style w:styleId="Style_15" w:type="paragraph">
    <w:name w:val="Body Text Indent 2"/>
    <w:basedOn w:val="Style_6"/>
    <w:link w:val="Style_15_ch"/>
    <w:pPr>
      <w:ind w:firstLine="900" w:left="0" w:right="76"/>
      <w:jc w:val="both"/>
    </w:pPr>
    <w:rPr>
      <w:sz w:val="28"/>
    </w:rPr>
  </w:style>
  <w:style w:styleId="Style_15_ch" w:type="character">
    <w:name w:val="Body Text Indent 2"/>
    <w:basedOn w:val="Style_6_ch"/>
    <w:link w:val="Style_15"/>
    <w:rPr>
      <w:sz w:val="28"/>
    </w:rPr>
  </w:style>
  <w:style w:styleId="Style_16" w:type="paragraph">
    <w:name w:val="Body Text Indent"/>
    <w:basedOn w:val="Style_6"/>
    <w:link w:val="Style_16_ch"/>
    <w:pPr>
      <w:ind w:firstLine="720" w:left="0"/>
      <w:jc w:val="both"/>
    </w:pPr>
    <w:rPr>
      <w:sz w:val="28"/>
    </w:rPr>
  </w:style>
  <w:style w:styleId="Style_16_ch" w:type="character">
    <w:name w:val="Body Text Indent"/>
    <w:basedOn w:val="Style_6_ch"/>
    <w:link w:val="Style_16"/>
    <w:rPr>
      <w:sz w:val="28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аголовок 2"/>
    <w:basedOn w:val="Style_6"/>
    <w:next w:val="Style_6"/>
    <w:link w:val="Style_18_ch"/>
    <w:pPr>
      <w:keepNext w:val="1"/>
      <w:ind/>
      <w:jc w:val="center"/>
    </w:pPr>
    <w:rPr>
      <w:sz w:val="28"/>
    </w:rPr>
  </w:style>
  <w:style w:styleId="Style_18_ch" w:type="character">
    <w:name w:val="заголовок 2"/>
    <w:basedOn w:val="Style_6_ch"/>
    <w:link w:val="Style_18"/>
    <w:rPr>
      <w:sz w:val="28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heading 5"/>
    <w:basedOn w:val="Style_6"/>
    <w:next w:val="Style_6"/>
    <w:link w:val="Style_20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0_ch" w:type="character">
    <w:name w:val="heading 5"/>
    <w:basedOn w:val="Style_6_ch"/>
    <w:link w:val="Style_20"/>
    <w:rPr>
      <w:b w:val="1"/>
      <w:sz w:val="24"/>
    </w:rPr>
  </w:style>
  <w:style w:styleId="Style_21" w:type="paragraph">
    <w:name w:val="Знак1"/>
    <w:basedOn w:val="Style_6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6_ch"/>
    <w:link w:val="Style_21"/>
    <w:rPr>
      <w:rFonts w:ascii="Tahoma" w:hAnsi="Tahoma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6_ch"/>
    <w:link w:val="Style_2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4" w:type="paragraph">
    <w:name w:val="formattext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formattext"/>
    <w:basedOn w:val="Style_6_ch"/>
    <w:link w:val="Style_4"/>
    <w:rPr>
      <w:sz w:val="24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ody Text 2"/>
    <w:basedOn w:val="Style_6"/>
    <w:link w:val="Style_27_ch"/>
    <w:pPr>
      <w:ind/>
      <w:jc w:val="both"/>
    </w:pPr>
    <w:rPr>
      <w:sz w:val="24"/>
    </w:rPr>
  </w:style>
  <w:style w:styleId="Style_27_ch" w:type="character">
    <w:name w:val="Body Text 2"/>
    <w:basedOn w:val="Style_6_ch"/>
    <w:link w:val="Style_27"/>
    <w:rPr>
      <w:sz w:val="24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page number"/>
    <w:basedOn w:val="Style_21"/>
    <w:link w:val="Style_31_ch"/>
  </w:style>
  <w:style w:styleId="Style_31_ch" w:type="character">
    <w:name w:val="page number"/>
    <w:basedOn w:val="Style_21_ch"/>
    <w:link w:val="Style_31"/>
  </w:style>
  <w:style w:styleId="Style_32" w:type="paragraph">
    <w:name w:val="Title"/>
    <w:basedOn w:val="Style_6"/>
    <w:link w:val="Style_32_ch"/>
    <w:uiPriority w:val="10"/>
    <w:qFormat/>
    <w:pPr>
      <w:ind/>
      <w:jc w:val="center"/>
    </w:pPr>
    <w:rPr>
      <w:sz w:val="28"/>
    </w:rPr>
  </w:style>
  <w:style w:styleId="Style_32_ch" w:type="character">
    <w:name w:val="Title"/>
    <w:basedOn w:val="Style_6_ch"/>
    <w:link w:val="Style_32"/>
    <w:rPr>
      <w:sz w:val="28"/>
    </w:rPr>
  </w:style>
  <w:style w:styleId="Style_33" w:type="paragraph">
    <w:name w:val="heading 4"/>
    <w:basedOn w:val="Style_6"/>
    <w:next w:val="Style_6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6_ch"/>
    <w:link w:val="Style_33"/>
    <w:rPr>
      <w:b w:val="1"/>
      <w:sz w:val="28"/>
    </w:rPr>
  </w:style>
  <w:style w:styleId="Style_34" w:type="paragraph">
    <w:name w:val="heading 2"/>
    <w:basedOn w:val="Style_6"/>
    <w:next w:val="Style_6"/>
    <w:link w:val="Style_34_ch"/>
    <w:uiPriority w:val="9"/>
    <w:qFormat/>
    <w:pPr>
      <w:keepNext w:val="1"/>
      <w:ind/>
      <w:jc w:val="right"/>
      <w:outlineLvl w:val="1"/>
    </w:pPr>
    <w:rPr>
      <w:sz w:val="28"/>
    </w:rPr>
  </w:style>
  <w:style w:styleId="Style_34_ch" w:type="character">
    <w:name w:val="heading 2"/>
    <w:basedOn w:val="Style_6_ch"/>
    <w:link w:val="Style_34"/>
    <w:rPr>
      <w:sz w:val="28"/>
    </w:rPr>
  </w:style>
  <w:style w:styleId="Style_35" w:type="paragraph">
    <w:name w:val="heading 6"/>
    <w:basedOn w:val="Style_6"/>
    <w:next w:val="Style_6"/>
    <w:link w:val="Style_35_ch"/>
    <w:uiPriority w:val="9"/>
    <w:qFormat/>
    <w:pPr>
      <w:keepNext w:val="1"/>
      <w:ind/>
      <w:jc w:val="both"/>
      <w:outlineLvl w:val="5"/>
    </w:pPr>
    <w:rPr>
      <w:sz w:val="24"/>
    </w:rPr>
  </w:style>
  <w:style w:styleId="Style_35_ch" w:type="character">
    <w:name w:val="heading 6"/>
    <w:basedOn w:val="Style_6_ch"/>
    <w:link w:val="Style_35"/>
    <w:rPr>
      <w:sz w:val="24"/>
    </w:rPr>
  </w:style>
  <w:style w:styleId="Style_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2023-04-12T13:10:38Z</dcterms:modified>
</cp:coreProperties>
</file>