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540" w:left="540" w:right="175"/>
        <w:jc w:val="center"/>
        <w:rPr>
          <w:sz w:val="32"/>
        </w:rPr>
      </w:pPr>
      <w:r>
        <w:rPr>
          <w:sz w:val="32"/>
        </w:rPr>
        <w:t>Российская Федерация</w:t>
      </w:r>
    </w:p>
    <w:p w14:paraId="02000000">
      <w:pPr>
        <w:ind w:hanging="540" w:left="540" w:right="175"/>
        <w:jc w:val="center"/>
        <w:rPr>
          <w:sz w:val="32"/>
        </w:rPr>
      </w:pPr>
      <w:r>
        <w:rPr>
          <w:sz w:val="32"/>
        </w:rPr>
        <w:t>Р</w:t>
      </w:r>
      <w:r>
        <w:rPr>
          <w:sz w:val="32"/>
        </w:rPr>
        <w:t>остовская область Неклиновский район</w:t>
      </w:r>
    </w:p>
    <w:p w14:paraId="03000000">
      <w:pPr>
        <w:ind w:hanging="540" w:left="540" w:right="175"/>
        <w:jc w:val="center"/>
        <w:rPr>
          <w:sz w:val="32"/>
        </w:rPr>
      </w:pPr>
      <w:r>
        <w:rPr>
          <w:sz w:val="32"/>
        </w:rPr>
        <w:t>А</w:t>
      </w:r>
      <w:r>
        <w:rPr>
          <w:sz w:val="32"/>
        </w:rPr>
        <w:t>дминистрация Носовского сельского поселения</w:t>
      </w:r>
    </w:p>
    <w:p w14:paraId="04000000">
      <w:pPr>
        <w:ind w:hanging="540" w:left="540" w:right="175"/>
        <w:jc w:val="center"/>
        <w:rPr>
          <w:sz w:val="28"/>
        </w:rPr>
      </w:pPr>
      <w:r>
        <w:rPr>
          <w:sz w:val="28"/>
        </w:rPr>
        <w:t>____________________________________________</w:t>
      </w:r>
      <w:r>
        <w:rPr>
          <w:sz w:val="28"/>
        </w:rPr>
        <w:t>_____________________</w:t>
      </w:r>
      <w:r>
        <w:rPr>
          <w:sz w:val="28"/>
        </w:rPr>
        <w:t xml:space="preserve"> </w:t>
      </w:r>
    </w:p>
    <w:p w14:paraId="05000000">
      <w:pPr>
        <w:ind w:hanging="540" w:left="540" w:right="175"/>
        <w:rPr>
          <w:sz w:val="28"/>
        </w:rPr>
      </w:pPr>
    </w:p>
    <w:p w14:paraId="06000000">
      <w:pPr>
        <w:ind w:hanging="540" w:left="540" w:right="175"/>
        <w:rPr>
          <w:sz w:val="28"/>
        </w:rPr>
      </w:pPr>
      <w:r>
        <w:rPr>
          <w:sz w:val="28"/>
        </w:rPr>
        <w:t xml:space="preserve">                </w:t>
      </w:r>
    </w:p>
    <w:p w14:paraId="07000000">
      <w:pPr>
        <w:ind w:hanging="540" w:left="540" w:right="175"/>
        <w:jc w:val="center"/>
        <w:rPr>
          <w:sz w:val="28"/>
        </w:rPr>
      </w:pPr>
      <w:r>
        <w:rPr>
          <w:sz w:val="28"/>
        </w:rPr>
        <w:t>Р А С П О Р Я Ж Е Н И Е   №</w:t>
      </w:r>
      <w:r>
        <w:rPr>
          <w:sz w:val="28"/>
        </w:rPr>
        <w:t xml:space="preserve"> 28</w:t>
      </w:r>
      <w:r>
        <w:rPr>
          <w:sz w:val="28"/>
        </w:rPr>
        <w:t xml:space="preserve"> </w:t>
      </w:r>
    </w:p>
    <w:p w14:paraId="08000000">
      <w:pPr>
        <w:ind w:hanging="540" w:left="540" w:right="175"/>
        <w:jc w:val="center"/>
        <w:rPr>
          <w:sz w:val="28"/>
        </w:rPr>
      </w:pPr>
    </w:p>
    <w:p w14:paraId="09000000">
      <w:pPr>
        <w:ind w:hanging="540" w:left="540" w:right="175"/>
        <w:rPr>
          <w:sz w:val="28"/>
        </w:rPr>
      </w:pPr>
      <w:r>
        <w:rPr>
          <w:sz w:val="28"/>
        </w:rPr>
        <w:t>20.05.2024</w:t>
      </w:r>
      <w:r>
        <w:rPr>
          <w:sz w:val="28"/>
        </w:rPr>
        <w:t>г.                                                                                     с.</w:t>
      </w:r>
      <w:r>
        <w:rPr>
          <w:sz w:val="28"/>
        </w:rPr>
        <w:t xml:space="preserve"> </w:t>
      </w:r>
      <w:r>
        <w:rPr>
          <w:sz w:val="28"/>
        </w:rPr>
        <w:t>Носово</w:t>
      </w:r>
    </w:p>
    <w:p w14:paraId="0A000000">
      <w:pPr>
        <w:ind w:hanging="540" w:left="540" w:right="175"/>
        <w:rPr>
          <w:sz w:val="28"/>
        </w:rPr>
      </w:pPr>
    </w:p>
    <w:p w14:paraId="0B000000">
      <w:pPr>
        <w:ind w:hanging="540" w:left="540" w:right="175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 внесении изменений в распоряжение №</w:t>
      </w:r>
      <w:r>
        <w:rPr>
          <w:b w:val="1"/>
          <w:sz w:val="28"/>
        </w:rPr>
        <w:t>18 от 10.02.2021г.</w:t>
      </w:r>
    </w:p>
    <w:p w14:paraId="0C000000">
      <w:pPr>
        <w:ind w:hanging="540" w:left="540" w:right="175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</w:t>
      </w:r>
      <w:r>
        <w:rPr>
          <w:b w:val="1"/>
          <w:sz w:val="28"/>
        </w:rPr>
        <w:t>утверждении перечня должностных лиц,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Администрации </w:t>
      </w:r>
    </w:p>
    <w:p w14:paraId="0D000000">
      <w:pPr>
        <w:ind w:hanging="540" w:left="540" w:right="175"/>
        <w:rPr>
          <w:b w:val="1"/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сельского поселения </w:t>
      </w:r>
      <w:r>
        <w:rPr>
          <w:b w:val="1"/>
          <w:sz w:val="28"/>
        </w:rPr>
        <w:t xml:space="preserve">уполномоченных составлять </w:t>
      </w:r>
    </w:p>
    <w:p w14:paraId="0E000000">
      <w:pPr>
        <w:ind w:hanging="540" w:left="540" w:right="175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  административных правонарушениях»</w:t>
      </w:r>
    </w:p>
    <w:p w14:paraId="0F000000">
      <w:pPr>
        <w:spacing w:line="360" w:lineRule="auto"/>
        <w:ind w:hanging="540" w:left="540" w:right="176"/>
        <w:rPr>
          <w:sz w:val="28"/>
        </w:rPr>
      </w:pPr>
    </w:p>
    <w:p w14:paraId="10000000">
      <w:pPr>
        <w:spacing w:line="360" w:lineRule="auto"/>
        <w:ind w:hanging="540" w:left="540" w:right="176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</w:t>
      </w:r>
      <w:r>
        <w:rPr>
          <w:sz w:val="28"/>
        </w:rPr>
        <w:t xml:space="preserve">В </w:t>
      </w:r>
      <w:r>
        <w:rPr>
          <w:sz w:val="28"/>
        </w:rPr>
        <w:t>соответствии со ст.11.</w:t>
      </w:r>
      <w:r>
        <w:rPr>
          <w:sz w:val="28"/>
        </w:rPr>
        <w:t>2</w:t>
      </w:r>
      <w:r>
        <w:rPr>
          <w:sz w:val="28"/>
        </w:rPr>
        <w:t xml:space="preserve"> Областного закона </w:t>
      </w:r>
      <w:r>
        <w:rPr>
          <w:sz w:val="28"/>
        </w:rPr>
        <w:t>Ростовской области от</w:t>
      </w:r>
    </w:p>
    <w:p w14:paraId="11000000">
      <w:pPr>
        <w:spacing w:line="360" w:lineRule="auto"/>
        <w:ind w:hanging="540" w:left="540" w:right="176"/>
        <w:rPr>
          <w:sz w:val="28"/>
        </w:rPr>
      </w:pPr>
      <w:r>
        <w:rPr>
          <w:sz w:val="28"/>
        </w:rPr>
        <w:t>25.10.2002г. №</w:t>
      </w:r>
      <w:r>
        <w:rPr>
          <w:sz w:val="28"/>
        </w:rPr>
        <w:t xml:space="preserve"> </w:t>
      </w:r>
      <w:r>
        <w:rPr>
          <w:sz w:val="28"/>
        </w:rPr>
        <w:t xml:space="preserve">273-ЗС </w:t>
      </w:r>
      <w:r>
        <w:rPr>
          <w:sz w:val="28"/>
        </w:rPr>
        <w:t xml:space="preserve">  </w:t>
      </w:r>
      <w:r>
        <w:rPr>
          <w:sz w:val="28"/>
        </w:rPr>
        <w:t xml:space="preserve">«Об </w:t>
      </w:r>
      <w:r>
        <w:rPr>
          <w:sz w:val="28"/>
        </w:rPr>
        <w:t xml:space="preserve"> </w:t>
      </w:r>
      <w:r>
        <w:rPr>
          <w:sz w:val="28"/>
        </w:rPr>
        <w:t>ад</w:t>
      </w:r>
      <w:r>
        <w:rPr>
          <w:sz w:val="28"/>
        </w:rPr>
        <w:t>министративных правонарушениях»</w:t>
      </w:r>
    </w:p>
    <w:p w14:paraId="12000000">
      <w:pPr>
        <w:spacing w:line="360" w:lineRule="auto"/>
        <w:ind w:right="176"/>
        <w:rPr>
          <w:sz w:val="28"/>
        </w:rPr>
      </w:pPr>
      <w:r>
        <w:rPr>
          <w:sz w:val="28"/>
        </w:rPr>
        <w:t xml:space="preserve">        1.</w:t>
      </w:r>
      <w:r>
        <w:rPr>
          <w:sz w:val="28"/>
        </w:rPr>
        <w:t xml:space="preserve">Внести в приложение к распоряжению № </w:t>
      </w:r>
      <w:r>
        <w:rPr>
          <w:sz w:val="28"/>
        </w:rPr>
        <w:t>28</w:t>
      </w:r>
      <w:r>
        <w:rPr>
          <w:sz w:val="28"/>
        </w:rPr>
        <w:t xml:space="preserve"> от </w:t>
      </w:r>
      <w:r>
        <w:rPr>
          <w:sz w:val="28"/>
        </w:rPr>
        <w:t xml:space="preserve"> 20.05.2024</w:t>
      </w:r>
      <w:r>
        <w:rPr>
          <w:sz w:val="28"/>
        </w:rPr>
        <w:t>г. «Об утверждении перечня должностных лиц, администрации Носовского сельского поселения уполномоченных составлять протоколы об административных правонарушениях, следующие изменения:</w:t>
      </w:r>
    </w:p>
    <w:p w14:paraId="13000000">
      <w:pPr>
        <w:spacing w:line="360" w:lineRule="auto"/>
        <w:ind w:right="176"/>
        <w:rPr>
          <w:sz w:val="28"/>
        </w:rPr>
      </w:pPr>
      <w:r>
        <w:rPr>
          <w:sz w:val="28"/>
        </w:rPr>
        <w:t xml:space="preserve">        1) </w:t>
      </w:r>
      <w:r>
        <w:rPr>
          <w:sz w:val="28"/>
        </w:rPr>
        <w:t xml:space="preserve">статью </w:t>
      </w:r>
      <w:r>
        <w:rPr>
          <w:sz w:val="28"/>
        </w:rPr>
        <w:t>2</w:t>
      </w:r>
      <w:r>
        <w:rPr>
          <w:sz w:val="28"/>
        </w:rPr>
        <w:t xml:space="preserve">.7 </w:t>
      </w:r>
      <w:r>
        <w:rPr>
          <w:sz w:val="28"/>
        </w:rPr>
        <w:t xml:space="preserve">(нарушение правил охраны жизни людей на водных объектах) </w:t>
      </w:r>
      <w:r>
        <w:rPr>
          <w:sz w:val="28"/>
        </w:rPr>
        <w:t>Областного закона Ростовской области №273-ЗС от 25.10.2002г</w:t>
      </w:r>
      <w:r>
        <w:rPr>
          <w:sz w:val="28"/>
        </w:rPr>
        <w:t xml:space="preserve">  исключить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Приложение к распоряжению изложить в новой редакции.</w:t>
      </w:r>
    </w:p>
    <w:p w14:paraId="14000000">
      <w:pPr>
        <w:spacing w:line="360" w:lineRule="auto"/>
        <w:ind w:right="176"/>
        <w:rPr>
          <w:sz w:val="28"/>
        </w:rPr>
      </w:pPr>
      <w:r>
        <w:rPr>
          <w:sz w:val="28"/>
        </w:rPr>
        <w:t xml:space="preserve">        2</w:t>
      </w:r>
      <w:r>
        <w:rPr>
          <w:sz w:val="28"/>
        </w:rPr>
        <w:t>. Распоряжение</w:t>
      </w:r>
      <w:r>
        <w:rPr>
          <w:sz w:val="26"/>
        </w:rPr>
        <w:t xml:space="preserve"> вступает в силу со дня его </w:t>
      </w:r>
      <w:r>
        <w:rPr>
          <w:sz w:val="26"/>
        </w:rPr>
        <w:fldChar w:fldCharType="begin"/>
      </w:r>
      <w:r>
        <w:rPr>
          <w:sz w:val="26"/>
        </w:rPr>
        <w:instrText>HYPERLINK "garantF1://19526386.0"</w:instrText>
      </w:r>
      <w:r>
        <w:rPr>
          <w:sz w:val="26"/>
        </w:rPr>
        <w:fldChar w:fldCharType="separate"/>
      </w:r>
      <w:r>
        <w:rPr>
          <w:sz w:val="26"/>
        </w:rPr>
        <w:t>официального опубликования</w:t>
      </w:r>
      <w:r>
        <w:rPr>
          <w:sz w:val="26"/>
        </w:rPr>
        <w:fldChar w:fldCharType="end"/>
      </w:r>
      <w:r>
        <w:t>.</w:t>
      </w:r>
      <w:r>
        <w:rPr>
          <w:sz w:val="28"/>
        </w:rPr>
        <w:t xml:space="preserve">    </w:t>
      </w:r>
    </w:p>
    <w:p w14:paraId="15000000">
      <w:pPr>
        <w:spacing w:line="360" w:lineRule="auto"/>
        <w:ind w:right="176"/>
        <w:rPr>
          <w:sz w:val="28"/>
        </w:rPr>
      </w:pPr>
      <w:r>
        <w:rPr>
          <w:sz w:val="28"/>
        </w:rPr>
        <w:t xml:space="preserve">        3</w:t>
      </w:r>
      <w:r>
        <w:rPr>
          <w:sz w:val="28"/>
        </w:rPr>
        <w:t xml:space="preserve">.Контроль </w:t>
      </w:r>
      <w:r>
        <w:rPr>
          <w:sz w:val="28"/>
        </w:rPr>
        <w:t xml:space="preserve"> </w:t>
      </w:r>
      <w:r>
        <w:rPr>
          <w:sz w:val="28"/>
        </w:rPr>
        <w:t>за исполнением распоряжения оставляю за собой.</w:t>
      </w:r>
    </w:p>
    <w:p w14:paraId="16000000">
      <w:pPr>
        <w:ind w:hanging="540" w:left="540" w:right="175"/>
        <w:rPr>
          <w:sz w:val="28"/>
        </w:rPr>
      </w:pPr>
    </w:p>
    <w:p w14:paraId="17000000">
      <w:pPr>
        <w:ind w:hanging="540" w:left="540" w:right="175"/>
        <w:rPr>
          <w:sz w:val="28"/>
        </w:rPr>
      </w:pPr>
      <w:r>
        <w:rPr>
          <w:sz w:val="28"/>
        </w:rPr>
        <w:t>Г</w:t>
      </w:r>
      <w:r>
        <w:rPr>
          <w:sz w:val="28"/>
        </w:rPr>
        <w:t xml:space="preserve">лава </w:t>
      </w:r>
      <w:r>
        <w:rPr>
          <w:sz w:val="28"/>
        </w:rPr>
        <w:t xml:space="preserve">администрации </w:t>
      </w:r>
      <w:r>
        <w:rPr>
          <w:sz w:val="28"/>
        </w:rPr>
        <w:t>Носовского</w:t>
      </w:r>
    </w:p>
    <w:p w14:paraId="18000000">
      <w:pPr>
        <w:ind w:hanging="540" w:left="540" w:right="175"/>
        <w:rPr>
          <w:sz w:val="28"/>
        </w:rPr>
      </w:pPr>
      <w:r>
        <w:rPr>
          <w:sz w:val="28"/>
        </w:rPr>
        <w:t xml:space="preserve">сельского  поселения     </w:t>
      </w:r>
      <w:r>
        <w:rPr>
          <w:sz w:val="28"/>
        </w:rPr>
        <w:t xml:space="preserve">                                             Татаринцев А.В.</w:t>
      </w: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  </w:t>
      </w:r>
    </w:p>
    <w:p w14:paraId="19000000">
      <w:pPr>
        <w:ind w:hanging="540" w:left="540" w:right="175"/>
        <w:jc w:val="right"/>
        <w:rPr>
          <w:sz w:val="28"/>
        </w:rPr>
      </w:pPr>
      <w:r>
        <w:rPr>
          <w:sz w:val="28"/>
        </w:rPr>
        <w:t xml:space="preserve">                     </w:t>
      </w:r>
    </w:p>
    <w:p w14:paraId="1A000000">
      <w:pPr>
        <w:ind w:hanging="540" w:left="540" w:right="175"/>
        <w:jc w:val="right"/>
        <w:rPr>
          <w:sz w:val="28"/>
        </w:rPr>
      </w:pPr>
    </w:p>
    <w:p w14:paraId="1B000000">
      <w:pPr>
        <w:ind w:hanging="540" w:left="540" w:right="175"/>
        <w:jc w:val="right"/>
        <w:rPr>
          <w:sz w:val="28"/>
        </w:rPr>
      </w:pPr>
    </w:p>
    <w:p w14:paraId="1C000000">
      <w:pPr>
        <w:ind w:hanging="540" w:left="540" w:right="175"/>
        <w:jc w:val="right"/>
        <w:rPr>
          <w:sz w:val="28"/>
        </w:rPr>
      </w:pPr>
    </w:p>
    <w:p w14:paraId="1D000000">
      <w:pPr>
        <w:ind w:hanging="540" w:left="540" w:right="175"/>
        <w:jc w:val="right"/>
        <w:rPr>
          <w:sz w:val="28"/>
        </w:rPr>
      </w:pPr>
    </w:p>
    <w:p w14:paraId="1E000000">
      <w:pPr>
        <w:ind w:hanging="540" w:left="540" w:right="175"/>
        <w:jc w:val="right"/>
        <w:rPr>
          <w:sz w:val="28"/>
        </w:rPr>
      </w:pPr>
    </w:p>
    <w:p w14:paraId="1F000000">
      <w:pPr>
        <w:ind w:hanging="540" w:left="540" w:right="175"/>
        <w:jc w:val="right"/>
        <w:rPr>
          <w:sz w:val="28"/>
        </w:rPr>
      </w:pPr>
    </w:p>
    <w:p w14:paraId="20000000">
      <w:pPr>
        <w:ind w:hanging="540" w:left="540" w:right="175"/>
        <w:jc w:val="right"/>
        <w:rPr>
          <w:sz w:val="28"/>
        </w:rPr>
      </w:pPr>
    </w:p>
    <w:p w14:paraId="21000000">
      <w:pPr>
        <w:ind w:hanging="540" w:left="540" w:right="175"/>
        <w:jc w:val="right"/>
        <w:rPr>
          <w:sz w:val="28"/>
        </w:rPr>
      </w:pPr>
    </w:p>
    <w:p w14:paraId="22000000">
      <w:pPr>
        <w:ind w:hanging="540" w:left="540" w:right="175"/>
        <w:jc w:val="right"/>
        <w:rPr>
          <w:sz w:val="28"/>
        </w:rPr>
      </w:pPr>
    </w:p>
    <w:p w14:paraId="23000000">
      <w:pPr>
        <w:ind w:hanging="540" w:left="540" w:right="175"/>
        <w:jc w:val="right"/>
        <w:rPr>
          <w:sz w:val="28"/>
        </w:rPr>
      </w:pPr>
      <w:r>
        <w:rPr>
          <w:sz w:val="28"/>
        </w:rPr>
        <w:t xml:space="preserve">  Приложение к распоряжению</w:t>
      </w:r>
    </w:p>
    <w:p w14:paraId="24000000">
      <w:pPr>
        <w:ind w:hanging="540" w:left="540" w:right="175"/>
        <w:jc w:val="right"/>
        <w:rPr>
          <w:sz w:val="28"/>
        </w:rPr>
      </w:pPr>
      <w:r>
        <w:rPr>
          <w:sz w:val="28"/>
        </w:rPr>
        <w:t xml:space="preserve"> №</w:t>
      </w:r>
      <w:r>
        <w:rPr>
          <w:sz w:val="28"/>
        </w:rPr>
        <w:t xml:space="preserve"> 28</w:t>
      </w:r>
      <w:r>
        <w:rPr>
          <w:sz w:val="28"/>
        </w:rPr>
        <w:t xml:space="preserve"> от </w:t>
      </w:r>
      <w:r>
        <w:rPr>
          <w:sz w:val="28"/>
        </w:rPr>
        <w:t xml:space="preserve"> </w:t>
      </w:r>
      <w:r>
        <w:rPr>
          <w:sz w:val="28"/>
        </w:rPr>
        <w:t>20.05.2024</w:t>
      </w:r>
      <w:r>
        <w:rPr>
          <w:sz w:val="28"/>
        </w:rPr>
        <w:t>г.</w:t>
      </w:r>
    </w:p>
    <w:p w14:paraId="25000000">
      <w:pPr>
        <w:ind w:hanging="540" w:left="540" w:right="175"/>
        <w:jc w:val="right"/>
        <w:rPr>
          <w:sz w:val="28"/>
        </w:rPr>
      </w:pPr>
    </w:p>
    <w:p w14:paraId="26000000">
      <w:pPr>
        <w:ind w:hanging="540" w:left="540" w:right="175"/>
        <w:jc w:val="center"/>
        <w:rPr>
          <w:sz w:val="28"/>
        </w:rPr>
      </w:pPr>
      <w:r>
        <w:rPr>
          <w:sz w:val="28"/>
        </w:rPr>
        <w:t>ПЕРЕЧЕНЬ</w:t>
      </w:r>
    </w:p>
    <w:p w14:paraId="27000000">
      <w:pPr>
        <w:ind w:hanging="540" w:left="540" w:right="175"/>
        <w:jc w:val="center"/>
        <w:rPr>
          <w:sz w:val="28"/>
        </w:rPr>
      </w:pPr>
    </w:p>
    <w:p w14:paraId="28000000">
      <w:pPr>
        <w:ind w:hanging="540" w:left="540" w:right="175"/>
        <w:jc w:val="center"/>
        <w:rPr>
          <w:sz w:val="28"/>
        </w:rPr>
      </w:pPr>
      <w:r>
        <w:rPr>
          <w:sz w:val="28"/>
        </w:rPr>
        <w:t>должностных лиц администрации Носовского сельского поселения, уполномоченных составлять протоколы об административных правонарушениях</w:t>
      </w:r>
    </w:p>
    <w:p w14:paraId="29000000">
      <w:pPr>
        <w:ind w:hanging="540" w:left="540" w:right="175"/>
        <w:jc w:val="right"/>
        <w:rPr>
          <w:sz w:val="28"/>
        </w:rPr>
      </w:pPr>
    </w:p>
    <w:p w14:paraId="2A000000">
      <w:pPr>
        <w:ind w:hanging="540" w:left="540" w:right="175"/>
        <w:jc w:val="right"/>
        <w:rPr>
          <w:sz w:val="28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29"/>
        <w:gridCol w:w="3685"/>
      </w:tblGrid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 w:right="175"/>
              <w:rPr>
                <w:sz w:val="28"/>
              </w:rPr>
            </w:pPr>
            <w:r>
              <w:rPr>
                <w:sz w:val="28"/>
              </w:rPr>
              <w:t>Статья Областного закона от 25.10.2002г. №273 –ЗС «Об административных правонарушениях»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right="175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</w:tr>
      <w:t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 w:right="175"/>
              <w:rPr>
                <w:sz w:val="28"/>
              </w:rPr>
            </w:pPr>
            <w:r>
              <w:rPr>
                <w:sz w:val="28"/>
              </w:rPr>
              <w:t xml:space="preserve">Статья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2.4,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2.5,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3.2,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4.1,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4.4,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z w:val="28"/>
              </w:rPr>
              <w:t xml:space="preserve">5, </w:t>
            </w:r>
            <w:r>
              <w:rPr>
                <w:sz w:val="28"/>
              </w:rPr>
              <w:t xml:space="preserve">4.7, </w:t>
            </w:r>
            <w:r>
              <w:rPr>
                <w:sz w:val="28"/>
              </w:rPr>
              <w:t>5.1,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5.2,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5.3,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5.4,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5.5, </w:t>
            </w:r>
            <w:r>
              <w:rPr>
                <w:sz w:val="28"/>
              </w:rPr>
              <w:t>6.3,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6.4</w:t>
            </w:r>
            <w:r>
              <w:rPr>
                <w:sz w:val="28"/>
              </w:rPr>
              <w:t>, 8.10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 w:right="175"/>
              <w:rPr>
                <w:sz w:val="28"/>
              </w:rPr>
            </w:pPr>
            <w:r>
              <w:rPr>
                <w:sz w:val="28"/>
              </w:rPr>
              <w:t xml:space="preserve">Главный </w:t>
            </w:r>
            <w:r>
              <w:rPr>
                <w:sz w:val="28"/>
              </w:rPr>
              <w:t xml:space="preserve"> специалист </w:t>
            </w:r>
          </w:p>
          <w:p w14:paraId="2F000000">
            <w:pPr>
              <w:ind w:right="175"/>
              <w:rPr>
                <w:sz w:val="28"/>
              </w:rPr>
            </w:pPr>
            <w:r>
              <w:rPr>
                <w:sz w:val="28"/>
              </w:rPr>
              <w:t>Загривная О.И.</w:t>
            </w:r>
          </w:p>
          <w:p w14:paraId="30000000">
            <w:pPr>
              <w:ind w:right="175"/>
              <w:rPr>
                <w:sz w:val="28"/>
              </w:rPr>
            </w:pPr>
          </w:p>
        </w:tc>
      </w:tr>
      <w:tr>
        <w:trPr>
          <w:trHeight w:hRule="atLeast" w:val="900"/>
        </w:trPr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 w:right="175"/>
              <w:rPr>
                <w:sz w:val="28"/>
              </w:rPr>
            </w:pPr>
            <w:r>
              <w:rPr>
                <w:sz w:val="28"/>
              </w:rPr>
              <w:t xml:space="preserve">Статья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2.2,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2.3, </w:t>
            </w:r>
            <w:r>
              <w:rPr>
                <w:sz w:val="28"/>
              </w:rPr>
              <w:t xml:space="preserve">2.10,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4.1, </w:t>
            </w:r>
            <w:r>
              <w:rPr>
                <w:sz w:val="28"/>
              </w:rPr>
              <w:t>4.5,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4.7,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5.1, </w:t>
            </w:r>
            <w:r>
              <w:rPr>
                <w:sz w:val="28"/>
              </w:rPr>
              <w:t xml:space="preserve"> 5.3,  </w:t>
            </w:r>
            <w:r>
              <w:rPr>
                <w:sz w:val="28"/>
              </w:rPr>
              <w:t>8.1,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8.2,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8.8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8.10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часть 2 статьи 9.1,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9.3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, часть 2 статьи 9.9</w:t>
            </w:r>
          </w:p>
          <w:p w14:paraId="32000000">
            <w:pPr>
              <w:ind w:right="175"/>
              <w:jc w:val="right"/>
              <w:rPr>
                <w:sz w:val="28"/>
              </w:rPr>
            </w:pPr>
          </w:p>
          <w:p w14:paraId="33000000">
            <w:pPr>
              <w:ind w:right="175"/>
              <w:rPr>
                <w:sz w:val="28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 w:right="175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z w:val="28"/>
              </w:rPr>
              <w:t xml:space="preserve"> специалист</w:t>
            </w:r>
            <w:r>
              <w:rPr>
                <w:sz w:val="28"/>
              </w:rPr>
              <w:t xml:space="preserve"> </w:t>
            </w:r>
          </w:p>
          <w:p w14:paraId="35000000">
            <w:pPr>
              <w:ind w:right="175"/>
              <w:rPr>
                <w:sz w:val="28"/>
              </w:rPr>
            </w:pPr>
            <w:r>
              <w:rPr>
                <w:sz w:val="28"/>
              </w:rPr>
              <w:t>Ерохина Е.В.</w:t>
            </w:r>
          </w:p>
        </w:tc>
      </w:tr>
    </w:tbl>
    <w:p w14:paraId="36000000">
      <w:pPr>
        <w:ind w:hanging="540" w:left="540" w:right="175"/>
        <w:rPr>
          <w:sz w:val="28"/>
        </w:rPr>
      </w:pPr>
    </w:p>
    <w:p w14:paraId="37000000">
      <w:pPr>
        <w:ind w:hanging="540" w:left="540" w:right="175"/>
        <w:rPr>
          <w:sz w:val="28"/>
        </w:rPr>
      </w:pPr>
    </w:p>
    <w:p w14:paraId="38000000">
      <w:pPr>
        <w:ind w:hanging="540" w:left="540" w:right="175"/>
        <w:rPr>
          <w:sz w:val="28"/>
        </w:rPr>
      </w:pPr>
    </w:p>
    <w:p w14:paraId="39000000">
      <w:pPr>
        <w:ind w:hanging="540" w:left="540" w:right="175"/>
        <w:rPr>
          <w:sz w:val="28"/>
        </w:rPr>
      </w:pPr>
    </w:p>
    <w:p w14:paraId="3A000000">
      <w:pPr>
        <w:ind w:hanging="540" w:left="540" w:right="175"/>
      </w:pPr>
    </w:p>
    <w:p w14:paraId="3B000000">
      <w:pPr>
        <w:ind w:hanging="540" w:left="540" w:right="175"/>
      </w:pPr>
      <w:r>
        <w:t xml:space="preserve">              </w:t>
      </w:r>
    </w:p>
    <w:p w14:paraId="3C000000">
      <w:pPr>
        <w:ind w:hanging="540" w:left="540" w:right="175"/>
      </w:pPr>
    </w:p>
    <w:p w14:paraId="3D000000">
      <w:pPr>
        <w:ind w:hanging="540" w:left="540" w:right="175"/>
      </w:pPr>
    </w:p>
    <w:p w14:paraId="3E000000">
      <w:pPr>
        <w:ind w:hanging="540" w:left="540" w:right="175"/>
      </w:pPr>
    </w:p>
    <w:p w14:paraId="3F000000">
      <w:pPr>
        <w:ind w:hanging="540" w:left="540" w:right="175"/>
      </w:pPr>
    </w:p>
    <w:p w14:paraId="40000000">
      <w:pPr>
        <w:ind w:hanging="540" w:left="540" w:right="175"/>
      </w:pPr>
    </w:p>
    <w:p w14:paraId="41000000">
      <w:pPr>
        <w:ind w:hanging="540" w:left="540" w:right="175"/>
      </w:pPr>
    </w:p>
    <w:p w14:paraId="42000000">
      <w:pPr>
        <w:ind w:hanging="540" w:left="540" w:right="175"/>
      </w:pPr>
    </w:p>
    <w:p w14:paraId="43000000">
      <w:pPr>
        <w:ind w:hanging="540" w:left="540" w:right="175"/>
      </w:pPr>
    </w:p>
    <w:p w14:paraId="44000000">
      <w:pPr>
        <w:ind w:hanging="540" w:left="540" w:right="175"/>
      </w:pPr>
    </w:p>
    <w:p w14:paraId="45000000">
      <w:pPr>
        <w:ind w:hanging="540" w:left="540" w:right="175"/>
      </w:pPr>
    </w:p>
    <w:p w14:paraId="46000000">
      <w:pPr>
        <w:ind w:hanging="540" w:left="540" w:right="175"/>
      </w:pPr>
      <w:r>
        <w:t xml:space="preserve">                                            </w:t>
      </w:r>
    </w:p>
    <w:p w14:paraId="47000000">
      <w:pPr>
        <w:ind w:hanging="540" w:left="540" w:right="175"/>
      </w:pPr>
    </w:p>
    <w:p w14:paraId="48000000">
      <w:pPr>
        <w:ind w:hanging="540" w:left="540" w:right="175"/>
      </w:pPr>
    </w:p>
    <w:p w14:paraId="49000000">
      <w:pPr>
        <w:ind w:hanging="540" w:left="540" w:right="175"/>
      </w:pPr>
    </w:p>
    <w:p w14:paraId="4A000000">
      <w:pPr>
        <w:ind w:hanging="540" w:left="540" w:right="175"/>
      </w:pPr>
    </w:p>
    <w:p w14:paraId="4B000000">
      <w:pPr>
        <w:ind w:hanging="540" w:left="540" w:right="175"/>
      </w:pPr>
    </w:p>
    <w:p w14:paraId="4C000000">
      <w:pPr>
        <w:ind w:hanging="540" w:left="540" w:right="175"/>
      </w:pPr>
    </w:p>
    <w:p w14:paraId="4D000000">
      <w:pPr>
        <w:ind w:hanging="540" w:left="540" w:right="175"/>
      </w:pPr>
    </w:p>
    <w:p w14:paraId="4E000000">
      <w:pPr>
        <w:ind w:hanging="540" w:left="540" w:right="175"/>
      </w:pPr>
    </w:p>
    <w:p w14:paraId="4F000000">
      <w:pPr>
        <w:ind w:hanging="540" w:left="540" w:right="175"/>
      </w:pPr>
    </w:p>
    <w:p w14:paraId="50000000">
      <w:pPr>
        <w:ind w:hanging="540" w:left="540" w:right="175"/>
      </w:pPr>
    </w:p>
    <w:p w14:paraId="51000000">
      <w:pPr>
        <w:ind w:hanging="540" w:left="540" w:right="175"/>
      </w:pPr>
    </w:p>
    <w:p w14:paraId="52000000">
      <w:pPr>
        <w:ind w:hanging="540" w:left="540" w:right="175"/>
      </w:pPr>
    </w:p>
    <w:p w14:paraId="53000000">
      <w:pPr>
        <w:ind w:hanging="540" w:left="540" w:right="175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Знак1"/>
    <w:basedOn w:val="Style_2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Знак1"/>
    <w:basedOn w:val="Style_2_ch"/>
    <w:link w:val="Style_9"/>
    <w:rPr>
      <w:rFonts w:ascii="Tahoma" w:hAnsi="Tahoma"/>
      <w:sz w:val="20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2024-08-01T07:45:24Z</dcterms:modified>
</cp:coreProperties>
</file>