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9000000">
      <w:pPr>
        <w:ind/>
        <w:jc w:val="center"/>
        <w:rPr>
          <w:b w:val="1"/>
          <w:sz w:val="32"/>
        </w:rPr>
      </w:pPr>
    </w:p>
    <w:p w14:paraId="0A000000">
      <w:pPr>
        <w:ind/>
        <w:jc w:val="center"/>
        <w:rPr>
          <w:b w:val="1"/>
          <w:sz w:val="32"/>
        </w:rPr>
      </w:pPr>
    </w:p>
    <w:p w14:paraId="0B000000">
      <w:pPr>
        <w:rPr>
          <w:sz w:val="28"/>
        </w:rPr>
      </w:pPr>
      <w:r>
        <w:rPr>
          <w:sz w:val="28"/>
        </w:rPr>
        <w:t>11.07.</w:t>
      </w:r>
      <w:r>
        <w:rPr>
          <w:sz w:val="28"/>
        </w:rPr>
        <w:t>2024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</w:t>
      </w:r>
      <w:r>
        <w:rPr>
          <w:sz w:val="28"/>
        </w:rPr>
        <w:t>24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с.Носово </w:t>
      </w:r>
    </w:p>
    <w:p w14:paraId="0C000000">
      <w:pPr>
        <w:ind/>
        <w:jc w:val="center"/>
        <w:rPr>
          <w:sz w:val="28"/>
        </w:rPr>
      </w:pPr>
    </w:p>
    <w:p w14:paraId="0D000000">
      <w:pPr>
        <w:widowControl w:val="0"/>
        <w:ind/>
        <w:jc w:val="both"/>
        <w:rPr>
          <w:sz w:val="32"/>
        </w:rPr>
      </w:pPr>
    </w:p>
    <w:p w14:paraId="0E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увеличении (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должностных окладов</w:t>
      </w:r>
      <w:r>
        <w:rPr>
          <w:b w:val="1"/>
          <w:color w:val="000000"/>
          <w:sz w:val="28"/>
        </w:rPr>
        <w:t>, ставок заработной платы работников муниципальных учреждений Носовского сельского поселения, технического и обслуживающего персонала органов</w:t>
      </w:r>
    </w:p>
    <w:p w14:paraId="0F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</w:rPr>
        <w:t xml:space="preserve">местного самоуправления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 </w:t>
      </w:r>
    </w:p>
    <w:p w14:paraId="10000000">
      <w:pPr>
        <w:pStyle w:val="Style_2"/>
        <w:spacing w:after="0" w:before="0"/>
        <w:ind/>
        <w:jc w:val="center"/>
        <w:rPr>
          <w:sz w:val="28"/>
        </w:rPr>
      </w:pPr>
    </w:p>
    <w:p w14:paraId="11000000">
      <w:pPr>
        <w:pStyle w:val="Style_2"/>
        <w:spacing w:after="0" w:before="0"/>
        <w:ind/>
        <w:jc w:val="center"/>
        <w:rPr>
          <w:sz w:val="28"/>
        </w:rPr>
      </w:pPr>
    </w:p>
    <w:p w14:paraId="12000000">
      <w:pPr>
        <w:ind w:firstLine="709" w:left="0" w:right="-3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Правительства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от 01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420</w:t>
      </w:r>
      <w:r>
        <w:rPr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sz w:val="28"/>
        </w:rPr>
        <w:t>,</w:t>
      </w:r>
      <w:r>
        <w:rPr>
          <w:sz w:val="28"/>
        </w:rPr>
        <w:t xml:space="preserve">  решением  Собрания депутатов Носовского сельского поселения  от 2</w:t>
      </w:r>
      <w:r>
        <w:rPr>
          <w:sz w:val="28"/>
        </w:rPr>
        <w:t>9</w:t>
      </w:r>
      <w:r>
        <w:rPr>
          <w:sz w:val="28"/>
        </w:rPr>
        <w:t>.05</w:t>
      </w:r>
      <w:r>
        <w:rPr>
          <w:sz w:val="28"/>
        </w:rPr>
        <w:t>.2024</w:t>
      </w:r>
      <w:r>
        <w:rPr>
          <w:sz w:val="28"/>
        </w:rPr>
        <w:t xml:space="preserve"> № 87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и обслуживающего персонала органов местного самоуправления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</w:t>
      </w:r>
      <w:r>
        <w:rPr>
          <w:sz w:val="28"/>
        </w:rPr>
        <w:t>26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 xml:space="preserve">бюджете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Носовского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3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4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 xml:space="preserve">4 </w:t>
      </w:r>
      <w:r>
        <w:rPr>
          <w:sz w:val="28"/>
        </w:rPr>
        <w:t>года в 1,045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 xml:space="preserve">руководителей, специалистов и служащих, ставок заработной платы рабочих </w:t>
      </w:r>
      <w:r>
        <w:rPr>
          <w:sz w:val="28"/>
        </w:rPr>
        <w:t>муниципальны</w:t>
      </w:r>
      <w:r>
        <w:rPr>
          <w:sz w:val="28"/>
        </w:rPr>
        <w:t>х учреждений Носовского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</w:t>
      </w:r>
      <w:r>
        <w:rPr>
          <w:sz w:val="28"/>
        </w:rPr>
        <w:t>Носовско</w:t>
      </w:r>
      <w:r>
        <w:rPr>
          <w:sz w:val="28"/>
        </w:rPr>
        <w:t>е</w:t>
      </w:r>
      <w:r>
        <w:rPr>
          <w:sz w:val="28"/>
        </w:rPr>
        <w:t xml:space="preserve"> сельско</w:t>
      </w:r>
      <w:r>
        <w:rPr>
          <w:sz w:val="28"/>
        </w:rPr>
        <w:t>е поселение»</w:t>
      </w:r>
      <w:r>
        <w:rPr>
          <w:sz w:val="28"/>
        </w:rPr>
        <w:t>.</w:t>
      </w:r>
    </w:p>
    <w:p w14:paraId="15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(обнародования)</w:t>
      </w:r>
      <w:r>
        <w:rPr>
          <w:sz w:val="28"/>
        </w:rPr>
        <w:t>.</w:t>
      </w:r>
    </w:p>
    <w:p w14:paraId="16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7000000">
      <w:pPr>
        <w:ind w:right="-30"/>
        <w:rPr>
          <w:sz w:val="28"/>
        </w:rPr>
      </w:pPr>
    </w:p>
    <w:p w14:paraId="18000000">
      <w:pPr>
        <w:ind w:right="-30"/>
        <w:rPr>
          <w:sz w:val="28"/>
        </w:rPr>
      </w:pPr>
    </w:p>
    <w:p w14:paraId="19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A000000">
      <w:pPr>
        <w:widowControl w:val="0"/>
        <w:ind/>
        <w:jc w:val="both"/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А</w:t>
      </w:r>
      <w:r>
        <w:rPr>
          <w:b w:val="1"/>
          <w:sz w:val="28"/>
        </w:rPr>
        <w:t>.</w:t>
      </w:r>
      <w:r>
        <w:rPr>
          <w:b w:val="1"/>
          <w:sz w:val="28"/>
        </w:rPr>
        <w:t>В. Татаринцев</w:t>
      </w:r>
    </w:p>
    <w:sectPr>
      <w:footerReference r:id="rId1" w:type="default"/>
      <w:footerReference r:id="rId2" w:type="even"/>
      <w:pgSz w:h="16838" w:orient="portrait" w:w="11906"/>
      <w:pgMar w:bottom="777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Заголовок 1 Знак"/>
    <w:basedOn w:val="Style_5"/>
    <w:link w:val="Style_4_ch"/>
    <w:rPr>
      <w:rFonts w:ascii="AG Souvenir" w:hAnsi="AG Souvenir"/>
      <w:b w:val="1"/>
      <w:spacing w:val="38"/>
      <w:sz w:val="28"/>
    </w:rPr>
  </w:style>
  <w:style w:styleId="Style_4_ch" w:type="character">
    <w:name w:val="Заголовок 1 Знак"/>
    <w:basedOn w:val="Style_5_ch"/>
    <w:link w:val="Style_4"/>
    <w:rPr>
      <w:rFonts w:ascii="AG Souvenir" w:hAnsi="AG Souvenir"/>
      <w:b w:val="1"/>
      <w:spacing w:val="38"/>
      <w:sz w:val="28"/>
    </w:rPr>
  </w:style>
  <w:style w:styleId="Style_6" w:type="paragraph">
    <w:name w:val="Default"/>
    <w:link w:val="Style_6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7" w:type="paragraph">
    <w:name w:val="Body Text Indent"/>
    <w:basedOn w:val="Style_3"/>
    <w:link w:val="Style_7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7_ch" w:type="character">
    <w:name w:val="Body Text Indent"/>
    <w:basedOn w:val="Style_3_ch"/>
    <w:link w:val="Style_7"/>
    <w:rPr>
      <w:sz w:val="28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numPr>
        <w:ilvl w:val="0"/>
        <w:numId w:val="0"/>
      </w:numPr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Postan"/>
    <w:basedOn w:val="Style_3"/>
    <w:link w:val="Style_13_ch"/>
    <w:pPr>
      <w:numPr>
        <w:ilvl w:val="0"/>
        <w:numId w:val="0"/>
      </w:numPr>
      <w:ind/>
      <w:jc w:val="center"/>
    </w:pPr>
    <w:rPr>
      <w:sz w:val="28"/>
    </w:rPr>
  </w:style>
  <w:style w:styleId="Style_13_ch" w:type="character">
    <w:name w:val="Postan"/>
    <w:basedOn w:val="Style_3_ch"/>
    <w:link w:val="Style_13"/>
    <w:rPr>
      <w:sz w:val="28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ConsPlusNormal"/>
    <w:link w:val="Style_17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7_ch" w:type="character">
    <w:name w:val="ConsPlusNormal"/>
    <w:link w:val="Style_17"/>
    <w:rPr>
      <w:rFonts w:ascii="Arial" w:hAnsi="Arial"/>
      <w:color w:val="000000"/>
      <w:sz w:val="20"/>
    </w:rPr>
  </w:style>
  <w:style w:styleId="Style_18" w:type="paragraph">
    <w:name w:val="header"/>
    <w:basedOn w:val="Style_3"/>
    <w:link w:val="Style_18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3_ch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Название1"/>
    <w:basedOn w:val="Style_3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1"/>
    <w:basedOn w:val="Style_3_ch"/>
    <w:link w:val="Style_20"/>
    <w:rPr>
      <w:i w:val="1"/>
      <w:sz w:val="24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3"/>
    <w:next w:val="Style_16"/>
    <w:link w:val="Style_22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3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6" w:type="paragraph">
    <w:name w:val="Body Text"/>
    <w:basedOn w:val="Style_3"/>
    <w:link w:val="Style_16_ch"/>
    <w:pPr>
      <w:numPr>
        <w:ilvl w:val="0"/>
        <w:numId w:val="0"/>
      </w:numPr>
    </w:pPr>
    <w:rPr>
      <w:sz w:val="28"/>
    </w:rPr>
  </w:style>
  <w:style w:styleId="Style_16_ch" w:type="character">
    <w:name w:val="Body Text"/>
    <w:basedOn w:val="Style_3_ch"/>
    <w:link w:val="Style_16"/>
    <w:rPr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page number"/>
    <w:basedOn w:val="Style_5"/>
    <w:link w:val="Style_28_ch"/>
  </w:style>
  <w:style w:styleId="Style_28_ch" w:type="character">
    <w:name w:val="page number"/>
    <w:basedOn w:val="Style_5_ch"/>
    <w:link w:val="Style_28"/>
  </w:style>
  <w:style w:styleId="Style_29" w:type="paragraph">
    <w:name w:val="Текст выноски Знак"/>
    <w:basedOn w:val="Style_5"/>
    <w:link w:val="Style_29_ch"/>
    <w:rPr>
      <w:rFonts w:ascii="Tahoma" w:hAnsi="Tahoma"/>
      <w:sz w:val="16"/>
    </w:rPr>
  </w:style>
  <w:style w:styleId="Style_29_ch" w:type="character">
    <w:name w:val="Текст выноски Знак"/>
    <w:basedOn w:val="Style_5_ch"/>
    <w:link w:val="Style_29"/>
    <w:rPr>
      <w:rFonts w:ascii="Tahoma" w:hAnsi="Tahoma"/>
      <w:sz w:val="16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Основной текст2"/>
    <w:basedOn w:val="Style_3"/>
    <w:link w:val="Style_31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31_ch" w:type="character">
    <w:name w:val="Основной текст2"/>
    <w:basedOn w:val="Style_3_ch"/>
    <w:link w:val="Style_31"/>
    <w:rPr>
      <w:color w:val="000000"/>
      <w:sz w:val="22"/>
    </w:rPr>
  </w:style>
  <w:style w:styleId="Style_32" w:type="paragraph">
    <w:name w:val="toc 8"/>
    <w:next w:val="Style_3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Знак1"/>
    <w:basedOn w:val="Style_3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"/>
    <w:basedOn w:val="Style_3_ch"/>
    <w:link w:val="Style_33"/>
    <w:rPr>
      <w:rFonts w:ascii="Tahoma" w:hAnsi="Tahoma"/>
    </w:rPr>
  </w:style>
  <w:style w:styleId="Style_34" w:type="paragraph">
    <w:name w:val="Заголовок"/>
    <w:basedOn w:val="Style_3"/>
    <w:next w:val="Style_16"/>
    <w:link w:val="Style_34_ch"/>
    <w:pPr>
      <w:keepNext w:val="1"/>
      <w:spacing w:after="120" w:before="240"/>
      <w:ind/>
    </w:pPr>
    <w:rPr>
      <w:rFonts w:ascii="Arial" w:hAnsi="Arial"/>
      <w:sz w:val="28"/>
    </w:rPr>
  </w:style>
  <w:style w:styleId="Style_34_ch" w:type="character">
    <w:name w:val="Заголовок"/>
    <w:basedOn w:val="Style_3_ch"/>
    <w:link w:val="Style_34"/>
    <w:rPr>
      <w:rFonts w:ascii="Arial" w:hAnsi="Arial"/>
      <w:sz w:val="28"/>
    </w:rPr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apple-converted-space"/>
    <w:link w:val="Style_36_ch"/>
  </w:style>
  <w:style w:styleId="Style_36_ch" w:type="character">
    <w:name w:val="apple-converted-space"/>
    <w:link w:val="Style_36"/>
  </w:style>
  <w:style w:styleId="Style_37" w:type="paragraph">
    <w:name w:val="Указатель1"/>
    <w:basedOn w:val="Style_3"/>
    <w:link w:val="Style_37_ch"/>
  </w:style>
  <w:style w:styleId="Style_37_ch" w:type="character">
    <w:name w:val="Указатель1"/>
    <w:basedOn w:val="Style_3_ch"/>
    <w:link w:val="Style_37"/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5" w:type="paragraph">
    <w:name w:val="Default Paragraph Font_0"/>
    <w:link w:val="Style_5_ch"/>
  </w:style>
  <w:style w:styleId="Style_5_ch" w:type="character">
    <w:name w:val="Default Paragraph Font_0"/>
    <w:link w:val="Style_5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2024-07-11T07:03:47Z</dcterms:modified>
</cp:coreProperties>
</file>