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b w:val="1"/>
          <w:sz w:val="28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2000000">
      <w:pPr>
        <w:ind/>
        <w:jc w:val="center"/>
        <w:rPr>
          <w:b w:val="1"/>
          <w:sz w:val="24"/>
        </w:rPr>
      </w:pP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ab/>
      </w:r>
      <w:r>
        <w:rPr>
          <w:b w:val="1"/>
        </w:rPr>
        <w:t>ПРОЕКТ</w:t>
      </w:r>
      <w:r>
        <w:rPr>
          <w:b w:val="1"/>
        </w:rPr>
        <w:tab/>
      </w:r>
      <w:r>
        <w:rPr>
          <w:b w:val="1"/>
        </w:rPr>
        <w:tab/>
      </w:r>
    </w:p>
    <w:p w14:paraId="03000000">
      <w:pPr>
        <w:ind/>
        <w:jc w:val="center"/>
        <w:rPr>
          <w:b w:val="1"/>
          <w:sz w:val="24"/>
        </w:rPr>
      </w:pPr>
    </w:p>
    <w:p w14:paraId="04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РОССИЙСКАЯ ФЕДЕРАЦИЯ</w:t>
      </w:r>
    </w:p>
    <w:p w14:paraId="05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РОСТОВСКАЯ ОБЛАСТЬ</w:t>
      </w:r>
    </w:p>
    <w:p w14:paraId="0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МУНИЦИПАЛЬНОЕ ОБРАЗОВАНИЕ</w:t>
      </w:r>
    </w:p>
    <w:p w14:paraId="07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«НОСОВСКОЕ СЕЛЬСКОЕ ПОСЕЛЕНИЕ»</w:t>
      </w:r>
    </w:p>
    <w:p w14:paraId="08000000">
      <w:pPr>
        <w:ind/>
        <w:jc w:val="center"/>
        <w:rPr>
          <w:b w:val="1"/>
          <w:sz w:val="24"/>
        </w:rPr>
      </w:pPr>
    </w:p>
    <w:p w14:paraId="09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СОБРАНИЕ ДЕПУТАТОВ НОСОВСКОГО СЕЛЬСКОГО ПОСЕЛЕНИЯ</w:t>
      </w:r>
    </w:p>
    <w:p w14:paraId="0A000000">
      <w:pPr>
        <w:ind/>
        <w:jc w:val="center"/>
        <w:rPr>
          <w:b w:val="1"/>
          <w:color w:val="000000"/>
          <w:sz w:val="24"/>
        </w:rPr>
      </w:pPr>
    </w:p>
    <w:p w14:paraId="0B000000">
      <w:pPr>
        <w:ind/>
        <w:jc w:val="center"/>
        <w:rPr>
          <w:b w:val="1"/>
          <w:color w:val="000000"/>
          <w:sz w:val="24"/>
        </w:rPr>
      </w:pPr>
    </w:p>
    <w:p w14:paraId="0C000000">
      <w:pPr>
        <w:ind/>
        <w:jc w:val="center"/>
        <w:rPr>
          <w:b w:val="1"/>
          <w:color w:val="000000"/>
          <w:sz w:val="32"/>
        </w:rPr>
      </w:pPr>
      <w:r>
        <w:rPr>
          <w:b w:val="1"/>
          <w:color w:val="000000"/>
          <w:sz w:val="28"/>
        </w:rPr>
        <w:t>РЕШЕНИЕ</w:t>
      </w:r>
    </w:p>
    <w:p w14:paraId="0D000000">
      <w:pPr>
        <w:ind/>
        <w:jc w:val="both"/>
        <w:rPr>
          <w:sz w:val="28"/>
        </w:rPr>
      </w:pPr>
    </w:p>
    <w:tbl>
      <w:tblPr>
        <w:tblStyle w:val="Style_1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926"/>
      </w:tblGrid>
      <w:tr>
        <w:tc>
          <w:tcPr>
            <w:tcW w:type="dxa" w:w="492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отчете об исполнении бюджета </w:t>
            </w:r>
            <w:r>
              <w:rPr>
                <w:sz w:val="28"/>
              </w:rPr>
              <w:t>Носовского сельского поселения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Неклиновского района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z w:val="28"/>
              </w:rPr>
              <w:t xml:space="preserve"> 20</w:t>
            </w:r>
            <w:r>
              <w:rPr>
                <w:sz w:val="28"/>
              </w:rPr>
              <w:t>24</w:t>
            </w:r>
            <w:r>
              <w:rPr>
                <w:sz w:val="28"/>
              </w:rPr>
              <w:t xml:space="preserve"> год</w:t>
            </w:r>
          </w:p>
        </w:tc>
      </w:tr>
    </w:tbl>
    <w:p w14:paraId="0F000000">
      <w:pPr>
        <w:ind w:firstLine="720" w:left="0"/>
        <w:jc w:val="both"/>
        <w:rPr>
          <w:b w:val="1"/>
          <w:sz w:val="28"/>
        </w:rPr>
      </w:pPr>
    </w:p>
    <w:p w14:paraId="10000000">
      <w:pPr>
        <w:ind w:firstLine="720" w:left="0"/>
        <w:jc w:val="both"/>
        <w:rPr>
          <w:b w:val="1"/>
          <w:sz w:val="28"/>
        </w:rPr>
      </w:pPr>
    </w:p>
    <w:p w14:paraId="11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Принято</w:t>
      </w:r>
    </w:p>
    <w:p w14:paraId="12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Собранием депутатов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_________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</w:t>
      </w:r>
      <w:r>
        <w:rPr>
          <w:b w:val="1"/>
          <w:sz w:val="28"/>
        </w:rPr>
        <w:t>25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года</w:t>
      </w:r>
    </w:p>
    <w:p w14:paraId="13000000">
      <w:pPr>
        <w:pStyle w:val="Style_2"/>
        <w:ind w:firstLine="851" w:left="0"/>
        <w:rPr>
          <w:b w:val="1"/>
        </w:rPr>
      </w:pPr>
    </w:p>
    <w:p w14:paraId="14000000"/>
    <w:p w14:paraId="15000000">
      <w:pPr>
        <w:pStyle w:val="Style_2"/>
        <w:ind w:firstLine="851" w:left="0"/>
      </w:pPr>
      <w:r>
        <w:t xml:space="preserve">Собрание депутатов </w:t>
      </w:r>
      <w:r>
        <w:t>Носовского сельского поселения</w:t>
      </w:r>
      <w:r>
        <w:t xml:space="preserve"> </w:t>
      </w:r>
      <w:r>
        <w:t>решило</w:t>
      </w:r>
      <w:r>
        <w:t>:</w:t>
      </w:r>
    </w:p>
    <w:p w14:paraId="16000000">
      <w:pPr>
        <w:ind w:firstLine="851" w:left="0"/>
        <w:jc w:val="both"/>
        <w:rPr>
          <w:sz w:val="28"/>
        </w:rPr>
      </w:pPr>
    </w:p>
    <w:p w14:paraId="17000000">
      <w:pPr>
        <w:ind w:firstLine="851" w:left="0"/>
        <w:jc w:val="both"/>
        <w:rPr>
          <w:sz w:val="28"/>
        </w:rPr>
      </w:pPr>
    </w:p>
    <w:p w14:paraId="18000000">
      <w:pPr>
        <w:ind w:firstLine="851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Статья 1. </w:t>
      </w:r>
    </w:p>
    <w:p w14:paraId="19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Утвердить отчет об исполнении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20</w:t>
      </w:r>
      <w:r>
        <w:rPr>
          <w:sz w:val="28"/>
        </w:rPr>
        <w:t>24</w:t>
      </w:r>
      <w:r>
        <w:rPr>
          <w:sz w:val="28"/>
        </w:rPr>
        <w:t xml:space="preserve"> год по </w:t>
      </w:r>
      <w:r>
        <w:rPr>
          <w:sz w:val="28"/>
        </w:rPr>
        <w:t>доходам</w:t>
      </w:r>
      <w:r>
        <w:rPr>
          <w:sz w:val="28"/>
        </w:rPr>
        <w:t xml:space="preserve"> в сумме </w:t>
      </w:r>
      <w:r>
        <w:rPr>
          <w:sz w:val="28"/>
        </w:rPr>
        <w:t>25002,8</w:t>
      </w:r>
      <w:r>
        <w:rPr>
          <w:sz w:val="28"/>
        </w:rPr>
        <w:t xml:space="preserve"> </w:t>
      </w:r>
      <w:r>
        <w:rPr>
          <w:sz w:val="28"/>
        </w:rPr>
        <w:t>тыс. рублей</w:t>
      </w:r>
      <w:r>
        <w:rPr>
          <w:sz w:val="28"/>
        </w:rPr>
        <w:t>,</w:t>
      </w:r>
      <w:r>
        <w:rPr>
          <w:sz w:val="28"/>
        </w:rPr>
        <w:t xml:space="preserve"> по </w:t>
      </w:r>
      <w:r>
        <w:rPr>
          <w:sz w:val="28"/>
        </w:rPr>
        <w:t>расходам</w:t>
      </w:r>
      <w:r>
        <w:rPr>
          <w:sz w:val="28"/>
        </w:rPr>
        <w:t xml:space="preserve"> в сумме </w:t>
      </w:r>
      <w:r>
        <w:rPr>
          <w:sz w:val="28"/>
        </w:rPr>
        <w:t>19421,4</w:t>
      </w:r>
      <w:r>
        <w:rPr>
          <w:sz w:val="28"/>
        </w:rPr>
        <w:t xml:space="preserve"> тыс. рублей </w:t>
      </w:r>
      <w:r>
        <w:rPr>
          <w:sz w:val="28"/>
        </w:rPr>
        <w:t xml:space="preserve">с превышением </w:t>
      </w:r>
      <w:r>
        <w:rPr>
          <w:sz w:val="28"/>
        </w:rPr>
        <w:t>до</w:t>
      </w:r>
      <w:r>
        <w:rPr>
          <w:sz w:val="28"/>
        </w:rPr>
        <w:t>ходов</w:t>
      </w:r>
      <w:r>
        <w:rPr>
          <w:sz w:val="28"/>
        </w:rPr>
        <w:t xml:space="preserve"> </w:t>
      </w:r>
      <w:r>
        <w:rPr>
          <w:sz w:val="28"/>
        </w:rPr>
        <w:t xml:space="preserve">над </w:t>
      </w:r>
      <w:r>
        <w:rPr>
          <w:sz w:val="28"/>
        </w:rPr>
        <w:t>рас</w:t>
      </w:r>
      <w:r>
        <w:rPr>
          <w:sz w:val="28"/>
        </w:rPr>
        <w:t>ходами</w:t>
      </w:r>
      <w:r>
        <w:rPr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про</w:t>
      </w:r>
      <w:r>
        <w:rPr>
          <w:sz w:val="28"/>
        </w:rPr>
        <w:t>фицит</w:t>
      </w:r>
      <w:r>
        <w:rPr>
          <w:sz w:val="28"/>
        </w:rPr>
        <w:t xml:space="preserve"> </w:t>
      </w:r>
      <w:r>
        <w:rPr>
          <w:sz w:val="28"/>
        </w:rPr>
        <w:t xml:space="preserve">бюджета </w:t>
      </w:r>
      <w:r>
        <w:rPr>
          <w:sz w:val="28"/>
        </w:rPr>
        <w:t>поселения</w:t>
      </w:r>
      <w:r>
        <w:rPr>
          <w:sz w:val="28"/>
        </w:rPr>
        <w:t>) в сумме 5581,4</w:t>
      </w:r>
      <w:r>
        <w:rPr>
          <w:sz w:val="28"/>
        </w:rPr>
        <w:t xml:space="preserve"> тыс. рублей и со следующими показателями:</w:t>
      </w:r>
    </w:p>
    <w:p w14:paraId="1A000000">
      <w:pPr>
        <w:ind w:firstLine="720" w:left="0"/>
        <w:jc w:val="both"/>
        <w:rPr>
          <w:sz w:val="28"/>
        </w:rPr>
      </w:pPr>
      <w:r>
        <w:rPr>
          <w:sz w:val="28"/>
        </w:rPr>
        <w:t>1) по доходам бюджета</w:t>
      </w:r>
      <w:r>
        <w:rPr>
          <w:sz w:val="28"/>
        </w:rPr>
        <w:t xml:space="preserve"> 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</w:t>
      </w:r>
      <w:r>
        <w:rPr>
          <w:sz w:val="28"/>
        </w:rPr>
        <w:t xml:space="preserve">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кодам классификации доходов бюджетов</w:t>
      </w:r>
      <w:r>
        <w:rPr>
          <w:sz w:val="28"/>
        </w:rPr>
        <w:t xml:space="preserve"> </w:t>
      </w:r>
      <w:r>
        <w:rPr>
          <w:sz w:val="28"/>
        </w:rPr>
        <w:t>за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согласно приложению 1 к настоящему Решению</w:t>
      </w:r>
      <w:r>
        <w:rPr>
          <w:sz w:val="28"/>
        </w:rPr>
        <w:t>;</w:t>
      </w:r>
    </w:p>
    <w:p w14:paraId="1B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2) по доходам бюджета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кодам видов доходов, подвидов доходов, классификации операций сектора государственного управления, относящихся к </w:t>
      </w:r>
      <w:r>
        <w:rPr>
          <w:sz w:val="28"/>
        </w:rPr>
        <w:t>доходам</w:t>
      </w:r>
      <w:r>
        <w:rPr>
          <w:sz w:val="28"/>
        </w:rPr>
        <w:t xml:space="preserve">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за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согласно приложению 2 к настоящему Решению</w:t>
      </w:r>
      <w:r>
        <w:rPr>
          <w:sz w:val="28"/>
        </w:rPr>
        <w:t>;</w:t>
      </w:r>
    </w:p>
    <w:p w14:paraId="1C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3) по расходам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ведомственной структуре расходов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за</w:t>
      </w:r>
      <w:r>
        <w:rPr>
          <w:sz w:val="28"/>
        </w:rPr>
        <w:t xml:space="preserve">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год согласно приложению 3 к настоящему Решению</w:t>
      </w:r>
      <w:r>
        <w:rPr>
          <w:sz w:val="28"/>
        </w:rPr>
        <w:t>;</w:t>
      </w:r>
    </w:p>
    <w:p w14:paraId="1D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4) </w:t>
      </w:r>
      <w:r>
        <w:rPr>
          <w:sz w:val="28"/>
        </w:rPr>
        <w:t xml:space="preserve">по расходам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разделам и подразделам </w:t>
      </w:r>
      <w:r>
        <w:rPr>
          <w:sz w:val="28"/>
        </w:rPr>
        <w:t>классификации расходов бюджетов за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согласно приложению 4 к настоящему Решению</w:t>
      </w:r>
      <w:r>
        <w:rPr>
          <w:sz w:val="28"/>
        </w:rPr>
        <w:t>;</w:t>
      </w:r>
    </w:p>
    <w:p w14:paraId="1E00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5</w:t>
      </w:r>
      <w:r>
        <w:rPr>
          <w:sz w:val="28"/>
        </w:rPr>
        <w:t xml:space="preserve">) по источникам финансирования дефицита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кодам классификации источников финансирования дефицитов бюджетов за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согласно приложению </w:t>
      </w:r>
      <w:r>
        <w:rPr>
          <w:sz w:val="28"/>
        </w:rPr>
        <w:t>5</w:t>
      </w:r>
      <w:r>
        <w:rPr>
          <w:sz w:val="28"/>
        </w:rPr>
        <w:t xml:space="preserve"> к настоящему Решению</w:t>
      </w:r>
      <w:r>
        <w:rPr>
          <w:sz w:val="28"/>
        </w:rPr>
        <w:t>;</w:t>
      </w:r>
    </w:p>
    <w:p w14:paraId="1F000000">
      <w:pPr>
        <w:tabs>
          <w:tab w:leader="none" w:pos="9356" w:val="left"/>
        </w:tabs>
        <w:ind/>
        <w:jc w:val="both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>6</w:t>
      </w:r>
      <w:r>
        <w:rPr>
          <w:sz w:val="28"/>
        </w:rPr>
        <w:t xml:space="preserve">) по источникам финансирования дефицита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кодам групп, подгрупп, статей, видов источников финансирования дефицитов бюджета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Неклиновского района</w:t>
      </w:r>
      <w:r>
        <w:rPr>
          <w:sz w:val="28"/>
        </w:rPr>
        <w:t xml:space="preserve"> </w:t>
      </w:r>
      <w:r>
        <w:rPr>
          <w:sz w:val="28"/>
        </w:rPr>
        <w:t>классификации</w:t>
      </w:r>
      <w:r>
        <w:rPr>
          <w:sz w:val="28"/>
        </w:rPr>
        <w:t xml:space="preserve"> операций сектора государственного управления, относящихся к источникам финансирования дефицитов бюджетов</w:t>
      </w:r>
      <w:r>
        <w:rPr>
          <w:sz w:val="28"/>
        </w:rPr>
        <w:t>,</w:t>
      </w:r>
      <w:r>
        <w:rPr>
          <w:sz w:val="28"/>
        </w:rPr>
        <w:t xml:space="preserve"> за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 согласно приложению </w:t>
      </w:r>
      <w:r>
        <w:rPr>
          <w:sz w:val="28"/>
        </w:rPr>
        <w:t>6</w:t>
      </w:r>
      <w:r>
        <w:rPr>
          <w:sz w:val="28"/>
        </w:rPr>
        <w:t xml:space="preserve"> к настоящему Решению.</w:t>
      </w:r>
    </w:p>
    <w:p w14:paraId="20000000">
      <w:pPr>
        <w:tabs>
          <w:tab w:leader="none" w:pos="9356" w:val="left"/>
        </w:tabs>
        <w:ind/>
        <w:jc w:val="both"/>
        <w:rPr>
          <w:sz w:val="28"/>
        </w:rPr>
      </w:pPr>
    </w:p>
    <w:p w14:paraId="21000000">
      <w:pPr>
        <w:tabs>
          <w:tab w:leader="none" w:pos="9356" w:val="left"/>
        </w:tabs>
        <w:ind/>
        <w:jc w:val="both"/>
        <w:rPr>
          <w:sz w:val="28"/>
        </w:rPr>
      </w:pPr>
    </w:p>
    <w:tbl>
      <w:tblPr>
        <w:tblStyle w:val="Style_3"/>
        <w:tblInd w:type="dxa" w:w="6345"/>
        <w:tblLayout w:type="fixed"/>
      </w:tblPr>
      <w:tblGrid>
        <w:gridCol w:w="3860"/>
      </w:tblGrid>
      <w:tr>
        <w:tc>
          <w:tcPr>
            <w:tcW w:type="dxa" w:w="3860"/>
          </w:tcPr>
          <w:p w14:paraId="22000000">
            <w:pPr>
              <w:spacing w:after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z w:val="28"/>
              </w:rPr>
              <w:t xml:space="preserve"> 1</w:t>
            </w:r>
          </w:p>
          <w:p w14:paraId="2300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</w:t>
            </w:r>
            <w:r>
              <w:rPr>
                <w:sz w:val="28"/>
              </w:rPr>
              <w:t xml:space="preserve">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Носовского сельского поселения </w:t>
            </w:r>
            <w:r>
              <w:rPr>
                <w:sz w:val="28"/>
              </w:rPr>
              <w:t>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</w:t>
            </w:r>
            <w:r>
              <w:rPr>
                <w:color w:val="000000"/>
                <w:sz w:val="28"/>
              </w:rPr>
              <w:t xml:space="preserve"> Носовского сельского поселения</w:t>
            </w:r>
            <w:r>
              <w:rPr>
                <w:color w:val="000000"/>
                <w:sz w:val="28"/>
              </w:rPr>
              <w:t xml:space="preserve"> за 20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24000000">
      <w:pPr>
        <w:ind/>
        <w:jc w:val="center"/>
        <w:rPr>
          <w:b w:val="1"/>
          <w:color w:val="000000"/>
          <w:sz w:val="28"/>
        </w:rPr>
      </w:pPr>
    </w:p>
    <w:p w14:paraId="2500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Доходы бюджета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Носовского сельского поселения по кодам классификации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доходов бюджетов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за 20</w:t>
      </w:r>
      <w:r>
        <w:rPr>
          <w:b w:val="1"/>
          <w:color w:val="000000"/>
          <w:sz w:val="28"/>
        </w:rPr>
        <w:t>2</w:t>
      </w:r>
      <w:r>
        <w:rPr>
          <w:b w:val="1"/>
          <w:color w:val="000000"/>
          <w:sz w:val="28"/>
        </w:rPr>
        <w:t>4</w:t>
      </w:r>
      <w:r>
        <w:rPr>
          <w:b w:val="1"/>
          <w:color w:val="000000"/>
          <w:sz w:val="28"/>
        </w:rPr>
        <w:t xml:space="preserve"> год</w:t>
      </w:r>
    </w:p>
    <w:p w14:paraId="26000000">
      <w:pPr>
        <w:ind/>
        <w:jc w:val="center"/>
      </w:pPr>
    </w:p>
    <w:tbl>
      <w:tblPr>
        <w:tblStyle w:val="Style_3"/>
        <w:tblInd w:type="dxa" w:w="30"/>
        <w:tblLayout w:type="fixed"/>
        <w:tblCellMar>
          <w:left w:type="dxa" w:w="30"/>
          <w:right w:type="dxa" w:w="30"/>
        </w:tblCellMar>
      </w:tblPr>
      <w:tblGrid>
        <w:gridCol w:w="3533"/>
        <w:gridCol w:w="5249"/>
        <w:gridCol w:w="122"/>
        <w:gridCol w:w="1271"/>
      </w:tblGrid>
      <w:tr>
        <w:trPr>
          <w:trHeight w:hRule="atLeast" w:val="24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27000000">
            <w:pPr>
              <w:ind/>
              <w:jc w:val="right"/>
              <w:rPr>
                <w:color w:val="000000"/>
                <w:sz w:val="28"/>
              </w:rPr>
            </w:pPr>
          </w:p>
        </w:tc>
        <w:tc>
          <w:tcPr>
            <w:tcW w:type="dxa" w:w="6642"/>
            <w:gridSpan w:val="3"/>
            <w:tcMar>
              <w:left w:type="dxa" w:w="30"/>
              <w:right w:type="dxa" w:w="30"/>
            </w:tcMar>
          </w:tcPr>
          <w:p w14:paraId="2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(тыс. рублей)</w:t>
            </w:r>
          </w:p>
        </w:tc>
      </w:tr>
      <w:tr>
        <w:trPr>
          <w:trHeight w:hRule="atLeast" w:val="262"/>
        </w:trPr>
        <w:tc>
          <w:tcPr>
            <w:tcW w:type="dxa" w:w="3533"/>
            <w:shd w:fill="C0C0C0" w:val="clear"/>
            <w:tcMar>
              <w:left w:type="dxa" w:w="30"/>
              <w:right w:type="dxa" w:w="30"/>
            </w:tcMar>
          </w:tcPr>
          <w:p w14:paraId="29000000">
            <w:pPr>
              <w:ind w:firstLine="0" w:left="139"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Код БК РФ</w:t>
            </w:r>
          </w:p>
        </w:tc>
        <w:tc>
          <w:tcPr>
            <w:tcW w:type="dxa" w:w="5249"/>
            <w:shd w:fill="C0C0C0" w:val="clear"/>
            <w:tcMar>
              <w:left w:type="dxa" w:w="30"/>
              <w:right w:type="dxa" w:w="30"/>
            </w:tcMar>
          </w:tcPr>
          <w:p w14:paraId="2A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Наименование статьи доходов</w:t>
            </w:r>
          </w:p>
        </w:tc>
        <w:tc>
          <w:tcPr>
            <w:tcW w:type="dxa" w:w="1393"/>
            <w:gridSpan w:val="2"/>
            <w:shd w:fill="C0C0C0" w:val="clear"/>
            <w:tcMar>
              <w:left w:type="dxa" w:w="30"/>
              <w:right w:type="dxa" w:w="30"/>
            </w:tcMar>
          </w:tcPr>
          <w:p w14:paraId="2B000000">
            <w:pPr>
              <w:ind/>
              <w:jc w:val="center"/>
              <w:rPr>
                <w:b w:val="1"/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Сумма</w:t>
            </w:r>
          </w:p>
        </w:tc>
      </w:tr>
      <w:tr>
        <w:trPr>
          <w:trHeight w:hRule="atLeast" w:val="196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2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1 00 00000 00 0000 000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2D00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НАЛОГОВЫЕ И НЕНАЛОГОВЫЕ ДОХОДЫ</w:t>
            </w:r>
            <w:r>
              <w:rPr>
                <w:b w:val="1"/>
                <w:color w:val="000000"/>
                <w:sz w:val="28"/>
              </w:rPr>
              <w:t> 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2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16227,6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2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30000000">
            <w:pPr>
              <w:ind w:firstLine="30" w:left="-3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ПРИБЫЛЬ, ДОХОДЫ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3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3174,0</w:t>
            </w:r>
          </w:p>
        </w:tc>
      </w:tr>
      <w:tr>
        <w:trPr>
          <w:trHeight w:hRule="atLeast" w:val="200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3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1 01 02000 01 0000 110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33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доходы физических лиц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3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3174,0</w:t>
            </w:r>
          </w:p>
        </w:tc>
      </w:tr>
      <w:tr>
        <w:trPr>
          <w:trHeight w:hRule="atLeast" w:val="742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3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1 01 02010 01 0000 110</w:t>
            </w:r>
          </w:p>
          <w:p w14:paraId="36000000">
            <w:pPr>
              <w:rPr>
                <w:color w:val="000000"/>
                <w:sz w:val="28"/>
              </w:rPr>
            </w:pPr>
          </w:p>
          <w:p w14:paraId="37000000">
            <w:pPr>
              <w:rPr>
                <w:color w:val="000000"/>
                <w:sz w:val="28"/>
              </w:rPr>
            </w:pPr>
          </w:p>
          <w:p w14:paraId="38000000">
            <w:pPr>
              <w:rPr>
                <w:color w:val="000000"/>
                <w:sz w:val="28"/>
              </w:rPr>
            </w:pPr>
          </w:p>
          <w:p w14:paraId="39000000">
            <w:pPr>
              <w:rPr>
                <w:color w:val="000000"/>
                <w:sz w:val="28"/>
              </w:rPr>
            </w:pP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3A000000">
            <w:pPr>
              <w:ind/>
              <w:jc w:val="both"/>
              <w:rPr>
                <w:color w:val="000000"/>
                <w:sz w:val="28"/>
                <w:shd w:fill="FFD821" w:val="clear"/>
              </w:rPr>
            </w:pPr>
            <w:r>
              <w:rPr>
                <w:color w:val="000000"/>
                <w:sz w:val="28"/>
                <w:highlight w:val="whit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</w:t>
            </w:r>
            <w:r>
              <w:rPr>
                <w:color w:val="000000"/>
                <w:sz w:val="28"/>
                <w:highlight w:val="white"/>
              </w:rPr>
              <w:t xml:space="preserve">а осуществляются в соответствии </w:t>
            </w:r>
            <w:r>
              <w:rPr>
                <w:color w:val="000000"/>
                <w:sz w:val="28"/>
                <w:highlight w:val="white"/>
              </w:rPr>
              <w:t>со 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begin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instrText>HYPERLINK "https://www.consultant.ru/document/cons_doc_LAW_442376/7f582f3c858aa7964afaa8323e3b99d9147afb9f/#dst3019"</w:instrTex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separate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t>статьями 227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end"/>
            </w:r>
            <w:r>
              <w:rPr>
                <w:sz w:val="28"/>
                <w:highlight w:val="white"/>
              </w:rPr>
              <w:t>, 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begin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instrText>HYPERLINK "https://www.consultant.ru/document/cons_doc_LAW_442376/5adc4fe62fbcbcbffa332de635616bec52a58151/#dst10877"</w:instrTex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separate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t>227.1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end"/>
            </w:r>
            <w:r>
              <w:rPr>
                <w:sz w:val="28"/>
                <w:highlight w:val="white"/>
              </w:rPr>
              <w:t> и 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begin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instrText>HYPERLINK "https://www.consultant.ru/document/cons_doc_LAW_442376/f905a0b321f08cd291b6eee867ddfe62194b4115/#dst101491"</w:instrTex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separate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t>228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end"/>
            </w:r>
            <w:r>
              <w:rPr>
                <w:color w:val="000000"/>
                <w:sz w:val="28"/>
                <w:highlight w:val="white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3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1689,9</w:t>
            </w:r>
          </w:p>
        </w:tc>
      </w:tr>
      <w:tr>
        <w:trPr>
          <w:trHeight w:hRule="atLeast" w:val="742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3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1 01 02020 01 0000 110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3D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</w:t>
            </w:r>
            <w:r>
              <w:rPr>
                <w:sz w:val="28"/>
              </w:rPr>
              <w:t>, адвокатов, учредивших адвокатские кабинеты, и других лиц,</w:t>
            </w:r>
            <w:r>
              <w:rPr>
                <w:sz w:val="28"/>
              </w:rPr>
              <w:t xml:space="preserve">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3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5,8</w:t>
            </w:r>
          </w:p>
        </w:tc>
      </w:tr>
      <w:tr>
        <w:trPr>
          <w:trHeight w:hRule="atLeast" w:val="742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3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0 01 0000 110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40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4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18,0</w:t>
            </w:r>
          </w:p>
        </w:tc>
      </w:tr>
      <w:tr>
        <w:trPr>
          <w:trHeight w:hRule="atLeast" w:val="742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4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</w:t>
            </w:r>
            <w:r>
              <w:rPr>
                <w:color w:val="000000"/>
                <w:sz w:val="28"/>
              </w:rPr>
              <w:t>8</w:t>
            </w:r>
            <w:r>
              <w:rPr>
                <w:color w:val="000000"/>
                <w:sz w:val="28"/>
              </w:rPr>
              <w:t>0 01 0000 110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43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4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497,4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4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1 01 02013</w:t>
            </w:r>
            <w:r>
              <w:rPr>
                <w:color w:val="000000"/>
                <w:sz w:val="28"/>
              </w:rPr>
              <w:t xml:space="preserve"> 01 0000 110</w:t>
            </w:r>
          </w:p>
        </w:tc>
        <w:tc>
          <w:tcPr>
            <w:tcW w:type="dxa" w:w="5249"/>
            <w:tcMar>
              <w:left w:type="dxa" w:w="30"/>
              <w:right w:type="dxa" w:w="30"/>
            </w:tcMar>
          </w:tcPr>
          <w:p w14:paraId="46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type="dxa" w:w="122"/>
            <w:tcMar>
              <w:left w:type="dxa" w:w="30"/>
              <w:right w:type="dxa" w:w="30"/>
            </w:tcMar>
          </w:tcPr>
          <w:p w14:paraId="47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4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136,4</w:t>
            </w:r>
          </w:p>
        </w:tc>
      </w:tr>
      <w:tr>
        <w:trPr>
          <w:trHeight w:hRule="atLeast" w:val="549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4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1 01 02014</w:t>
            </w:r>
            <w:r>
              <w:rPr>
                <w:color w:val="000000"/>
                <w:sz w:val="28"/>
              </w:rPr>
              <w:t xml:space="preserve"> 01 0000 110</w:t>
            </w:r>
          </w:p>
        </w:tc>
        <w:tc>
          <w:tcPr>
            <w:tcW w:type="dxa" w:w="5249"/>
            <w:tcMar>
              <w:left w:type="dxa" w:w="30"/>
              <w:right w:type="dxa" w:w="30"/>
            </w:tcMar>
          </w:tcPr>
          <w:p w14:paraId="4A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type="dxa" w:w="122"/>
            <w:tcMar>
              <w:left w:type="dxa" w:w="30"/>
              <w:right w:type="dxa" w:w="30"/>
            </w:tcMar>
          </w:tcPr>
          <w:p w14:paraId="4B00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4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826,5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4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1 05 00000 00 0000 000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4E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СОВОКУПНЫЙ ДОХОД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4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9031,1</w:t>
            </w:r>
          </w:p>
        </w:tc>
      </w:tr>
      <w:tr>
        <w:trPr>
          <w:trHeight w:hRule="atLeast" w:val="305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5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 xml:space="preserve"> 1 05 03000 01 0000 110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51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52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9031,1</w:t>
            </w:r>
          </w:p>
        </w:tc>
      </w:tr>
      <w:tr>
        <w:trPr>
          <w:trHeight w:hRule="atLeast" w:val="276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5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 xml:space="preserve"> 1 05 03010 01 0000 110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54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5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9031,1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5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> 1 06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57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ИМУЩЕСТВО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5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4022,5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5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> 1 06 01000 00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5A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5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235,6</w:t>
            </w:r>
          </w:p>
        </w:tc>
      </w:tr>
      <w:tr>
        <w:trPr>
          <w:trHeight w:hRule="atLeast" w:val="345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5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> 1 06 01030 10 000</w:t>
            </w:r>
            <w:r>
              <w:rPr>
                <w:color w:val="000000"/>
                <w:sz w:val="28"/>
              </w:rPr>
              <w:t>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5D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лиц, взимаемый по ставкам, применяемым  к  объектам налогообложения, расположенным в границах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5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235,6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5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1 06 06000 00 0000 110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60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6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3786,9</w:t>
            </w:r>
          </w:p>
        </w:tc>
      </w:tr>
      <w:tr>
        <w:trPr>
          <w:trHeight w:hRule="atLeast" w:val="284"/>
        </w:trPr>
        <w:tc>
          <w:tcPr>
            <w:tcW w:type="dxa" w:w="3533"/>
            <w:tcMar>
              <w:left w:type="dxa" w:w="30"/>
              <w:right w:type="dxa" w:w="30"/>
            </w:tcMar>
            <w:vAlign w:val="bottom"/>
          </w:tcPr>
          <w:p w14:paraId="62000000">
            <w:pPr>
              <w:pStyle w:val="Style_5"/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182 </w:t>
            </w:r>
            <w:r>
              <w:rPr>
                <w:color w:val="000000"/>
                <w:sz w:val="28"/>
              </w:rPr>
              <w:t>1 06 06030 0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 xml:space="preserve">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  <w:vAlign w:val="bottom"/>
          </w:tcPr>
          <w:p w14:paraId="63000000">
            <w:pPr>
              <w:pStyle w:val="Style_5"/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 с организаций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6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2179,1</w:t>
            </w:r>
          </w:p>
        </w:tc>
      </w:tr>
      <w:tr>
        <w:trPr>
          <w:trHeight w:hRule="atLeast" w:val="742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6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182</w:t>
            </w:r>
            <w:r>
              <w:rPr>
                <w:color w:val="000000"/>
                <w:sz w:val="28"/>
              </w:rPr>
              <w:t xml:space="preserve"> 1 06 060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 xml:space="preserve">3 10 0000 110 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6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6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2179,1</w:t>
            </w:r>
          </w:p>
        </w:tc>
      </w:tr>
      <w:tr>
        <w:trPr>
          <w:trHeight w:hRule="atLeast" w:val="479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6800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 xml:space="preserve">182 </w:t>
            </w:r>
            <w:r>
              <w:rPr>
                <w:sz w:val="28"/>
              </w:rPr>
              <w:t>1 06 0604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z w:val="28"/>
              </w:rPr>
              <w:t>0 0000 110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6900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Земельный налог с физических лиц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6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1607,8</w:t>
            </w:r>
          </w:p>
        </w:tc>
      </w:tr>
      <w:tr>
        <w:trPr>
          <w:trHeight w:hRule="atLeast" w:val="785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6B000000">
            <w:pPr>
              <w:rPr>
                <w:sz w:val="28"/>
              </w:rPr>
            </w:pPr>
            <w:r>
              <w:rPr>
                <w:sz w:val="28"/>
              </w:rPr>
              <w:t xml:space="preserve">182 </w:t>
            </w:r>
            <w:r>
              <w:rPr>
                <w:sz w:val="28"/>
              </w:rPr>
              <w:t>1 06 06043 10 0000 110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6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6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1607,8</w:t>
            </w:r>
          </w:p>
        </w:tc>
      </w:tr>
      <w:tr>
        <w:trPr>
          <w:trHeight w:hRule="atLeast" w:val="429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6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1 00 00000 00 0000 000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6F000000">
            <w:pPr>
              <w:ind/>
              <w:jc w:val="both"/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НАЛОГОВЫЕ И НЕНАЛОГОВЫЕ ДОХОДЫ</w:t>
            </w:r>
            <w:r>
              <w:rPr>
                <w:b w:val="1"/>
                <w:color w:val="000000"/>
                <w:sz w:val="28"/>
              </w:rPr>
              <w:t> 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7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4,3</w:t>
            </w:r>
          </w:p>
        </w:tc>
      </w:tr>
      <w:tr>
        <w:trPr>
          <w:trHeight w:hRule="atLeast" w:val="429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7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1 08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72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7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4,3</w:t>
            </w:r>
          </w:p>
        </w:tc>
      </w:tr>
      <w:tr>
        <w:trPr>
          <w:trHeight w:hRule="atLeast" w:val="1376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7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 1 08 04000 01 0000 110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75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7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4,3</w:t>
            </w:r>
          </w:p>
        </w:tc>
      </w:tr>
      <w:tr>
        <w:trPr>
          <w:trHeight w:hRule="atLeast" w:val="429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77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 1 08 04020 01 0000 110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78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7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4,3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7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00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7B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БЕЗВОЗМЕЗДНЫЕ ПОСТУПЛЕНИЯ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7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8770,9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7D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00000 00 0000 000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7E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7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8770,9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80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 2 02 </w:t>
            </w:r>
            <w:r>
              <w:rPr>
                <w:color w:val="000000"/>
                <w:sz w:val="28"/>
              </w:rPr>
              <w:t>10</w:t>
            </w:r>
            <w:r>
              <w:rPr>
                <w:color w:val="000000"/>
                <w:sz w:val="28"/>
              </w:rPr>
              <w:t>000 00 0000 151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81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бюджетам </w:t>
            </w:r>
            <w:r>
              <w:rPr>
                <w:color w:val="000000"/>
                <w:sz w:val="28"/>
              </w:rPr>
              <w:t>бюджетной системы</w:t>
            </w:r>
            <w:r>
              <w:rPr>
                <w:color w:val="000000"/>
                <w:sz w:val="28"/>
              </w:rPr>
              <w:t xml:space="preserve"> Российской Федерации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82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8399,7</w:t>
            </w:r>
          </w:p>
        </w:tc>
      </w:tr>
      <w:tr>
        <w:trPr>
          <w:trHeight w:hRule="atLeast" w:val="24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83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1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001 00 0000 151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84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Дотации на выравнивание бюджетной о</w:t>
            </w:r>
            <w:r>
              <w:rPr>
                <w:color w:val="000000"/>
                <w:sz w:val="28"/>
              </w:rPr>
              <w:t>беспеченности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8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7653,8</w:t>
            </w:r>
          </w:p>
        </w:tc>
      </w:tr>
      <w:tr>
        <w:trPr>
          <w:trHeight w:hRule="atLeast" w:val="62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86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 2 02 </w:t>
            </w: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5</w:t>
            </w:r>
            <w:r>
              <w:rPr>
                <w:color w:val="000000"/>
                <w:sz w:val="28"/>
              </w:rPr>
              <w:t>001 10 0000 151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87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субъекта </w:t>
            </w:r>
            <w:r>
              <w:rPr>
                <w:color w:val="000000"/>
                <w:sz w:val="28"/>
              </w:rPr>
              <w:t>Российской Федерации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8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7653,8</w:t>
            </w:r>
          </w:p>
        </w:tc>
      </w:tr>
      <w:tr>
        <w:trPr>
          <w:trHeight w:hRule="atLeast" w:val="62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8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15</w:t>
            </w:r>
            <w:r>
              <w:rPr>
                <w:color w:val="000000"/>
                <w:sz w:val="28"/>
              </w:rPr>
              <w:t>00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 xml:space="preserve"> 00 0000 151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8A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</w:t>
            </w:r>
            <w:r>
              <w:rPr>
                <w:color w:val="000000"/>
                <w:sz w:val="28"/>
              </w:rPr>
              <w:t xml:space="preserve">бюджетам </w:t>
            </w:r>
            <w:r>
              <w:rPr>
                <w:color w:val="000000"/>
                <w:sz w:val="28"/>
              </w:rPr>
              <w:t xml:space="preserve">на </w:t>
            </w:r>
            <w:r>
              <w:rPr>
                <w:color w:val="000000"/>
                <w:sz w:val="28"/>
              </w:rPr>
              <w:t>поддержку мер по обеспечению сбалансированности бюджетов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8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745,9</w:t>
            </w:r>
          </w:p>
        </w:tc>
      </w:tr>
      <w:tr>
        <w:trPr>
          <w:trHeight w:hRule="atLeast" w:val="627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8C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15</w:t>
            </w:r>
            <w:r>
              <w:rPr>
                <w:color w:val="000000"/>
                <w:sz w:val="28"/>
              </w:rPr>
              <w:t>00</w:t>
            </w:r>
            <w:r>
              <w:rPr>
                <w:color w:val="000000"/>
                <w:sz w:val="28"/>
              </w:rPr>
              <w:t>2 1</w:t>
            </w:r>
            <w:r>
              <w:rPr>
                <w:color w:val="000000"/>
                <w:sz w:val="28"/>
              </w:rPr>
              <w:t>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8D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</w:t>
            </w:r>
            <w:r>
              <w:rPr>
                <w:color w:val="000000"/>
                <w:sz w:val="28"/>
              </w:rPr>
              <w:t xml:space="preserve">бюджетам сельских поселений </w:t>
            </w:r>
            <w:r>
              <w:rPr>
                <w:color w:val="000000"/>
                <w:sz w:val="28"/>
              </w:rPr>
              <w:t xml:space="preserve">на </w:t>
            </w:r>
            <w:r>
              <w:rPr>
                <w:color w:val="000000"/>
                <w:sz w:val="28"/>
              </w:rPr>
              <w:t>поддержку мер по обеспечению сбалансированности бюджетов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8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745,9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8F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3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000 00 0000 151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90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9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361,8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92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2 02 3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024 00 0000 151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93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9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95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 xml:space="preserve">2 02 </w:t>
            </w:r>
            <w:r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024 10 0000 151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96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9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494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9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 xml:space="preserve"> 2 02 </w:t>
            </w:r>
            <w:r>
              <w:rPr>
                <w:color w:val="000000"/>
                <w:sz w:val="28"/>
              </w:rPr>
              <w:t>35</w:t>
            </w:r>
            <w:r>
              <w:rPr>
                <w:color w:val="000000"/>
                <w:sz w:val="28"/>
              </w:rPr>
              <w:t>118</w:t>
            </w:r>
            <w:r>
              <w:rPr>
                <w:color w:val="000000"/>
                <w:sz w:val="28"/>
              </w:rPr>
              <w:t xml:space="preserve"> 00 0000 151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9900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9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361,6</w:t>
            </w:r>
          </w:p>
        </w:tc>
      </w:tr>
      <w:tr>
        <w:trPr>
          <w:trHeight w:hRule="atLeast" w:val="595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9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951</w:t>
            </w:r>
            <w:r>
              <w:rPr>
                <w:color w:val="000000"/>
                <w:sz w:val="28"/>
              </w:rPr>
              <w:t> 2 02 35</w:t>
            </w:r>
            <w:r>
              <w:rPr>
                <w:color w:val="000000"/>
                <w:sz w:val="28"/>
              </w:rPr>
              <w:t>118</w:t>
            </w:r>
            <w:r>
              <w:rPr>
                <w:color w:val="000000"/>
                <w:sz w:val="28"/>
              </w:rPr>
              <w:t xml:space="preserve"> 10 0000 151 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9C00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9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361,6</w:t>
            </w:r>
          </w:p>
        </w:tc>
      </w:tr>
      <w:tr>
        <w:trPr>
          <w:trHeight w:hRule="atLeast" w:val="388"/>
        </w:trPr>
        <w:tc>
          <w:tcPr>
            <w:tcW w:type="dxa" w:w="3533"/>
            <w:tcMar>
              <w:left w:type="dxa" w:w="30"/>
              <w:right w:type="dxa" w:w="30"/>
            </w:tcMar>
            <w:vAlign w:val="bottom"/>
          </w:tcPr>
          <w:p w14:paraId="9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2 02 4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000 00 0000 151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  <w:vAlign w:val="bottom"/>
          </w:tcPr>
          <w:p w14:paraId="9F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Иные межбюджетные трансферты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A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9,4</w:t>
            </w:r>
          </w:p>
        </w:tc>
      </w:tr>
      <w:tr>
        <w:trPr>
          <w:trHeight w:hRule="atLeast" w:val="388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A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2 02 4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14</w:t>
            </w:r>
            <w:r>
              <w:rPr>
                <w:color w:val="000000"/>
                <w:sz w:val="28"/>
              </w:rPr>
              <w:t xml:space="preserve"> 00 0000 151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A200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Межбюджетные 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A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9,4</w:t>
            </w:r>
          </w:p>
        </w:tc>
      </w:tr>
      <w:tr>
        <w:trPr>
          <w:trHeight w:hRule="atLeast" w:val="388"/>
        </w:trPr>
        <w:tc>
          <w:tcPr>
            <w:tcW w:type="dxa" w:w="3533"/>
            <w:tcMar>
              <w:left w:type="dxa" w:w="30"/>
              <w:right w:type="dxa" w:w="30"/>
            </w:tcMar>
          </w:tcPr>
          <w:p w14:paraId="A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951 </w:t>
            </w:r>
            <w:r>
              <w:rPr>
                <w:color w:val="000000"/>
                <w:sz w:val="28"/>
              </w:rPr>
              <w:t>2 02 4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14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0 0000 151</w:t>
            </w: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</w:tcPr>
          <w:p w14:paraId="A5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A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9,4</w:t>
            </w:r>
          </w:p>
        </w:tc>
      </w:tr>
      <w:tr>
        <w:trPr>
          <w:trHeight w:hRule="atLeast" w:val="290"/>
        </w:trPr>
        <w:tc>
          <w:tcPr>
            <w:tcW w:type="dxa" w:w="3533"/>
            <w:tcMar>
              <w:left w:type="dxa" w:w="30"/>
              <w:right w:type="dxa" w:w="30"/>
            </w:tcMar>
            <w:vAlign w:val="bottom"/>
          </w:tcPr>
          <w:p w14:paraId="A7000000">
            <w:pPr>
              <w:rPr>
                <w:color w:val="000000"/>
                <w:sz w:val="28"/>
              </w:rPr>
            </w:pPr>
          </w:p>
        </w:tc>
        <w:tc>
          <w:tcPr>
            <w:tcW w:type="dxa" w:w="5371"/>
            <w:gridSpan w:val="2"/>
            <w:tcMar>
              <w:left w:type="dxa" w:w="30"/>
              <w:right w:type="dxa" w:w="30"/>
            </w:tcMar>
            <w:vAlign w:val="bottom"/>
          </w:tcPr>
          <w:p w14:paraId="A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ДОХОДЫ БЮДЖЕТА – ВСЕГО</w:t>
            </w:r>
          </w:p>
        </w:tc>
        <w:tc>
          <w:tcPr>
            <w:tcW w:type="dxa" w:w="1271"/>
            <w:tcMar>
              <w:left w:type="dxa" w:w="30"/>
              <w:right w:type="dxa" w:w="30"/>
            </w:tcMar>
          </w:tcPr>
          <w:p w14:paraId="A9000000">
            <w:pPr>
              <w:ind w:firstLine="233" w:left="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25002,8</w:t>
            </w:r>
          </w:p>
        </w:tc>
      </w:tr>
    </w:tbl>
    <w:p w14:paraId="AA000000">
      <w:pPr>
        <w:ind w:firstLine="539" w:left="0"/>
        <w:jc w:val="both"/>
        <w:rPr>
          <w:sz w:val="28"/>
        </w:rPr>
      </w:pPr>
    </w:p>
    <w:p w14:paraId="AB000000">
      <w:pPr>
        <w:ind w:firstLine="539" w:left="0"/>
        <w:jc w:val="both"/>
        <w:rPr>
          <w:sz w:val="28"/>
        </w:rPr>
      </w:pPr>
    </w:p>
    <w:p w14:paraId="AC000000">
      <w:pPr>
        <w:ind w:firstLine="539" w:left="0"/>
        <w:jc w:val="both"/>
        <w:rPr>
          <w:sz w:val="28"/>
        </w:rPr>
      </w:pPr>
    </w:p>
    <w:p w14:paraId="AD000000">
      <w:pPr>
        <w:ind w:firstLine="539" w:left="0"/>
        <w:jc w:val="both"/>
        <w:rPr>
          <w:sz w:val="28"/>
        </w:rPr>
      </w:pPr>
    </w:p>
    <w:tbl>
      <w:tblPr>
        <w:tblStyle w:val="Style_3"/>
        <w:tblInd w:type="dxa" w:w="6204"/>
        <w:tblLayout w:type="fixed"/>
      </w:tblPr>
      <w:tblGrid>
        <w:gridCol w:w="4001"/>
      </w:tblGrid>
      <w:tr>
        <w:trPr>
          <w:trHeight w:hRule="atLeast" w:val="180"/>
        </w:trPr>
        <w:tc>
          <w:tcPr>
            <w:tcW w:type="dxa" w:w="4001"/>
          </w:tcPr>
          <w:p w14:paraId="A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</w:t>
            </w:r>
          </w:p>
          <w:p w14:paraId="AF000000">
            <w:pPr>
              <w:ind/>
              <w:jc w:val="center"/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24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B0000000">
      <w:pPr>
        <w:ind/>
        <w:jc w:val="both"/>
      </w:pPr>
    </w:p>
    <w:p w14:paraId="B1000000">
      <w:pPr>
        <w:ind/>
        <w:jc w:val="both"/>
      </w:pPr>
    </w:p>
    <w:p w14:paraId="B2000000">
      <w:pPr>
        <w:ind/>
        <w:jc w:val="center"/>
        <w:rPr>
          <w:sz w:val="28"/>
        </w:rPr>
      </w:pPr>
      <w:r>
        <w:rPr>
          <w:b w:val="1"/>
          <w:sz w:val="28"/>
        </w:rPr>
        <w:t>Доходы бюджета</w:t>
      </w:r>
      <w:r>
        <w:rPr>
          <w:b w:val="1"/>
          <w:sz w:val="28"/>
        </w:rPr>
        <w:t xml:space="preserve"> 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по</w:t>
      </w:r>
      <w:r>
        <w:rPr>
          <w:b w:val="1"/>
          <w:sz w:val="28"/>
        </w:rPr>
        <w:t xml:space="preserve"> кодам видов доходов, подвидов доходов,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классификации операций сектора государственного управления,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отн</w:t>
      </w:r>
      <w:r>
        <w:rPr>
          <w:b w:val="1"/>
          <w:sz w:val="28"/>
        </w:rPr>
        <w:t>о</w:t>
      </w:r>
      <w:r>
        <w:rPr>
          <w:b w:val="1"/>
          <w:sz w:val="28"/>
        </w:rPr>
        <w:t>сящихся к доходам бюджета</w:t>
      </w:r>
      <w:r>
        <w:rPr>
          <w:b w:val="1"/>
          <w:sz w:val="28"/>
        </w:rPr>
        <w:t xml:space="preserve"> 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>,</w:t>
      </w:r>
      <w:r>
        <w:rPr>
          <w:b w:val="1"/>
          <w:sz w:val="28"/>
        </w:rPr>
        <w:t xml:space="preserve"> за 20</w:t>
      </w:r>
      <w:r>
        <w:rPr>
          <w:b w:val="1"/>
          <w:sz w:val="28"/>
        </w:rPr>
        <w:t>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</w:t>
      </w:r>
    </w:p>
    <w:p w14:paraId="B3000000"/>
    <w:p w14:paraId="B4000000">
      <w:pPr>
        <w:spacing w:after="120"/>
        <w:ind/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Style w:val="Style_3"/>
        <w:tblInd w:type="dxa" w:w="108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905"/>
        <w:gridCol w:w="5532"/>
        <w:gridCol w:w="1660"/>
      </w:tblGrid>
      <w:tr>
        <w:trPr>
          <w:trHeight w:hRule="atLeast" w:val="22"/>
          <w:tblHeader/>
        </w:trPr>
        <w:tc>
          <w:tcPr>
            <w:tcW w:type="dxa" w:w="2905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spacing w:after="60" w:before="60" w:line="216" w:lineRule="auto"/>
              <w:ind w:firstLine="0" w:left="-57" w:right="-57"/>
              <w:jc w:val="center"/>
              <w:rPr>
                <w:color w:val="000000"/>
                <w:spacing w:val="-4"/>
                <w:sz w:val="28"/>
              </w:rPr>
            </w:pPr>
            <w:r>
              <w:rPr>
                <w:color w:val="000000"/>
                <w:sz w:val="28"/>
              </w:rPr>
              <w:t>Код</w:t>
            </w:r>
          </w:p>
        </w:tc>
        <w:tc>
          <w:tcPr>
            <w:tcW w:type="dxa" w:w="5532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B600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 показателя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B700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Кассовое и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полнение</w:t>
            </w:r>
          </w:p>
        </w:tc>
      </w:tr>
    </w:tbl>
    <w:p w14:paraId="B8000000">
      <w:pPr>
        <w:spacing w:line="12" w:lineRule="auto"/>
        <w:ind/>
        <w:rPr>
          <w:sz w:val="2"/>
        </w:rPr>
      </w:pPr>
    </w:p>
    <w:tbl>
      <w:tblPr>
        <w:tblStyle w:val="Style_3"/>
        <w:tblInd w:type="dxa" w:w="108"/>
        <w:tblLayout w:type="fixed"/>
      </w:tblPr>
      <w:tblGrid>
        <w:gridCol w:w="2887"/>
        <w:gridCol w:w="2887"/>
        <w:gridCol w:w="2688"/>
        <w:gridCol w:w="200"/>
        <w:gridCol w:w="877"/>
        <w:gridCol w:w="84"/>
        <w:gridCol w:w="476"/>
      </w:tblGrid>
      <w:tr>
        <w:trPr>
          <w:trHeight w:hRule="atLeast" w:val="20"/>
          <w:tblHeader/>
        </w:trPr>
        <w:tc>
          <w:tcPr>
            <w:tcW w:type="dxa" w:w="28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B9000000">
            <w:pPr>
              <w:spacing w:after="60" w:before="60" w:line="216" w:lineRule="auto"/>
              <w:ind w:firstLine="0" w:left="-57" w:right="-57"/>
              <w:jc w:val="center"/>
              <w:rPr>
                <w:color w:val="000000"/>
                <w:spacing w:val="-4"/>
                <w:sz w:val="28"/>
              </w:rPr>
            </w:pPr>
            <w:r>
              <w:rPr>
                <w:color w:val="000000"/>
                <w:spacing w:val="-4"/>
                <w:sz w:val="28"/>
              </w:rPr>
              <w:t>1</w:t>
            </w:r>
          </w:p>
        </w:tc>
        <w:tc>
          <w:tcPr>
            <w:tcW w:type="dxa" w:w="5575"/>
            <w:gridSpan w:val="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A00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637"/>
            <w:gridSpan w:val="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BB00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BC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00 00000 00 0000 000</w:t>
            </w:r>
          </w:p>
        </w:tc>
        <w:tc>
          <w:tcPr>
            <w:tcW w:type="dxa" w:w="5575"/>
            <w:gridSpan w:val="2"/>
          </w:tcPr>
          <w:p w14:paraId="BD000000">
            <w:pPr>
              <w:rPr>
                <w:b w:val="1"/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НАЛОГОВЫЕ И НЕНАЛОГОВЫЕ ДОХОДЫ</w:t>
            </w:r>
            <w:r>
              <w:rPr>
                <w:b w:val="1"/>
                <w:color w:val="000000"/>
                <w:sz w:val="28"/>
              </w:rPr>
              <w:t> </w:t>
            </w:r>
          </w:p>
        </w:tc>
        <w:tc>
          <w:tcPr>
            <w:tcW w:type="dxa" w:w="1637"/>
            <w:gridSpan w:val="4"/>
          </w:tcPr>
          <w:p w14:paraId="B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16231,9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BF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01 00000 00 0000 000</w:t>
            </w:r>
          </w:p>
        </w:tc>
        <w:tc>
          <w:tcPr>
            <w:tcW w:type="dxa" w:w="5575"/>
            <w:gridSpan w:val="2"/>
          </w:tcPr>
          <w:p w14:paraId="C0000000">
            <w:pPr>
              <w:ind w:firstLine="30" w:left="-3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ПРИБЫЛЬ, ДОХОДЫ</w:t>
            </w:r>
          </w:p>
        </w:tc>
        <w:tc>
          <w:tcPr>
            <w:tcW w:type="dxa" w:w="1637"/>
            <w:gridSpan w:val="4"/>
          </w:tcPr>
          <w:p w14:paraId="C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3174,0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C2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01 02000 01 0000 110</w:t>
            </w:r>
          </w:p>
        </w:tc>
        <w:tc>
          <w:tcPr>
            <w:tcW w:type="dxa" w:w="5575"/>
            <w:gridSpan w:val="2"/>
          </w:tcPr>
          <w:p w14:paraId="C3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доходы физических лиц</w:t>
            </w:r>
          </w:p>
        </w:tc>
        <w:tc>
          <w:tcPr>
            <w:tcW w:type="dxa" w:w="1637"/>
            <w:gridSpan w:val="4"/>
          </w:tcPr>
          <w:p w14:paraId="C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3174,0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C5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01 020</w:t>
            </w:r>
            <w:r>
              <w:rPr>
                <w:color w:val="000000"/>
                <w:sz w:val="24"/>
              </w:rPr>
              <w:t>10 01 0000 110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C6000000">
            <w:pPr>
              <w:ind/>
              <w:jc w:val="both"/>
              <w:rPr>
                <w:color w:val="000000"/>
                <w:sz w:val="28"/>
                <w:shd w:fill="FFD821" w:val="clear"/>
              </w:rPr>
            </w:pPr>
            <w:r>
              <w:rPr>
                <w:color w:val="000000"/>
                <w:sz w:val="28"/>
                <w:highlight w:val="whit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</w:t>
            </w:r>
            <w:r>
              <w:rPr>
                <w:color w:val="000000"/>
                <w:sz w:val="28"/>
                <w:highlight w:val="white"/>
              </w:rPr>
              <w:t xml:space="preserve">а осуществляются в соответствии </w:t>
            </w:r>
            <w:r>
              <w:rPr>
                <w:color w:val="000000"/>
                <w:sz w:val="28"/>
                <w:highlight w:val="white"/>
              </w:rPr>
              <w:t>со 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begin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instrText>HYPERLINK "https://www.consultant.ru/document/cons_doc_LAW_442376/7f582f3c858aa7964afaa8323e3b99d9147afb9f/#dst3019"</w:instrTex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separate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t>статьями 227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end"/>
            </w:r>
            <w:r>
              <w:rPr>
                <w:sz w:val="28"/>
                <w:highlight w:val="white"/>
              </w:rPr>
              <w:t>, 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begin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instrText>HYPERLINK "https://www.consultant.ru/document/cons_doc_LAW_442376/5adc4fe62fbcbcbffa332de635616bec52a58151/#dst10877"</w:instrTex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separate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t>227.1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end"/>
            </w:r>
            <w:r>
              <w:rPr>
                <w:sz w:val="28"/>
                <w:highlight w:val="white"/>
              </w:rPr>
              <w:t> и 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begin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instrText>HYPERLINK "https://www.consultant.ru/document/cons_doc_LAW_442376/f905a0b321f08cd291b6eee867ddfe62194b4115/#dst101491"</w:instrTex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separate"/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t>228</w:t>
            </w:r>
            <w:r>
              <w:rPr>
                <w:rStyle w:val="Style_4_ch"/>
                <w:color w:val="000000"/>
                <w:sz w:val="28"/>
                <w:highlight w:val="white"/>
                <w:u w:val="none"/>
              </w:rPr>
              <w:fldChar w:fldCharType="end"/>
            </w:r>
            <w:r>
              <w:rPr>
                <w:color w:val="000000"/>
                <w:sz w:val="28"/>
                <w:highlight w:val="white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type="dxa" w:w="1637"/>
            <w:gridSpan w:val="4"/>
          </w:tcPr>
          <w:p w14:paraId="C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1689,9</w:t>
            </w:r>
          </w:p>
        </w:tc>
      </w:tr>
      <w:tr>
        <w:trPr>
          <w:trHeight w:hRule="atLeast" w:val="742"/>
        </w:trPr>
        <w:tc>
          <w:tcPr>
            <w:tcW w:type="dxa" w:w="2887"/>
          </w:tcPr>
          <w:p w14:paraId="C8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1 01 02020 01 0000 110</w:t>
            </w:r>
          </w:p>
        </w:tc>
        <w:tc>
          <w:tcPr>
            <w:tcW w:type="dxa" w:w="5575"/>
            <w:gridSpan w:val="2"/>
          </w:tcPr>
          <w:p w14:paraId="C9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</w:t>
            </w:r>
            <w:r>
              <w:rPr>
                <w:sz w:val="28"/>
              </w:rPr>
              <w:t>, адвокатов, учредивших адвокатские кабинеты, и других лиц,</w:t>
            </w:r>
            <w:r>
              <w:rPr>
                <w:sz w:val="28"/>
              </w:rPr>
              <w:t xml:space="preserve">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type="dxa" w:w="1637"/>
            <w:gridSpan w:val="4"/>
          </w:tcPr>
          <w:p w14:paraId="C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5,8</w:t>
            </w:r>
          </w:p>
        </w:tc>
      </w:tr>
      <w:tr>
        <w:trPr>
          <w:trHeight w:hRule="atLeast" w:val="1274"/>
        </w:trPr>
        <w:tc>
          <w:tcPr>
            <w:tcW w:type="dxa" w:w="2887"/>
          </w:tcPr>
          <w:p w14:paraId="CB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1 01 02030 01 0000 110</w:t>
            </w:r>
          </w:p>
        </w:tc>
        <w:tc>
          <w:tcPr>
            <w:tcW w:type="dxa" w:w="5575"/>
            <w:gridSpan w:val="2"/>
          </w:tcPr>
          <w:p w14:paraId="CC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type="dxa" w:w="1637"/>
            <w:gridSpan w:val="4"/>
          </w:tcPr>
          <w:p w14:paraId="C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18,0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CE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1 01 020</w:t>
            </w:r>
            <w:r>
              <w:rPr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0 01 0000 110</w:t>
            </w:r>
          </w:p>
        </w:tc>
        <w:tc>
          <w:tcPr>
            <w:tcW w:type="dxa" w:w="5575"/>
            <w:gridSpan w:val="2"/>
          </w:tcPr>
          <w:p w14:paraId="CF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type="dxa" w:w="1637"/>
            <w:gridSpan w:val="4"/>
          </w:tcPr>
          <w:p w14:paraId="D0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497,4</w:t>
            </w:r>
          </w:p>
        </w:tc>
      </w:tr>
      <w:tr>
        <w:trPr>
          <w:trHeight w:hRule="atLeast" w:val="269"/>
        </w:trPr>
        <w:tc>
          <w:tcPr>
            <w:tcW w:type="dxa" w:w="2887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1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1 01 02013</w:t>
            </w:r>
            <w:r>
              <w:rPr>
                <w:color w:val="000000"/>
                <w:sz w:val="24"/>
              </w:rPr>
              <w:t xml:space="preserve"> 01 0000 110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2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3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136,4</w:t>
            </w:r>
          </w:p>
        </w:tc>
      </w:tr>
      <w:tr>
        <w:trPr>
          <w:trHeight w:hRule="atLeast" w:val="269"/>
        </w:trPr>
        <w:tc>
          <w:tcPr>
            <w:tcW w:type="dxa" w:w="2887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4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1 01 02014</w:t>
            </w:r>
            <w:r>
              <w:rPr>
                <w:color w:val="000000"/>
                <w:sz w:val="24"/>
              </w:rPr>
              <w:t xml:space="preserve"> 01 0000 110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5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type="dxa" w:w="1637"/>
            <w:gridSpan w:val="4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D6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826,5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D7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05 00000 00 0000 000</w:t>
            </w:r>
          </w:p>
        </w:tc>
        <w:tc>
          <w:tcPr>
            <w:tcW w:type="dxa" w:w="5575"/>
            <w:gridSpan w:val="2"/>
          </w:tcPr>
          <w:p w14:paraId="D8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СОВОКУПНЫЙ ДОХОД</w:t>
            </w:r>
          </w:p>
        </w:tc>
        <w:tc>
          <w:tcPr>
            <w:tcW w:type="dxa" w:w="1637"/>
            <w:gridSpan w:val="4"/>
          </w:tcPr>
          <w:p w14:paraId="D9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9031,1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DA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1 05 03000 01 0000 110</w:t>
            </w:r>
          </w:p>
        </w:tc>
        <w:tc>
          <w:tcPr>
            <w:tcW w:type="dxa" w:w="5575"/>
            <w:gridSpan w:val="2"/>
          </w:tcPr>
          <w:p w14:paraId="DB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637"/>
            <w:gridSpan w:val="4"/>
          </w:tcPr>
          <w:p w14:paraId="DC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9031,1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DD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1 05 03010 01 0000 110</w:t>
            </w:r>
          </w:p>
        </w:tc>
        <w:tc>
          <w:tcPr>
            <w:tcW w:type="dxa" w:w="5575"/>
            <w:gridSpan w:val="2"/>
          </w:tcPr>
          <w:p w14:paraId="DE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Единый сельскохозяйственный налог</w:t>
            </w:r>
          </w:p>
        </w:tc>
        <w:tc>
          <w:tcPr>
            <w:tcW w:type="dxa" w:w="1637"/>
            <w:gridSpan w:val="4"/>
          </w:tcPr>
          <w:p w14:paraId="DF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9031,1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E0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06 00000 00 0000 000</w:t>
            </w:r>
          </w:p>
        </w:tc>
        <w:tc>
          <w:tcPr>
            <w:tcW w:type="dxa" w:w="5575"/>
            <w:gridSpan w:val="2"/>
          </w:tcPr>
          <w:p w14:paraId="E1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НАЛОГИ НА ИМУЩЕСТВО</w:t>
            </w:r>
          </w:p>
        </w:tc>
        <w:tc>
          <w:tcPr>
            <w:tcW w:type="dxa" w:w="1637"/>
            <w:gridSpan w:val="4"/>
          </w:tcPr>
          <w:p w14:paraId="E2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4022,5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E3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06 01000 00 0000 110</w:t>
            </w:r>
          </w:p>
        </w:tc>
        <w:tc>
          <w:tcPr>
            <w:tcW w:type="dxa" w:w="5575"/>
            <w:gridSpan w:val="2"/>
          </w:tcPr>
          <w:p w14:paraId="E4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</w:t>
            </w:r>
          </w:p>
        </w:tc>
        <w:tc>
          <w:tcPr>
            <w:tcW w:type="dxa" w:w="1637"/>
            <w:gridSpan w:val="4"/>
          </w:tcPr>
          <w:p w14:paraId="E5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235,6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E6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06 01030 10 0000 110</w:t>
            </w:r>
          </w:p>
        </w:tc>
        <w:tc>
          <w:tcPr>
            <w:tcW w:type="dxa" w:w="5575"/>
            <w:gridSpan w:val="2"/>
          </w:tcPr>
          <w:p w14:paraId="E7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Налог на имущество физических лиц, взимаемый по ставкам, применяемым  к  объектам налогообложения, расположенным в границах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 </w:t>
            </w:r>
          </w:p>
        </w:tc>
        <w:tc>
          <w:tcPr>
            <w:tcW w:type="dxa" w:w="1637"/>
            <w:gridSpan w:val="4"/>
          </w:tcPr>
          <w:p w14:paraId="E8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235,6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E9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1 06 06000 00 0000 110</w:t>
            </w:r>
          </w:p>
        </w:tc>
        <w:tc>
          <w:tcPr>
            <w:tcW w:type="dxa" w:w="5575"/>
            <w:gridSpan w:val="2"/>
          </w:tcPr>
          <w:p w14:paraId="EA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</w:t>
            </w:r>
          </w:p>
        </w:tc>
        <w:tc>
          <w:tcPr>
            <w:tcW w:type="dxa" w:w="1637"/>
            <w:gridSpan w:val="4"/>
          </w:tcPr>
          <w:p w14:paraId="EB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3786,9</w:t>
            </w:r>
          </w:p>
        </w:tc>
      </w:tr>
      <w:tr>
        <w:trPr>
          <w:trHeight w:hRule="atLeast" w:val="269"/>
        </w:trPr>
        <w:tc>
          <w:tcPr>
            <w:tcW w:type="dxa" w:w="2887"/>
            <w:vAlign w:val="bottom"/>
          </w:tcPr>
          <w:p w14:paraId="EC000000">
            <w:pPr>
              <w:pStyle w:val="Style_5"/>
              <w:spacing w:after="195" w:before="0" w:line="240" w:lineRule="atLeast"/>
              <w:ind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1 06 06030 0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 xml:space="preserve"> 0000 110</w:t>
            </w:r>
          </w:p>
        </w:tc>
        <w:tc>
          <w:tcPr>
            <w:tcW w:type="dxa" w:w="5575"/>
            <w:gridSpan w:val="2"/>
            <w:vAlign w:val="bottom"/>
          </w:tcPr>
          <w:p w14:paraId="ED000000">
            <w:pPr>
              <w:pStyle w:val="Style_5"/>
              <w:spacing w:after="195" w:before="0" w:line="240" w:lineRule="atLeast"/>
              <w:ind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Земельный налог с организаций</w:t>
            </w:r>
          </w:p>
        </w:tc>
        <w:tc>
          <w:tcPr>
            <w:tcW w:type="dxa" w:w="1637"/>
            <w:gridSpan w:val="4"/>
          </w:tcPr>
          <w:p w14:paraId="EE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2179,1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EF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</w:t>
            </w:r>
            <w:r>
              <w:rPr>
                <w:color w:val="000000"/>
                <w:sz w:val="24"/>
              </w:rPr>
              <w:t xml:space="preserve"> 06 060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 xml:space="preserve">3 10 0000 110 </w:t>
            </w:r>
          </w:p>
        </w:tc>
        <w:tc>
          <w:tcPr>
            <w:tcW w:type="dxa" w:w="5575"/>
            <w:gridSpan w:val="2"/>
          </w:tcPr>
          <w:p w14:paraId="F0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type="dxa" w:w="1637"/>
            <w:gridSpan w:val="4"/>
          </w:tcPr>
          <w:p w14:paraId="F1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2179,1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F2000000">
            <w:pPr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1 06 0604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z w:val="24"/>
              </w:rPr>
              <w:t>0 0000 110</w:t>
            </w:r>
          </w:p>
        </w:tc>
        <w:tc>
          <w:tcPr>
            <w:tcW w:type="dxa" w:w="5575"/>
            <w:gridSpan w:val="2"/>
          </w:tcPr>
          <w:p w14:paraId="F300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Земельный налог с физических лиц</w:t>
            </w:r>
          </w:p>
        </w:tc>
        <w:tc>
          <w:tcPr>
            <w:tcW w:type="dxa" w:w="1637"/>
            <w:gridSpan w:val="4"/>
          </w:tcPr>
          <w:p w14:paraId="F4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1607,8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F5000000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1 06 06043 10 0000 110</w:t>
            </w:r>
          </w:p>
        </w:tc>
        <w:tc>
          <w:tcPr>
            <w:tcW w:type="dxa" w:w="5575"/>
            <w:gridSpan w:val="2"/>
          </w:tcPr>
          <w:p w14:paraId="F6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type="dxa" w:w="1637"/>
            <w:gridSpan w:val="4"/>
          </w:tcPr>
          <w:p w14:paraId="F7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1607,8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F8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 1 08 00000 00 0000 000</w:t>
            </w:r>
          </w:p>
        </w:tc>
        <w:tc>
          <w:tcPr>
            <w:tcW w:type="dxa" w:w="5575"/>
            <w:gridSpan w:val="2"/>
          </w:tcPr>
          <w:p w14:paraId="F900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</w:t>
            </w:r>
          </w:p>
        </w:tc>
        <w:tc>
          <w:tcPr>
            <w:tcW w:type="dxa" w:w="1637"/>
            <w:gridSpan w:val="4"/>
          </w:tcPr>
          <w:p w14:paraId="FA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4,3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FB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1 08 04000 01 0000 110</w:t>
            </w:r>
          </w:p>
        </w:tc>
        <w:tc>
          <w:tcPr>
            <w:tcW w:type="dxa" w:w="5575"/>
            <w:gridSpan w:val="2"/>
          </w:tcPr>
          <w:p w14:paraId="FC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type="dxa" w:w="1637"/>
            <w:gridSpan w:val="4"/>
          </w:tcPr>
          <w:p w14:paraId="FD00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4,3</w:t>
            </w:r>
          </w:p>
        </w:tc>
      </w:tr>
      <w:tr>
        <w:trPr>
          <w:trHeight w:hRule="atLeast" w:val="269"/>
        </w:trPr>
        <w:tc>
          <w:tcPr>
            <w:tcW w:type="dxa" w:w="2887"/>
          </w:tcPr>
          <w:p w14:paraId="FE00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1 08 04020 01 0000 110</w:t>
            </w:r>
          </w:p>
        </w:tc>
        <w:tc>
          <w:tcPr>
            <w:tcW w:type="dxa" w:w="5575"/>
            <w:gridSpan w:val="2"/>
          </w:tcPr>
          <w:p w14:paraId="FF00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type="dxa" w:w="1637"/>
            <w:gridSpan w:val="4"/>
          </w:tcPr>
          <w:p w14:paraId="00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4,3</w:t>
            </w:r>
          </w:p>
        </w:tc>
      </w:tr>
      <w:tr>
        <w:trPr>
          <w:trHeight w:hRule="atLeast" w:val="247"/>
        </w:trPr>
        <w:tc>
          <w:tcPr>
            <w:tcW w:type="dxa" w:w="2887"/>
          </w:tcPr>
          <w:p w14:paraId="01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2 00 00000 00 0000 000</w:t>
            </w:r>
          </w:p>
        </w:tc>
        <w:tc>
          <w:tcPr>
            <w:tcW w:type="dxa" w:w="5775"/>
            <w:gridSpan w:val="3"/>
          </w:tcPr>
          <w:p w14:paraId="02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БЕЗВОЗМЕЗДНЫЕ ПОСТУПЛЕНИЯ</w:t>
            </w:r>
          </w:p>
        </w:tc>
        <w:tc>
          <w:tcPr>
            <w:tcW w:type="dxa" w:w="1437"/>
            <w:gridSpan w:val="3"/>
          </w:tcPr>
          <w:p w14:paraId="03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8770,9</w:t>
            </w:r>
          </w:p>
        </w:tc>
      </w:tr>
      <w:tr>
        <w:trPr>
          <w:trHeight w:hRule="atLeast" w:val="494"/>
        </w:trPr>
        <w:tc>
          <w:tcPr>
            <w:tcW w:type="dxa" w:w="2887"/>
          </w:tcPr>
          <w:p w14:paraId="04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2 02 </w:t>
            </w:r>
            <w:r>
              <w:rPr>
                <w:color w:val="000000"/>
                <w:sz w:val="24"/>
              </w:rPr>
              <w:t>00000 00 0000 000</w:t>
            </w:r>
          </w:p>
        </w:tc>
        <w:tc>
          <w:tcPr>
            <w:tcW w:type="dxa" w:w="5575"/>
            <w:gridSpan w:val="2"/>
          </w:tcPr>
          <w:p w14:paraId="05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type="dxa" w:w="1637"/>
            <w:gridSpan w:val="4"/>
          </w:tcPr>
          <w:p w14:paraId="06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8770,9</w:t>
            </w:r>
          </w:p>
        </w:tc>
      </w:tr>
      <w:tr>
        <w:trPr>
          <w:trHeight w:hRule="atLeast" w:val="494"/>
        </w:trPr>
        <w:tc>
          <w:tcPr>
            <w:tcW w:type="dxa" w:w="2887"/>
          </w:tcPr>
          <w:p w14:paraId="07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2 02 </w:t>
            </w:r>
            <w:r>
              <w:rPr>
                <w:color w:val="000000"/>
                <w:sz w:val="24"/>
              </w:rPr>
              <w:t>10</w:t>
            </w:r>
            <w:r>
              <w:rPr>
                <w:color w:val="000000"/>
                <w:sz w:val="24"/>
              </w:rPr>
              <w:t>000 00 0000 151</w:t>
            </w:r>
          </w:p>
        </w:tc>
        <w:tc>
          <w:tcPr>
            <w:tcW w:type="dxa" w:w="5575"/>
            <w:gridSpan w:val="2"/>
          </w:tcPr>
          <w:p w14:paraId="08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бюджетам </w:t>
            </w:r>
            <w:r>
              <w:rPr>
                <w:color w:val="000000"/>
                <w:sz w:val="28"/>
              </w:rPr>
              <w:t>бюджетной системы</w:t>
            </w:r>
            <w:r>
              <w:rPr>
                <w:color w:val="000000"/>
                <w:sz w:val="28"/>
              </w:rPr>
              <w:t xml:space="preserve"> Российской Федерации</w:t>
            </w:r>
          </w:p>
        </w:tc>
        <w:tc>
          <w:tcPr>
            <w:tcW w:type="dxa" w:w="1637"/>
            <w:gridSpan w:val="4"/>
          </w:tcPr>
          <w:p w14:paraId="09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8399,7</w:t>
            </w:r>
          </w:p>
        </w:tc>
      </w:tr>
      <w:tr>
        <w:trPr>
          <w:trHeight w:hRule="atLeast" w:val="247"/>
        </w:trPr>
        <w:tc>
          <w:tcPr>
            <w:tcW w:type="dxa" w:w="2887"/>
          </w:tcPr>
          <w:p w14:paraId="0A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2 02 15</w:t>
            </w:r>
            <w:r>
              <w:rPr>
                <w:color w:val="000000"/>
                <w:sz w:val="24"/>
              </w:rPr>
              <w:t>001 00 0000 151</w:t>
            </w:r>
          </w:p>
        </w:tc>
        <w:tc>
          <w:tcPr>
            <w:tcW w:type="dxa" w:w="5575"/>
            <w:gridSpan w:val="2"/>
          </w:tcPr>
          <w:p w14:paraId="0B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Дотации на выравнивание бюджетной о</w:t>
            </w:r>
            <w:r>
              <w:rPr>
                <w:color w:val="000000"/>
                <w:sz w:val="28"/>
              </w:rPr>
              <w:t>беспеченности</w:t>
            </w:r>
          </w:p>
        </w:tc>
        <w:tc>
          <w:tcPr>
            <w:tcW w:type="dxa" w:w="1637"/>
            <w:gridSpan w:val="4"/>
          </w:tcPr>
          <w:p w14:paraId="0C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7653,8</w:t>
            </w:r>
          </w:p>
        </w:tc>
      </w:tr>
      <w:tr>
        <w:trPr>
          <w:trHeight w:hRule="atLeast" w:val="627"/>
        </w:trPr>
        <w:tc>
          <w:tcPr>
            <w:tcW w:type="dxa" w:w="2887"/>
          </w:tcPr>
          <w:p w14:paraId="0D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2 02 </w:t>
            </w:r>
            <w:r>
              <w:rPr>
                <w:color w:val="000000"/>
                <w:sz w:val="24"/>
              </w:rPr>
              <w:t>15</w:t>
            </w:r>
            <w:r>
              <w:rPr>
                <w:color w:val="000000"/>
                <w:sz w:val="24"/>
              </w:rPr>
              <w:t>001 10 0000 151</w:t>
            </w:r>
          </w:p>
        </w:tc>
        <w:tc>
          <w:tcPr>
            <w:tcW w:type="dxa" w:w="5575"/>
            <w:gridSpan w:val="2"/>
          </w:tcPr>
          <w:p w14:paraId="0E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Дотации бюджетам сельских поселений на выравнивание бюджетной обеспеченности из бюджет</w:t>
            </w:r>
            <w:r>
              <w:rPr>
                <w:color w:val="000000"/>
                <w:sz w:val="28"/>
              </w:rPr>
              <w:t>а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субъекта </w:t>
            </w:r>
            <w:r>
              <w:rPr>
                <w:color w:val="000000"/>
                <w:sz w:val="28"/>
              </w:rPr>
              <w:t>Российской Федерации</w:t>
            </w:r>
          </w:p>
        </w:tc>
        <w:tc>
          <w:tcPr>
            <w:tcW w:type="dxa" w:w="1637"/>
            <w:gridSpan w:val="4"/>
          </w:tcPr>
          <w:p w14:paraId="0F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7653,8</w:t>
            </w:r>
          </w:p>
        </w:tc>
      </w:tr>
      <w:tr>
        <w:trPr>
          <w:trHeight w:hRule="atLeast" w:val="627"/>
        </w:trPr>
        <w:tc>
          <w:tcPr>
            <w:tcW w:type="dxa" w:w="2887"/>
          </w:tcPr>
          <w:p w14:paraId="10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2 02 15</w:t>
            </w:r>
            <w:r>
              <w:rPr>
                <w:color w:val="000000"/>
                <w:sz w:val="24"/>
              </w:rPr>
              <w:t>00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 xml:space="preserve"> 00 0000 151</w:t>
            </w:r>
          </w:p>
        </w:tc>
        <w:tc>
          <w:tcPr>
            <w:tcW w:type="dxa" w:w="5575"/>
            <w:gridSpan w:val="2"/>
          </w:tcPr>
          <w:p w14:paraId="11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</w:t>
            </w:r>
            <w:r>
              <w:rPr>
                <w:color w:val="000000"/>
                <w:sz w:val="28"/>
              </w:rPr>
              <w:t xml:space="preserve">бюджетам </w:t>
            </w:r>
            <w:r>
              <w:rPr>
                <w:color w:val="000000"/>
                <w:sz w:val="28"/>
              </w:rPr>
              <w:t xml:space="preserve">на </w:t>
            </w:r>
            <w:r>
              <w:rPr>
                <w:color w:val="000000"/>
                <w:sz w:val="28"/>
              </w:rPr>
              <w:t>поддержку мер по обеспечению сбалансированности бюджетов</w:t>
            </w:r>
          </w:p>
        </w:tc>
        <w:tc>
          <w:tcPr>
            <w:tcW w:type="dxa" w:w="1637"/>
            <w:gridSpan w:val="4"/>
          </w:tcPr>
          <w:p w14:paraId="12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745,9</w:t>
            </w:r>
          </w:p>
        </w:tc>
      </w:tr>
      <w:tr>
        <w:trPr>
          <w:trHeight w:hRule="atLeast" w:val="627"/>
        </w:trPr>
        <w:tc>
          <w:tcPr>
            <w:tcW w:type="dxa" w:w="2887"/>
          </w:tcPr>
          <w:p w14:paraId="13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2 02 15</w:t>
            </w:r>
            <w:r>
              <w:rPr>
                <w:color w:val="000000"/>
                <w:sz w:val="24"/>
              </w:rPr>
              <w:t>00</w:t>
            </w:r>
            <w:r>
              <w:rPr>
                <w:color w:val="000000"/>
                <w:sz w:val="24"/>
              </w:rPr>
              <w:t>2 1</w:t>
            </w:r>
            <w:r>
              <w:rPr>
                <w:color w:val="000000"/>
                <w:sz w:val="24"/>
              </w:rPr>
              <w:t>0 0000 151</w:t>
            </w:r>
          </w:p>
        </w:tc>
        <w:tc>
          <w:tcPr>
            <w:tcW w:type="dxa" w:w="5575"/>
            <w:gridSpan w:val="2"/>
          </w:tcPr>
          <w:p w14:paraId="14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Дотации </w:t>
            </w:r>
            <w:r>
              <w:rPr>
                <w:color w:val="000000"/>
                <w:sz w:val="28"/>
              </w:rPr>
              <w:t xml:space="preserve">бюджетам сельских поселений </w:t>
            </w:r>
            <w:r>
              <w:rPr>
                <w:color w:val="000000"/>
                <w:sz w:val="28"/>
              </w:rPr>
              <w:t xml:space="preserve">на </w:t>
            </w:r>
            <w:r>
              <w:rPr>
                <w:color w:val="000000"/>
                <w:sz w:val="28"/>
              </w:rPr>
              <w:t>поддержку мер по обеспечению сбалансированности бюджетов</w:t>
            </w:r>
          </w:p>
        </w:tc>
        <w:tc>
          <w:tcPr>
            <w:tcW w:type="dxa" w:w="1637"/>
            <w:gridSpan w:val="4"/>
          </w:tcPr>
          <w:p w14:paraId="15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745,9</w:t>
            </w:r>
          </w:p>
        </w:tc>
      </w:tr>
      <w:tr>
        <w:trPr>
          <w:trHeight w:hRule="atLeast" w:val="494"/>
        </w:trPr>
        <w:tc>
          <w:tcPr>
            <w:tcW w:type="dxa" w:w="2887"/>
          </w:tcPr>
          <w:p w14:paraId="16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2 02 3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000 00 0000 151</w:t>
            </w:r>
          </w:p>
        </w:tc>
        <w:tc>
          <w:tcPr>
            <w:tcW w:type="dxa" w:w="5575"/>
            <w:gridSpan w:val="2"/>
          </w:tcPr>
          <w:p w14:paraId="17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type="dxa" w:w="1637"/>
            <w:gridSpan w:val="4"/>
          </w:tcPr>
          <w:p w14:paraId="18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361,8</w:t>
            </w:r>
          </w:p>
        </w:tc>
      </w:tr>
      <w:tr>
        <w:trPr>
          <w:trHeight w:hRule="atLeast" w:val="494"/>
        </w:trPr>
        <w:tc>
          <w:tcPr>
            <w:tcW w:type="dxa" w:w="2887"/>
          </w:tcPr>
          <w:p w14:paraId="19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 xml:space="preserve"> 02 3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024 00 0000 151</w:t>
            </w:r>
          </w:p>
        </w:tc>
        <w:tc>
          <w:tcPr>
            <w:tcW w:type="dxa" w:w="5575"/>
            <w:gridSpan w:val="2"/>
          </w:tcPr>
          <w:p w14:paraId="1A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type="dxa" w:w="1637"/>
            <w:gridSpan w:val="4"/>
          </w:tcPr>
          <w:p w14:paraId="1B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494"/>
        </w:trPr>
        <w:tc>
          <w:tcPr>
            <w:tcW w:type="dxa" w:w="2887"/>
          </w:tcPr>
          <w:p w14:paraId="1C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2 02 </w:t>
            </w:r>
            <w:r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024 10 0000 151</w:t>
            </w:r>
          </w:p>
        </w:tc>
        <w:tc>
          <w:tcPr>
            <w:tcW w:type="dxa" w:w="5575"/>
            <w:gridSpan w:val="2"/>
          </w:tcPr>
          <w:p w14:paraId="1D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Субвенции бюджетам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type="dxa" w:w="1637"/>
            <w:gridSpan w:val="4"/>
          </w:tcPr>
          <w:p w14:paraId="1E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</w:t>
            </w:r>
            <w:r>
              <w:rPr>
                <w:color w:val="000000"/>
                <w:sz w:val="28"/>
              </w:rPr>
              <w:t>,</w:t>
            </w:r>
            <w:r>
              <w:rPr>
                <w:color w:val="000000"/>
                <w:sz w:val="28"/>
              </w:rPr>
              <w:t>2</w:t>
            </w:r>
          </w:p>
        </w:tc>
      </w:tr>
      <w:tr>
        <w:trPr>
          <w:trHeight w:hRule="atLeast" w:val="494"/>
        </w:trPr>
        <w:tc>
          <w:tcPr>
            <w:tcW w:type="dxa" w:w="2887"/>
          </w:tcPr>
          <w:p w14:paraId="1F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2 02 35</w:t>
            </w:r>
            <w:r>
              <w:rPr>
                <w:color w:val="000000"/>
                <w:sz w:val="24"/>
              </w:rPr>
              <w:t>118</w:t>
            </w:r>
            <w:r>
              <w:rPr>
                <w:color w:val="000000"/>
                <w:sz w:val="24"/>
              </w:rPr>
              <w:t xml:space="preserve"> 00 0000 151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2001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637"/>
            <w:gridSpan w:val="4"/>
          </w:tcPr>
          <w:p w14:paraId="21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361,6</w:t>
            </w:r>
          </w:p>
        </w:tc>
      </w:tr>
      <w:tr>
        <w:trPr>
          <w:trHeight w:hRule="atLeast" w:val="595"/>
        </w:trPr>
        <w:tc>
          <w:tcPr>
            <w:tcW w:type="dxa" w:w="2887"/>
          </w:tcPr>
          <w:p w14:paraId="22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2 02 35</w:t>
            </w:r>
            <w:r>
              <w:rPr>
                <w:color w:val="000000"/>
                <w:sz w:val="24"/>
              </w:rPr>
              <w:t>118</w:t>
            </w:r>
            <w:r>
              <w:rPr>
                <w:color w:val="000000"/>
                <w:sz w:val="24"/>
              </w:rPr>
              <w:t xml:space="preserve"> 10 0000 151 </w:t>
            </w:r>
          </w:p>
        </w:tc>
        <w:tc>
          <w:tcPr>
            <w:tcW w:type="dxa" w:w="5575"/>
            <w:gridSpan w:val="2"/>
            <w:tcMar>
              <w:top w:type="dxa" w:w="0"/>
              <w:left w:type="dxa" w:w="30"/>
              <w:bottom w:type="dxa" w:w="0"/>
              <w:right w:type="dxa" w:w="30"/>
            </w:tcMar>
          </w:tcPr>
          <w:p w14:paraId="23010000">
            <w:pPr>
              <w:ind w:right="254"/>
              <w:jc w:val="both"/>
              <w:rPr>
                <w:sz w:val="28"/>
              </w:rPr>
            </w:pPr>
            <w:r>
              <w:rPr>
                <w:color w:val="000000"/>
                <w:sz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type="dxa" w:w="1637"/>
            <w:gridSpan w:val="4"/>
          </w:tcPr>
          <w:p w14:paraId="24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361,6</w:t>
            </w:r>
          </w:p>
        </w:tc>
      </w:tr>
      <w:tr>
        <w:trPr>
          <w:trHeight w:hRule="atLeast" w:val="388"/>
        </w:trPr>
        <w:tc>
          <w:tcPr>
            <w:tcW w:type="dxa" w:w="2887"/>
            <w:vAlign w:val="bottom"/>
          </w:tcPr>
          <w:p w14:paraId="25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2 02 4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000 00 0000 151</w:t>
            </w:r>
          </w:p>
        </w:tc>
        <w:tc>
          <w:tcPr>
            <w:tcW w:type="dxa" w:w="5575"/>
            <w:gridSpan w:val="2"/>
            <w:vAlign w:val="bottom"/>
          </w:tcPr>
          <w:p w14:paraId="26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Иные межбюджетные трансферты</w:t>
            </w:r>
          </w:p>
        </w:tc>
        <w:tc>
          <w:tcPr>
            <w:tcW w:type="dxa" w:w="1637"/>
            <w:gridSpan w:val="4"/>
          </w:tcPr>
          <w:p w14:paraId="27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9,4</w:t>
            </w:r>
          </w:p>
        </w:tc>
      </w:tr>
      <w:tr>
        <w:trPr>
          <w:trHeight w:hRule="atLeast" w:val="388"/>
        </w:trPr>
        <w:tc>
          <w:tcPr>
            <w:tcW w:type="dxa" w:w="2887"/>
          </w:tcPr>
          <w:p w14:paraId="28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2 02 4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14</w:t>
            </w:r>
            <w:r>
              <w:rPr>
                <w:color w:val="000000"/>
                <w:sz w:val="24"/>
              </w:rPr>
              <w:t xml:space="preserve"> 00 0000 151</w:t>
            </w:r>
          </w:p>
        </w:tc>
        <w:tc>
          <w:tcPr>
            <w:tcW w:type="dxa" w:w="5575"/>
            <w:gridSpan w:val="2"/>
          </w:tcPr>
          <w:p w14:paraId="29010000">
            <w:pPr>
              <w:ind/>
              <w:jc w:val="both"/>
              <w:rPr>
                <w:sz w:val="28"/>
              </w:rPr>
            </w:pPr>
            <w:r>
              <w:rPr>
                <w:color w:val="000000"/>
                <w:sz w:val="28"/>
                <w:highlight w:val="white"/>
              </w:rPr>
              <w:t>Межбюджетные 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637"/>
            <w:gridSpan w:val="4"/>
          </w:tcPr>
          <w:p w14:paraId="2A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9,4</w:t>
            </w:r>
          </w:p>
        </w:tc>
      </w:tr>
      <w:tr>
        <w:trPr>
          <w:trHeight w:hRule="atLeast" w:val="388"/>
        </w:trPr>
        <w:tc>
          <w:tcPr>
            <w:tcW w:type="dxa" w:w="2887"/>
          </w:tcPr>
          <w:p w14:paraId="2B010000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2 02 4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14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0 0000 151</w:t>
            </w:r>
          </w:p>
        </w:tc>
        <w:tc>
          <w:tcPr>
            <w:tcW w:type="dxa" w:w="5575"/>
            <w:gridSpan w:val="2"/>
          </w:tcPr>
          <w:p w14:paraId="2C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type="dxa" w:w="1637"/>
            <w:gridSpan w:val="4"/>
          </w:tcPr>
          <w:p w14:paraId="2D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9,4</w:t>
            </w:r>
          </w:p>
        </w:tc>
      </w:tr>
      <w:tr>
        <w:trPr>
          <w:trHeight w:hRule="atLeast" w:val="290"/>
        </w:trPr>
        <w:tc>
          <w:tcPr>
            <w:tcW w:type="dxa" w:w="2887"/>
            <w:vAlign w:val="bottom"/>
          </w:tcPr>
          <w:p w14:paraId="2E010000">
            <w:pPr>
              <w:rPr>
                <w:color w:val="000000"/>
                <w:sz w:val="24"/>
              </w:rPr>
            </w:pPr>
          </w:p>
        </w:tc>
        <w:tc>
          <w:tcPr>
            <w:tcW w:type="dxa" w:w="5775"/>
            <w:gridSpan w:val="3"/>
            <w:vAlign w:val="bottom"/>
          </w:tcPr>
          <w:p w14:paraId="2F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ДОХОДЫ БЮДЖЕТА – ВСЕГО</w:t>
            </w:r>
          </w:p>
        </w:tc>
        <w:tc>
          <w:tcPr>
            <w:tcW w:type="dxa" w:w="1437"/>
            <w:gridSpan w:val="3"/>
          </w:tcPr>
          <w:p w14:paraId="30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25002,8</w:t>
            </w:r>
          </w:p>
        </w:tc>
      </w:tr>
      <w:tr>
        <w:trPr>
          <w:trHeight w:hRule="atLeast" w:val="887"/>
        </w:trPr>
        <w:tc>
          <w:tcPr>
            <w:tcW w:type="dxa" w:w="2887"/>
          </w:tcPr>
          <w:p w14:paraId="31010000">
            <w:pPr>
              <w:rPr>
                <w:color w:val="000000"/>
                <w:sz w:val="24"/>
              </w:rPr>
            </w:pPr>
          </w:p>
        </w:tc>
        <w:tc>
          <w:tcPr>
            <w:tcW w:type="dxa" w:w="5575"/>
            <w:gridSpan w:val="2"/>
          </w:tcPr>
          <w:p w14:paraId="3201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637"/>
            <w:gridSpan w:val="4"/>
          </w:tcPr>
          <w:p w14:paraId="33010000">
            <w:pPr>
              <w:ind/>
              <w:jc w:val="right"/>
              <w:rPr>
                <w:color w:val="000000"/>
                <w:sz w:val="28"/>
              </w:rPr>
            </w:pPr>
          </w:p>
          <w:p w14:paraId="3401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405"/>
        </w:trPr>
        <w:tc>
          <w:tcPr>
            <w:tcW w:type="dxa" w:w="2887"/>
          </w:tcPr>
          <w:p w14:paraId="35010000">
            <w:pPr>
              <w:rPr>
                <w:color w:val="000000"/>
                <w:sz w:val="24"/>
              </w:rPr>
            </w:pPr>
          </w:p>
        </w:tc>
        <w:tc>
          <w:tcPr>
            <w:tcW w:type="dxa" w:w="5575"/>
            <w:gridSpan w:val="2"/>
          </w:tcPr>
          <w:p w14:paraId="36010000">
            <w:pPr>
              <w:ind/>
              <w:jc w:val="both"/>
              <w:rPr>
                <w:color w:val="000000"/>
                <w:sz w:val="28"/>
              </w:rPr>
            </w:pPr>
          </w:p>
        </w:tc>
        <w:tc>
          <w:tcPr>
            <w:tcW w:type="dxa" w:w="1637"/>
            <w:gridSpan w:val="4"/>
          </w:tcPr>
          <w:p w14:paraId="37010000">
            <w:pPr>
              <w:ind/>
              <w:jc w:val="right"/>
              <w:rPr>
                <w:color w:val="000000"/>
                <w:sz w:val="28"/>
              </w:rPr>
            </w:pPr>
          </w:p>
        </w:tc>
      </w:tr>
      <w:tr>
        <w:trPr>
          <w:trHeight w:hRule="atLeast" w:val="1470"/>
        </w:trPr>
        <w:tc>
          <w:tcPr>
            <w:tcW w:type="dxa" w:w="2887"/>
          </w:tcPr>
          <w:p w14:paraId="38010000">
            <w:pPr>
              <w:rPr>
                <w:sz w:val="24"/>
              </w:rPr>
            </w:pPr>
          </w:p>
        </w:tc>
        <w:tc>
          <w:tcPr>
            <w:tcW w:type="dxa" w:w="2887"/>
          </w:tcPr>
          <w:p/>
        </w:tc>
        <w:tc>
          <w:tcPr>
            <w:tcW w:type="dxa" w:w="3765"/>
            <w:gridSpan w:val="3"/>
          </w:tcPr>
          <w:p w14:paraId="3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  <w:p w14:paraId="3A01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24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  <w:tc>
          <w:tcPr>
            <w:tcW w:type="dxa" w:w="84"/>
          </w:tcPr>
          <w:p/>
        </w:tc>
        <w:tc>
          <w:tcPr>
            <w:tcW w:type="dxa" w:w="476"/>
          </w:tcPr>
          <w:p/>
        </w:tc>
      </w:tr>
    </w:tbl>
    <w:p w14:paraId="3B010000">
      <w:pPr>
        <w:ind w:firstLine="737" w:left="0"/>
        <w:jc w:val="both"/>
      </w:pPr>
    </w:p>
    <w:p w14:paraId="3C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Расходы бюджета </w:t>
      </w:r>
      <w:r>
        <w:rPr>
          <w:b w:val="1"/>
          <w:sz w:val="28"/>
        </w:rPr>
        <w:t xml:space="preserve">Носовского сельского поселения </w:t>
      </w:r>
      <w:r>
        <w:rPr>
          <w:b w:val="1"/>
          <w:sz w:val="28"/>
        </w:rPr>
        <w:t xml:space="preserve">Неклиновского района </w:t>
      </w:r>
      <w:r>
        <w:rPr>
          <w:b w:val="1"/>
          <w:sz w:val="28"/>
        </w:rPr>
        <w:t>по</w:t>
      </w:r>
      <w:r>
        <w:rPr>
          <w:b w:val="1"/>
          <w:sz w:val="28"/>
        </w:rPr>
        <w:t xml:space="preserve"> ведомственной структуре расходов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бюджета </w:t>
      </w:r>
      <w:r>
        <w:rPr>
          <w:b w:val="1"/>
          <w:sz w:val="28"/>
        </w:rPr>
        <w:t>Носовского сельского</w:t>
      </w:r>
    </w:p>
    <w:p w14:paraId="3D01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за</w:t>
      </w:r>
      <w:r>
        <w:rPr>
          <w:b w:val="1"/>
          <w:sz w:val="28"/>
        </w:rPr>
        <w:t xml:space="preserve"> 20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</w:t>
      </w:r>
    </w:p>
    <w:p w14:paraId="3E010000">
      <w:pPr>
        <w:spacing w:after="120"/>
        <w:ind/>
        <w:jc w:val="right"/>
        <w:rPr>
          <w:sz w:val="28"/>
        </w:rPr>
      </w:pPr>
      <w:r>
        <w:rPr>
          <w:sz w:val="28"/>
        </w:rPr>
        <w:t>(тыс. рублей)</w:t>
      </w:r>
    </w:p>
    <w:p w14:paraId="3F010000">
      <w:pPr>
        <w:spacing w:line="12" w:lineRule="auto"/>
        <w:ind/>
        <w:rPr>
          <w:sz w:val="2"/>
        </w:rPr>
      </w:pPr>
    </w:p>
    <w:tbl>
      <w:tblPr>
        <w:tblStyle w:val="Style_3"/>
        <w:tblInd w:type="dxa" w:w="-432"/>
        <w:tblLayout w:type="fixed"/>
      </w:tblPr>
      <w:tblGrid>
        <w:gridCol w:w="5345"/>
        <w:gridCol w:w="802"/>
        <w:gridCol w:w="561"/>
        <w:gridCol w:w="702"/>
        <w:gridCol w:w="1320"/>
        <w:gridCol w:w="713"/>
        <w:gridCol w:w="1194"/>
      </w:tblGrid>
      <w:tr>
        <w:trPr>
          <w:trHeight w:hRule="atLeast" w:val="1360"/>
        </w:trPr>
        <w:tc>
          <w:tcPr>
            <w:tcW w:type="dxa" w:w="5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type="dxa" w:w="8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Вед</w:t>
            </w:r>
          </w:p>
        </w:tc>
        <w:tc>
          <w:tcPr>
            <w:tcW w:type="dxa" w:w="5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Рз</w:t>
            </w:r>
          </w:p>
        </w:tc>
        <w:tc>
          <w:tcPr>
            <w:tcW w:type="dxa" w:w="7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</w:t>
            </w:r>
          </w:p>
        </w:tc>
        <w:tc>
          <w:tcPr>
            <w:tcW w:type="dxa" w:w="13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ЦСР</w:t>
            </w:r>
          </w:p>
        </w:tc>
        <w:tc>
          <w:tcPr>
            <w:tcW w:type="dxa" w:w="7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ВР</w:t>
            </w:r>
          </w:p>
        </w:tc>
        <w:tc>
          <w:tcPr>
            <w:tcW w:type="dxa" w:w="11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sz w:val="28"/>
              </w:rPr>
              <w:t>Касс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>совое исполнение</w:t>
            </w:r>
          </w:p>
        </w:tc>
      </w:tr>
    </w:tbl>
    <w:p w14:paraId="47010000">
      <w:pPr>
        <w:rPr>
          <w:sz w:val="2"/>
        </w:rPr>
      </w:pPr>
    </w:p>
    <w:p w14:paraId="48010000">
      <w:pPr>
        <w:rPr>
          <w:sz w:val="2"/>
        </w:rPr>
      </w:pPr>
    </w:p>
    <w:tbl>
      <w:tblPr>
        <w:tblStyle w:val="Style_3"/>
        <w:tblInd w:type="dxa" w:w="-432"/>
        <w:tblLayout w:type="fixed"/>
      </w:tblPr>
      <w:tblGrid>
        <w:gridCol w:w="5345"/>
        <w:gridCol w:w="768"/>
        <w:gridCol w:w="630"/>
        <w:gridCol w:w="630"/>
        <w:gridCol w:w="1322"/>
        <w:gridCol w:w="697"/>
        <w:gridCol w:w="1245"/>
      </w:tblGrid>
      <w:tr>
        <w:trPr>
          <w:trHeight w:hRule="atLeast" w:val="174"/>
          <w:tblHeader/>
        </w:trPr>
        <w:tc>
          <w:tcPr>
            <w:tcW w:type="dxa" w:w="5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10000">
            <w:pPr>
              <w:ind/>
              <w:jc w:val="center"/>
              <w:rPr>
                <w:sz w:val="28"/>
              </w:rPr>
            </w:pPr>
            <w:bookmarkStart w:id="1" w:name="RANGE!A1:H2668"/>
            <w:r>
              <w:rPr>
                <w:sz w:val="28"/>
              </w:rPr>
              <w:t>1</w:t>
            </w:r>
            <w:bookmarkEnd w:id="1"/>
          </w:p>
        </w:tc>
        <w:tc>
          <w:tcPr>
            <w:tcW w:type="dxa" w:w="768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6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63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322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D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69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245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4F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tcBorders>
              <w:top w:color="000000" w:sz="4" w:val="single"/>
            </w:tcBorders>
            <w:shd w:fill="auto" w:val="clear"/>
            <w:vAlign w:val="bottom"/>
          </w:tcPr>
          <w:p w14:paraId="50010000">
            <w:pPr>
              <w:rPr>
                <w:sz w:val="28"/>
              </w:rPr>
            </w:pPr>
            <w:r>
              <w:rPr>
                <w:sz w:val="28"/>
              </w:rPr>
              <w:t>Администрация Носовского сельского поселения</w:t>
            </w:r>
          </w:p>
        </w:tc>
        <w:tc>
          <w:tcPr>
            <w:tcW w:type="dxa" w:w="768"/>
            <w:tcBorders>
              <w:top w:color="000000" w:sz="4" w:val="single"/>
            </w:tcBorders>
            <w:shd w:fill="auto" w:val="clear"/>
            <w:vAlign w:val="bottom"/>
          </w:tcPr>
          <w:p w14:paraId="51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tcBorders>
              <w:top w:color="000000" w:sz="4" w:val="single"/>
            </w:tcBorders>
            <w:shd w:fill="auto" w:val="clear"/>
            <w:vAlign w:val="bottom"/>
          </w:tcPr>
          <w:p w14:paraId="52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630"/>
            <w:tcBorders>
              <w:top w:color="000000" w:sz="4" w:val="single"/>
            </w:tcBorders>
            <w:shd w:fill="auto" w:val="clear"/>
            <w:vAlign w:val="bottom"/>
          </w:tcPr>
          <w:p w14:paraId="53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322"/>
            <w:tcBorders>
              <w:top w:color="000000" w:sz="4" w:val="single"/>
            </w:tcBorders>
            <w:shd w:fill="auto" w:val="clear"/>
            <w:vAlign w:val="bottom"/>
          </w:tcPr>
          <w:p w14:paraId="54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697"/>
            <w:tcBorders>
              <w:top w:color="000000" w:sz="4" w:val="single"/>
            </w:tcBorders>
            <w:shd w:fill="auto" w:val="clear"/>
            <w:vAlign w:val="bottom"/>
          </w:tcPr>
          <w:p w14:paraId="5501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245"/>
            <w:tcBorders>
              <w:top w:color="000000" w:sz="4" w:val="single"/>
            </w:tcBorders>
            <w:shd w:fill="auto" w:val="clear"/>
            <w:vAlign w:val="bottom"/>
          </w:tcPr>
          <w:p w14:paraId="5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19421,4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57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выплаты по оплате труда работников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type="dxa" w:w="768"/>
            <w:shd w:fill="auto" w:val="clear"/>
            <w:vAlign w:val="bottom"/>
          </w:tcPr>
          <w:p w14:paraId="5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5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vAlign w:val="bottom"/>
          </w:tcPr>
          <w:p w14:paraId="5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22"/>
            <w:shd w:fill="auto" w:val="clear"/>
            <w:vAlign w:val="bottom"/>
          </w:tcPr>
          <w:p w14:paraId="5B010000">
            <w:pPr>
              <w:ind/>
              <w:jc w:val="right"/>
            </w:pPr>
            <w:r>
              <w:t>08 2</w:t>
            </w:r>
            <w:r>
              <w:t xml:space="preserve"> 00</w:t>
            </w:r>
            <w:r>
              <w:t>0011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5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245"/>
            <w:shd w:fill="auto" w:val="clear"/>
            <w:vAlign w:val="bottom"/>
          </w:tcPr>
          <w:p w14:paraId="5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5266,9</w:t>
            </w:r>
          </w:p>
        </w:tc>
      </w:tr>
      <w:tr>
        <w:trPr>
          <w:trHeight w:hRule="atLeast" w:val="4450"/>
          <w:tblHeader/>
        </w:trPr>
        <w:tc>
          <w:tcPr>
            <w:tcW w:type="dxa" w:w="5345"/>
            <w:shd w:fill="auto" w:val="clear"/>
          </w:tcPr>
          <w:p w14:paraId="5E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5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6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vAlign w:val="bottom"/>
          </w:tcPr>
          <w:p w14:paraId="6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22"/>
            <w:shd w:fill="auto" w:val="clear"/>
            <w:vAlign w:val="bottom"/>
          </w:tcPr>
          <w:p w14:paraId="62010000">
            <w:pPr>
              <w:ind/>
              <w:jc w:val="right"/>
            </w:pPr>
            <w:r>
              <w:t>08 2</w:t>
            </w:r>
            <w:r>
              <w:t xml:space="preserve"> 00</w:t>
            </w:r>
            <w:r>
              <w:t>0019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6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6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2609,1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65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органов местного самоуправления Носовского сельского поселения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type="dxa" w:w="768"/>
            <w:shd w:fill="auto" w:val="clear"/>
            <w:vAlign w:val="bottom"/>
          </w:tcPr>
          <w:p w14:paraId="6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6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vAlign w:val="bottom"/>
          </w:tcPr>
          <w:p w14:paraId="6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22"/>
            <w:shd w:fill="auto" w:val="clear"/>
            <w:vAlign w:val="bottom"/>
          </w:tcPr>
          <w:p w14:paraId="69010000">
            <w:pPr>
              <w:ind/>
              <w:jc w:val="right"/>
            </w:pPr>
            <w:r>
              <w:t>08 2</w:t>
            </w:r>
            <w:r>
              <w:t xml:space="preserve"> 00</w:t>
            </w:r>
            <w:r>
              <w:t>0019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6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245"/>
            <w:shd w:fill="auto" w:val="clear"/>
            <w:vAlign w:val="bottom"/>
          </w:tcPr>
          <w:p w14:paraId="6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6C010000">
            <w:pPr>
              <w:ind/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подпрограммы «Нормативно-методическое обеспечение и организация бюджетного процесса» муниципальной программы Носовского сельского поселения «Управление муниципальными финансами и создание условий для эффективного управления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6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6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vAlign w:val="bottom"/>
          </w:tcPr>
          <w:p w14:paraId="6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22"/>
            <w:shd w:fill="auto" w:val="clear"/>
            <w:vAlign w:val="bottom"/>
          </w:tcPr>
          <w:p w14:paraId="70010000">
            <w:pPr>
              <w:ind/>
              <w:jc w:val="right"/>
            </w:pPr>
            <w:r>
              <w:t>08 2</w:t>
            </w:r>
            <w:r>
              <w:t xml:space="preserve"> 00</w:t>
            </w:r>
            <w:r>
              <w:t>7239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7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7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</w:t>
            </w:r>
            <w:r>
              <w:rPr>
                <w:sz w:val="28"/>
              </w:rPr>
              <w:t>,</w:t>
            </w:r>
            <w:r>
              <w:rPr>
                <w:sz w:val="28"/>
              </w:rPr>
              <w:t>2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73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7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7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vAlign w:val="bottom"/>
          </w:tcPr>
          <w:p w14:paraId="7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04</w:t>
            </w:r>
          </w:p>
        </w:tc>
        <w:tc>
          <w:tcPr>
            <w:tcW w:type="dxa" w:w="1322"/>
            <w:shd w:fill="auto" w:val="clear"/>
            <w:vAlign w:val="bottom"/>
          </w:tcPr>
          <w:p w14:paraId="77010000">
            <w:pPr>
              <w:ind/>
              <w:jc w:val="center"/>
            </w:pPr>
            <w:r>
              <w:t>99 9 0099990</w:t>
            </w:r>
          </w:p>
        </w:tc>
        <w:tc>
          <w:tcPr>
            <w:tcW w:type="dxa" w:w="697"/>
            <w:shd w:fill="auto" w:val="clear"/>
            <w:vAlign w:val="bottom"/>
          </w:tcPr>
          <w:p w14:paraId="78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7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9,4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  <w:vAlign w:val="bottom"/>
          </w:tcPr>
          <w:p w14:paraId="7A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7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7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vAlign w:val="bottom"/>
          </w:tcPr>
          <w:p w14:paraId="7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22"/>
            <w:shd w:fill="auto" w:val="clear"/>
            <w:vAlign w:val="bottom"/>
          </w:tcPr>
          <w:p w14:paraId="7E010000">
            <w:pPr>
              <w:ind/>
              <w:jc w:val="right"/>
            </w:pPr>
            <w:r>
              <w:t>99 9</w:t>
            </w:r>
            <w:r>
              <w:t xml:space="preserve">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7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8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92,6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  <w:vAlign w:val="bottom"/>
          </w:tcPr>
          <w:p w14:paraId="81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непрограммных расходов органов местного самоуправления Носовского сельского поселения (Уплата налогов, сборов и иных платежей)</w:t>
            </w:r>
          </w:p>
        </w:tc>
        <w:tc>
          <w:tcPr>
            <w:tcW w:type="dxa" w:w="768"/>
            <w:shd w:fill="auto" w:val="clear"/>
            <w:vAlign w:val="bottom"/>
          </w:tcPr>
          <w:p w14:paraId="8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8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630"/>
            <w:shd w:fill="auto" w:val="clear"/>
            <w:vAlign w:val="bottom"/>
          </w:tcPr>
          <w:p w14:paraId="8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type="dxa" w:w="1322"/>
            <w:shd w:fill="auto" w:val="clear"/>
            <w:vAlign w:val="bottom"/>
          </w:tcPr>
          <w:p w14:paraId="85010000">
            <w:pPr>
              <w:ind/>
              <w:jc w:val="right"/>
            </w:pPr>
            <w:r>
              <w:t>99 9</w:t>
            </w:r>
            <w:r>
              <w:t xml:space="preserve">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8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850</w:t>
            </w:r>
          </w:p>
        </w:tc>
        <w:tc>
          <w:tcPr>
            <w:tcW w:type="dxa" w:w="1245"/>
            <w:shd w:fill="auto" w:val="clear"/>
            <w:vAlign w:val="bottom"/>
          </w:tcPr>
          <w:p w14:paraId="8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0,0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  <w:vAlign w:val="bottom"/>
          </w:tcPr>
          <w:p w14:paraId="88010000">
            <w:r>
              <w:rPr>
                <w:rFonts w:ascii="Times New Roman" w:hAnsi="Times New Roman"/>
                <w:color w:val="000000"/>
                <w:sz w:val="28"/>
              </w:rPr>
              <w:t xml:space="preserve"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</w:t>
            </w:r>
            <w:r>
              <w:rPr>
                <w:color w:val="000000"/>
                <w:sz w:val="28"/>
              </w:rPr>
              <w:t>в рамках непрограммных расходов органов местного самоуправления Носовского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type="dxa" w:w="768"/>
            <w:shd w:fill="auto" w:val="clear"/>
            <w:vAlign w:val="bottom"/>
          </w:tcPr>
          <w:p w14:paraId="8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8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type="dxa" w:w="630"/>
            <w:shd w:fill="auto" w:val="clear"/>
            <w:vAlign w:val="bottom"/>
          </w:tcPr>
          <w:p w14:paraId="8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22"/>
            <w:shd w:fill="auto" w:val="clear"/>
            <w:vAlign w:val="bottom"/>
          </w:tcPr>
          <w:p w14:paraId="8C010000">
            <w:pPr>
              <w:ind/>
              <w:jc w:val="right"/>
            </w:pPr>
            <w:r>
              <w:t>99 9</w:t>
            </w:r>
            <w:r>
              <w:t xml:space="preserve"> 00</w:t>
            </w:r>
            <w:r>
              <w:t>5118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8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type="dxa" w:w="1245"/>
            <w:shd w:fill="auto" w:val="clear"/>
            <w:vAlign w:val="bottom"/>
          </w:tcPr>
          <w:p w14:paraId="8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361,6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  <w:vAlign w:val="bottom"/>
          </w:tcPr>
          <w:p w14:paraId="8F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«Пожарная безопасность»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9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9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30"/>
            <w:shd w:fill="auto" w:val="clear"/>
            <w:vAlign w:val="bottom"/>
          </w:tcPr>
          <w:p w14:paraId="9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22"/>
            <w:shd w:fill="auto" w:val="clear"/>
            <w:vAlign w:val="bottom"/>
          </w:tcPr>
          <w:p w14:paraId="93010000">
            <w:pPr>
              <w:ind/>
              <w:jc w:val="right"/>
            </w:pPr>
            <w:r>
              <w:t>11</w:t>
            </w:r>
            <w:r>
              <w:t xml:space="preserve"> </w:t>
            </w:r>
            <w:r>
              <w:t>1 00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9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9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96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«Защита от чрезвычайных ситуаций»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9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9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30"/>
            <w:shd w:fill="auto" w:val="clear"/>
            <w:vAlign w:val="bottom"/>
          </w:tcPr>
          <w:p w14:paraId="99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22"/>
            <w:shd w:fill="auto" w:val="clear"/>
            <w:vAlign w:val="bottom"/>
          </w:tcPr>
          <w:p w14:paraId="9A010000">
            <w:pPr>
              <w:ind/>
              <w:jc w:val="right"/>
            </w:pPr>
            <w:r>
              <w:t>11</w:t>
            </w:r>
            <w:r>
              <w:t xml:space="preserve"> 2</w:t>
            </w:r>
            <w:r>
              <w:t xml:space="preserve">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9B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9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9D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 «Обеспечение безопасности на воде» муниципальной программы Носовского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9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9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30"/>
            <w:shd w:fill="auto" w:val="clear"/>
            <w:vAlign w:val="bottom"/>
          </w:tcPr>
          <w:p w14:paraId="A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1322"/>
            <w:shd w:fill="auto" w:val="clear"/>
            <w:vAlign w:val="bottom"/>
          </w:tcPr>
          <w:p w14:paraId="A1010000">
            <w:pPr>
              <w:ind/>
              <w:jc w:val="right"/>
            </w:pPr>
            <w:r>
              <w:t>11</w:t>
            </w:r>
            <w:r>
              <w:t xml:space="preserve"> </w:t>
            </w:r>
            <w:r>
              <w:t>3 00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A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A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1,2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A4010000">
            <w:pPr>
              <w:ind/>
              <w:jc w:val="both"/>
              <w:rPr>
                <w:color w:val="000000"/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«Профилактика экстремизма и терроризма в Носовском сельском поселении» муниципальной программы Носовского сельского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A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A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630"/>
            <w:shd w:fill="auto" w:val="clear"/>
            <w:vAlign w:val="bottom"/>
          </w:tcPr>
          <w:p w14:paraId="A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1322"/>
            <w:shd w:fill="auto" w:val="clear"/>
            <w:vAlign w:val="bottom"/>
          </w:tcPr>
          <w:p w14:paraId="A8010000">
            <w:pPr>
              <w:ind/>
              <w:jc w:val="center"/>
            </w:pPr>
            <w:r>
              <w:t>02 2 0099990</w:t>
            </w:r>
          </w:p>
        </w:tc>
        <w:tc>
          <w:tcPr>
            <w:tcW w:type="dxa" w:w="697"/>
            <w:shd w:fill="auto" w:val="clear"/>
            <w:vAlign w:val="bottom"/>
          </w:tcPr>
          <w:p w14:paraId="A9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AA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AB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«Благоустройство территории» муниципальной программы Носовского сельского поселения «Благоустройство территории и  обеспечение коммунальными услугами населения Носовского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type="dxa" w:w="768"/>
            <w:shd w:fill="auto" w:val="clear"/>
            <w:vAlign w:val="bottom"/>
          </w:tcPr>
          <w:p w14:paraId="AC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AD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type="dxa" w:w="630"/>
            <w:shd w:fill="auto" w:val="clear"/>
            <w:vAlign w:val="bottom"/>
          </w:tcPr>
          <w:p w14:paraId="AE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22"/>
            <w:shd w:fill="auto" w:val="clear"/>
            <w:vAlign w:val="bottom"/>
          </w:tcPr>
          <w:p w14:paraId="AF010000">
            <w:pPr>
              <w:ind/>
              <w:jc w:val="right"/>
            </w:pPr>
            <w:r>
              <w:t>1</w:t>
            </w:r>
            <w:r>
              <w:t>0</w:t>
            </w:r>
            <w:r>
              <w:t xml:space="preserve"> 1</w:t>
            </w:r>
            <w:r>
              <w:t xml:space="preserve"> 00</w:t>
            </w:r>
            <w:r>
              <w:t>9999</w:t>
            </w:r>
            <w:r>
              <w:t>0</w:t>
            </w:r>
          </w:p>
        </w:tc>
        <w:tc>
          <w:tcPr>
            <w:tcW w:type="dxa" w:w="697"/>
            <w:shd w:fill="auto" w:val="clear"/>
            <w:vAlign w:val="bottom"/>
          </w:tcPr>
          <w:p w14:paraId="B0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  <w:tc>
          <w:tcPr>
            <w:tcW w:type="dxa" w:w="1245"/>
            <w:shd w:fill="auto" w:val="clear"/>
            <w:vAlign w:val="bottom"/>
          </w:tcPr>
          <w:p w14:paraId="B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1785,1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B2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обеспечение деятельности (оказание услуг) муниципальных учреждений культурно-досуговой деятельности  в рамках подпрограммы «Организация досуга» муниципальной программы Носовского сельского поселения «Развитие культуры» (Субсидии бюджетным учреждениям)</w:t>
            </w:r>
          </w:p>
        </w:tc>
        <w:tc>
          <w:tcPr>
            <w:tcW w:type="dxa" w:w="768"/>
            <w:shd w:fill="auto" w:val="clear"/>
            <w:vAlign w:val="bottom"/>
          </w:tcPr>
          <w:p w14:paraId="B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B4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08</w:t>
            </w:r>
          </w:p>
        </w:tc>
        <w:tc>
          <w:tcPr>
            <w:tcW w:type="dxa" w:w="630"/>
            <w:shd w:fill="auto" w:val="clear"/>
            <w:vAlign w:val="bottom"/>
          </w:tcPr>
          <w:p w14:paraId="B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22"/>
            <w:shd w:fill="auto" w:val="clear"/>
            <w:vAlign w:val="bottom"/>
          </w:tcPr>
          <w:p w14:paraId="B6010000">
            <w:pPr>
              <w:ind/>
              <w:jc w:val="right"/>
            </w:pPr>
            <w:r>
              <w:t>04 2 00 0590</w:t>
            </w:r>
          </w:p>
        </w:tc>
        <w:tc>
          <w:tcPr>
            <w:tcW w:type="dxa" w:w="697"/>
            <w:shd w:fill="auto" w:val="clear"/>
            <w:vAlign w:val="bottom"/>
          </w:tcPr>
          <w:p w14:paraId="B7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610</w:t>
            </w:r>
          </w:p>
        </w:tc>
        <w:tc>
          <w:tcPr>
            <w:tcW w:type="dxa" w:w="1245"/>
            <w:shd w:fill="auto" w:val="clear"/>
            <w:vAlign w:val="bottom"/>
          </w:tcPr>
          <w:p w14:paraId="B8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9084,9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B9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Реализация направления расходов в рамках подпрограммы «Пенсии за выслугу лет лицам, замещавшим муниципальные должности и должности муниципальной службы, вышедшим на пенсию по старости (инвалидности)» муниципальной программы Носовского сельского поселения «Социальная поддержка лиц, замещавших муниципальные должности и должности муниципальной службы, вышедших на пенсию по старости (инвалидности)» (Социальные выплаты гражданам, кроме публичных нормативных социальных выплат)</w:t>
            </w:r>
          </w:p>
        </w:tc>
        <w:tc>
          <w:tcPr>
            <w:tcW w:type="dxa" w:w="768"/>
            <w:shd w:fill="auto" w:val="clear"/>
            <w:vAlign w:val="bottom"/>
          </w:tcPr>
          <w:p w14:paraId="BA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BB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type="dxa" w:w="630"/>
            <w:shd w:fill="auto" w:val="clear"/>
            <w:vAlign w:val="bottom"/>
          </w:tcPr>
          <w:p w14:paraId="BC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01</w:t>
            </w:r>
          </w:p>
        </w:tc>
        <w:tc>
          <w:tcPr>
            <w:tcW w:type="dxa" w:w="1322"/>
            <w:shd w:fill="auto" w:val="clear"/>
            <w:vAlign w:val="bottom"/>
          </w:tcPr>
          <w:p w14:paraId="BD010000">
            <w:pPr>
              <w:ind/>
              <w:jc w:val="center"/>
            </w:pPr>
            <w:r>
              <w:t>0</w:t>
            </w:r>
            <w:r>
              <w:t xml:space="preserve">9 </w:t>
            </w:r>
            <w:r>
              <w:t>1</w:t>
            </w:r>
            <w:r>
              <w:t xml:space="preserve"> 0099990</w:t>
            </w:r>
          </w:p>
        </w:tc>
        <w:tc>
          <w:tcPr>
            <w:tcW w:type="dxa" w:w="697"/>
            <w:shd w:fill="auto" w:val="clear"/>
            <w:vAlign w:val="bottom"/>
          </w:tcPr>
          <w:p w14:paraId="BE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320</w:t>
            </w:r>
          </w:p>
        </w:tc>
        <w:tc>
          <w:tcPr>
            <w:tcW w:type="dxa" w:w="1245"/>
            <w:shd w:fill="auto" w:val="clear"/>
            <w:vAlign w:val="bottom"/>
          </w:tcPr>
          <w:p w14:paraId="BF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93,9</w:t>
            </w:r>
          </w:p>
        </w:tc>
      </w:tr>
      <w:tr>
        <w:trPr>
          <w:trHeight w:hRule="atLeast" w:val="174"/>
          <w:tblHeader/>
        </w:trPr>
        <w:tc>
          <w:tcPr>
            <w:tcW w:type="dxa" w:w="5345"/>
            <w:shd w:fill="auto" w:val="clear"/>
          </w:tcPr>
          <w:p w14:paraId="C001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Расходы на предоставление межбюджетных трансфертов из бюджета Носовского сельского поселения в рамках непрограммных расходов органов местного самоуправления Носовского сельского поселения  (Иные межбюджетные трансферты)</w:t>
            </w:r>
          </w:p>
        </w:tc>
        <w:tc>
          <w:tcPr>
            <w:tcW w:type="dxa" w:w="768"/>
            <w:shd w:fill="auto" w:val="clear"/>
            <w:vAlign w:val="bottom"/>
          </w:tcPr>
          <w:p w14:paraId="C1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951</w:t>
            </w:r>
          </w:p>
        </w:tc>
        <w:tc>
          <w:tcPr>
            <w:tcW w:type="dxa" w:w="630"/>
            <w:shd w:fill="auto" w:val="clear"/>
            <w:vAlign w:val="bottom"/>
          </w:tcPr>
          <w:p w14:paraId="C2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630"/>
            <w:shd w:fill="auto" w:val="clear"/>
            <w:vAlign w:val="bottom"/>
          </w:tcPr>
          <w:p w14:paraId="C3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322"/>
            <w:shd w:fill="auto" w:val="clear"/>
            <w:vAlign w:val="bottom"/>
          </w:tcPr>
          <w:p w14:paraId="C4010000">
            <w:pPr>
              <w:ind/>
              <w:jc w:val="right"/>
            </w:pPr>
            <w:r>
              <w:t>99 9 0085010</w:t>
            </w:r>
          </w:p>
        </w:tc>
        <w:tc>
          <w:tcPr>
            <w:tcW w:type="dxa" w:w="697"/>
            <w:shd w:fill="auto" w:val="clear"/>
            <w:vAlign w:val="bottom"/>
          </w:tcPr>
          <w:p w14:paraId="C5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540</w:t>
            </w:r>
          </w:p>
        </w:tc>
        <w:tc>
          <w:tcPr>
            <w:tcW w:type="dxa" w:w="1245"/>
            <w:shd w:fill="auto" w:val="clear"/>
            <w:vAlign w:val="bottom"/>
          </w:tcPr>
          <w:p w14:paraId="C6010000">
            <w:pPr>
              <w:ind/>
              <w:jc w:val="right"/>
              <w:rPr>
                <w:sz w:val="28"/>
              </w:rPr>
            </w:pPr>
            <w:r>
              <w:rPr>
                <w:sz w:val="28"/>
              </w:rPr>
              <w:t>87,5</w:t>
            </w:r>
          </w:p>
        </w:tc>
      </w:tr>
    </w:tbl>
    <w:p w14:paraId="C7010000">
      <w:pPr>
        <w:ind/>
        <w:jc w:val="both"/>
        <w:rPr>
          <w:sz w:val="28"/>
        </w:rPr>
      </w:pPr>
    </w:p>
    <w:p w14:paraId="C8010000">
      <w:pPr>
        <w:ind/>
        <w:jc w:val="both"/>
        <w:rPr>
          <w:sz w:val="28"/>
        </w:rPr>
      </w:pPr>
    </w:p>
    <w:p w14:paraId="C9010000">
      <w:pPr>
        <w:ind/>
        <w:jc w:val="both"/>
        <w:rPr>
          <w:sz w:val="28"/>
        </w:rPr>
      </w:pPr>
    </w:p>
    <w:p w14:paraId="CA010000">
      <w:pPr>
        <w:ind/>
        <w:jc w:val="both"/>
        <w:rPr>
          <w:sz w:val="28"/>
        </w:rPr>
      </w:pPr>
    </w:p>
    <w:p w14:paraId="CB010000">
      <w:pPr>
        <w:ind/>
        <w:jc w:val="both"/>
        <w:rPr>
          <w:sz w:val="28"/>
        </w:rPr>
      </w:pPr>
    </w:p>
    <w:tbl>
      <w:tblPr>
        <w:tblStyle w:val="Style_3"/>
        <w:tblInd w:type="dxa" w:w="6204"/>
        <w:tblLayout w:type="fixed"/>
      </w:tblPr>
      <w:tblGrid>
        <w:gridCol w:w="4001"/>
      </w:tblGrid>
      <w:tr>
        <w:tc>
          <w:tcPr>
            <w:tcW w:type="dxa" w:w="4001"/>
          </w:tcPr>
          <w:p w14:paraId="CC010000">
            <w:pPr>
              <w:spacing w:after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Приложение 4</w:t>
            </w:r>
          </w:p>
          <w:p w14:paraId="CD01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</w:t>
            </w:r>
            <w:r>
              <w:rPr>
                <w:color w:val="000000"/>
                <w:sz w:val="28"/>
              </w:rPr>
              <w:t>4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CE010000">
      <w:pPr>
        <w:ind w:firstLine="737" w:left="0"/>
        <w:jc w:val="both"/>
        <w:rPr>
          <w:sz w:val="28"/>
        </w:rPr>
      </w:pPr>
    </w:p>
    <w:p w14:paraId="CF01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Расходы бюджета Носовского сельского поселения Неклиновского района</w:t>
      </w:r>
    </w:p>
    <w:p w14:paraId="D0010000">
      <w:pPr>
        <w:ind/>
        <w:jc w:val="center"/>
        <w:rPr>
          <w:sz w:val="28"/>
        </w:rPr>
      </w:pPr>
      <w:r>
        <w:rPr>
          <w:b w:val="1"/>
          <w:sz w:val="28"/>
        </w:rPr>
        <w:t xml:space="preserve"> по разделам и подразделам классификаци</w:t>
      </w:r>
      <w:r>
        <w:rPr>
          <w:b w:val="1"/>
          <w:sz w:val="28"/>
        </w:rPr>
        <w:t>и</w:t>
      </w:r>
      <w:r>
        <w:rPr>
          <w:b w:val="1"/>
          <w:sz w:val="28"/>
        </w:rPr>
        <w:t xml:space="preserve"> расходов бюджетов за 20</w:t>
      </w:r>
      <w:r>
        <w:rPr>
          <w:b w:val="1"/>
          <w:sz w:val="28"/>
        </w:rPr>
        <w:t>2</w:t>
      </w:r>
      <w:r>
        <w:rPr>
          <w:b w:val="1"/>
          <w:sz w:val="28"/>
        </w:rPr>
        <w:t>4</w:t>
      </w:r>
      <w:r>
        <w:rPr>
          <w:b w:val="1"/>
          <w:sz w:val="28"/>
        </w:rPr>
        <w:t xml:space="preserve"> год</w:t>
      </w:r>
    </w:p>
    <w:p w14:paraId="D1010000">
      <w:pPr>
        <w:spacing w:after="120"/>
        <w:ind/>
        <w:jc w:val="right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(тыс. рублей)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655"/>
        <w:gridCol w:w="957"/>
        <w:gridCol w:w="818"/>
        <w:gridCol w:w="1775"/>
      </w:tblGrid>
      <w:tr>
        <w:trPr>
          <w:trHeight w:hRule="atLeast" w:val="240"/>
          <w:tblHeader/>
        </w:trPr>
        <w:tc>
          <w:tcPr>
            <w:tcW w:type="dxa" w:w="6655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type="dxa" w:w="957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D301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Рз</w:t>
            </w:r>
          </w:p>
        </w:tc>
        <w:tc>
          <w:tcPr>
            <w:tcW w:type="dxa" w:w="818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</w:t>
            </w:r>
          </w:p>
        </w:tc>
        <w:tc>
          <w:tcPr>
            <w:tcW w:type="dxa" w:w="1775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D501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Кассовое </w:t>
            </w:r>
            <w:r>
              <w:rPr>
                <w:color w:val="000000"/>
                <w:sz w:val="28"/>
              </w:rPr>
              <w:br/>
            </w:r>
            <w:r>
              <w:rPr>
                <w:color w:val="000000"/>
                <w:sz w:val="28"/>
              </w:rPr>
              <w:t>и</w:t>
            </w:r>
            <w:r>
              <w:rPr>
                <w:color w:val="000000"/>
                <w:sz w:val="28"/>
              </w:rPr>
              <w:t>с</w:t>
            </w:r>
            <w:r>
              <w:rPr>
                <w:color w:val="000000"/>
                <w:sz w:val="28"/>
              </w:rPr>
              <w:t>полнение</w:t>
            </w:r>
          </w:p>
        </w:tc>
      </w:tr>
    </w:tbl>
    <w:p w14:paraId="D6010000">
      <w:pPr>
        <w:spacing w:line="12" w:lineRule="auto"/>
        <w:ind/>
        <w:rPr>
          <w:sz w:val="2"/>
        </w:rPr>
      </w:pPr>
    </w:p>
    <w:tbl>
      <w:tblPr>
        <w:tblStyle w:val="Style_3"/>
        <w:tblInd w:type="dxa" w:w="-34"/>
        <w:tblLayout w:type="fixed"/>
      </w:tblPr>
      <w:tblGrid>
        <w:gridCol w:w="6672"/>
        <w:gridCol w:w="950"/>
        <w:gridCol w:w="837"/>
        <w:gridCol w:w="1780"/>
      </w:tblGrid>
      <w:tr>
        <w:trPr>
          <w:trHeight w:hRule="atLeast" w:val="193"/>
          <w:tblHeader/>
        </w:trPr>
        <w:tc>
          <w:tcPr>
            <w:tcW w:type="dxa" w:w="66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D701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bookmarkStart w:id="2" w:name="RANGE!A7:E1173"/>
            <w:r>
              <w:rPr>
                <w:color w:val="000000"/>
                <w:sz w:val="28"/>
              </w:rPr>
              <w:t>1</w:t>
            </w:r>
            <w:bookmarkEnd w:id="2"/>
          </w:p>
        </w:tc>
        <w:tc>
          <w:tcPr>
            <w:tcW w:type="dxa" w:w="95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801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83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901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type="dxa" w:w="178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DA01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>
        <w:trPr>
          <w:trHeight w:hRule="atLeast" w:val="236"/>
        </w:trPr>
        <w:tc>
          <w:tcPr>
            <w:tcW w:type="dxa" w:w="6672"/>
          </w:tcPr>
          <w:p w14:paraId="DB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Общегосударственные вопросы</w:t>
            </w:r>
          </w:p>
        </w:tc>
        <w:tc>
          <w:tcPr>
            <w:tcW w:type="dxa" w:w="950"/>
          </w:tcPr>
          <w:p w14:paraId="DC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837"/>
          </w:tcPr>
          <w:p w14:paraId="DD01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</w:tcPr>
          <w:p w14:paraId="DE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8001,2</w:t>
            </w:r>
          </w:p>
        </w:tc>
      </w:tr>
      <w:tr>
        <w:trPr>
          <w:trHeight w:hRule="atLeast" w:val="605"/>
        </w:trPr>
        <w:tc>
          <w:tcPr>
            <w:tcW w:type="dxa" w:w="6672"/>
          </w:tcPr>
          <w:p w14:paraId="DF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type="dxa" w:w="950"/>
          </w:tcPr>
          <w:p w14:paraId="E0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837"/>
          </w:tcPr>
          <w:p w14:paraId="E1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</w:t>
            </w:r>
          </w:p>
        </w:tc>
        <w:tc>
          <w:tcPr>
            <w:tcW w:type="dxa" w:w="1780"/>
          </w:tcPr>
          <w:p w14:paraId="E2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7888,6</w:t>
            </w:r>
          </w:p>
        </w:tc>
      </w:tr>
      <w:tr>
        <w:trPr>
          <w:trHeight w:hRule="atLeast" w:val="174"/>
        </w:trPr>
        <w:tc>
          <w:tcPr>
            <w:tcW w:type="dxa" w:w="6672"/>
          </w:tcPr>
          <w:p w14:paraId="E3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Другие общегосударственные вопросы</w:t>
            </w:r>
          </w:p>
        </w:tc>
        <w:tc>
          <w:tcPr>
            <w:tcW w:type="dxa" w:w="950"/>
          </w:tcPr>
          <w:p w14:paraId="E4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837"/>
          </w:tcPr>
          <w:p w14:paraId="E5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type="dxa" w:w="1780"/>
          </w:tcPr>
          <w:p w14:paraId="E6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112,6</w:t>
            </w:r>
          </w:p>
        </w:tc>
      </w:tr>
      <w:tr>
        <w:trPr>
          <w:trHeight w:hRule="atLeast" w:val="168"/>
        </w:trPr>
        <w:tc>
          <w:tcPr>
            <w:tcW w:type="dxa" w:w="6672"/>
          </w:tcPr>
          <w:p w14:paraId="E7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Национальная оборона</w:t>
            </w:r>
          </w:p>
        </w:tc>
        <w:tc>
          <w:tcPr>
            <w:tcW w:type="dxa" w:w="950"/>
          </w:tcPr>
          <w:p w14:paraId="E8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</w:p>
        </w:tc>
        <w:tc>
          <w:tcPr>
            <w:tcW w:type="dxa" w:w="837"/>
          </w:tcPr>
          <w:p w14:paraId="E901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</w:tcPr>
          <w:p w14:paraId="EA010000">
            <w:pPr>
              <w:ind/>
              <w:jc w:val="right"/>
              <w:rPr>
                <w:sz w:val="28"/>
              </w:rPr>
            </w:pPr>
            <w:r>
              <w:rPr>
                <w:color w:val="000000"/>
                <w:sz w:val="28"/>
              </w:rPr>
              <w:t>361,6</w:t>
            </w:r>
          </w:p>
        </w:tc>
      </w:tr>
      <w:tr>
        <w:trPr>
          <w:trHeight w:hRule="atLeast" w:val="250"/>
        </w:trPr>
        <w:tc>
          <w:tcPr>
            <w:tcW w:type="dxa" w:w="6672"/>
          </w:tcPr>
          <w:p w14:paraId="EB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Мобилизационная и вневойсковая подготовка</w:t>
            </w:r>
          </w:p>
        </w:tc>
        <w:tc>
          <w:tcPr>
            <w:tcW w:type="dxa" w:w="950"/>
          </w:tcPr>
          <w:p w14:paraId="EC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02</w:t>
            </w:r>
          </w:p>
        </w:tc>
        <w:tc>
          <w:tcPr>
            <w:tcW w:type="dxa" w:w="837"/>
          </w:tcPr>
          <w:p w14:paraId="ED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1780"/>
          </w:tcPr>
          <w:p w14:paraId="EE010000">
            <w:pPr>
              <w:ind/>
              <w:jc w:val="right"/>
              <w:rPr>
                <w:sz w:val="28"/>
              </w:rPr>
            </w:pPr>
            <w:r>
              <w:rPr>
                <w:color w:val="000000"/>
                <w:sz w:val="28"/>
              </w:rPr>
              <w:t>361,6</w:t>
            </w:r>
          </w:p>
        </w:tc>
      </w:tr>
      <w:tr>
        <w:trPr>
          <w:trHeight w:hRule="atLeast" w:val="168"/>
        </w:trPr>
        <w:tc>
          <w:tcPr>
            <w:tcW w:type="dxa" w:w="6672"/>
          </w:tcPr>
          <w:p w14:paraId="EF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type="dxa" w:w="950"/>
          </w:tcPr>
          <w:p w14:paraId="F0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837"/>
          </w:tcPr>
          <w:p w14:paraId="F101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</w:tcPr>
          <w:p w14:paraId="F2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7,2</w:t>
            </w:r>
          </w:p>
        </w:tc>
      </w:tr>
      <w:tr>
        <w:trPr>
          <w:trHeight w:hRule="atLeast" w:val="645"/>
        </w:trPr>
        <w:tc>
          <w:tcPr>
            <w:tcW w:type="dxa" w:w="6672"/>
          </w:tcPr>
          <w:p w14:paraId="F3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>
              <w:rPr>
                <w:color w:val="000000"/>
                <w:sz w:val="28"/>
              </w:rPr>
              <w:t>пожарная безопасность</w:t>
            </w:r>
          </w:p>
        </w:tc>
        <w:tc>
          <w:tcPr>
            <w:tcW w:type="dxa" w:w="950"/>
          </w:tcPr>
          <w:p w14:paraId="F4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837"/>
          </w:tcPr>
          <w:p w14:paraId="F5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1780"/>
          </w:tcPr>
          <w:p w14:paraId="F6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5,2</w:t>
            </w:r>
          </w:p>
        </w:tc>
      </w:tr>
      <w:tr>
        <w:trPr>
          <w:trHeight w:hRule="atLeast" w:val="408"/>
        </w:trPr>
        <w:tc>
          <w:tcPr>
            <w:tcW w:type="dxa" w:w="6672"/>
          </w:tcPr>
          <w:p w14:paraId="F7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type="dxa" w:w="950"/>
          </w:tcPr>
          <w:p w14:paraId="F8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837"/>
          </w:tcPr>
          <w:p w14:paraId="F9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</w:t>
            </w:r>
          </w:p>
        </w:tc>
        <w:tc>
          <w:tcPr>
            <w:tcW w:type="dxa" w:w="1780"/>
          </w:tcPr>
          <w:p w14:paraId="FA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2,0</w:t>
            </w:r>
          </w:p>
        </w:tc>
      </w:tr>
      <w:tr>
        <w:trPr>
          <w:trHeight w:hRule="atLeast" w:val="366"/>
        </w:trPr>
        <w:tc>
          <w:tcPr>
            <w:tcW w:type="dxa" w:w="6672"/>
          </w:tcPr>
          <w:p w14:paraId="FB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Жилищно-коммунальное хозяйство</w:t>
            </w:r>
          </w:p>
        </w:tc>
        <w:tc>
          <w:tcPr>
            <w:tcW w:type="dxa" w:w="950"/>
          </w:tcPr>
          <w:p w14:paraId="FC01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837"/>
          </w:tcPr>
          <w:p w14:paraId="FD01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</w:tcPr>
          <w:p w14:paraId="FE01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1785,1</w:t>
            </w:r>
          </w:p>
        </w:tc>
      </w:tr>
      <w:tr>
        <w:trPr>
          <w:trHeight w:hRule="atLeast" w:val="249"/>
        </w:trPr>
        <w:tc>
          <w:tcPr>
            <w:tcW w:type="dxa" w:w="6672"/>
          </w:tcPr>
          <w:p w14:paraId="FF01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Благоустройство</w:t>
            </w:r>
          </w:p>
        </w:tc>
        <w:tc>
          <w:tcPr>
            <w:tcW w:type="dxa" w:w="950"/>
          </w:tcPr>
          <w:p w14:paraId="00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05</w:t>
            </w:r>
          </w:p>
        </w:tc>
        <w:tc>
          <w:tcPr>
            <w:tcW w:type="dxa" w:w="837"/>
          </w:tcPr>
          <w:p w14:paraId="01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03</w:t>
            </w:r>
          </w:p>
        </w:tc>
        <w:tc>
          <w:tcPr>
            <w:tcW w:type="dxa" w:w="1780"/>
          </w:tcPr>
          <w:p w14:paraId="02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1785,1</w:t>
            </w:r>
          </w:p>
        </w:tc>
      </w:tr>
      <w:tr>
        <w:trPr>
          <w:trHeight w:hRule="atLeast" w:val="120"/>
        </w:trPr>
        <w:tc>
          <w:tcPr>
            <w:tcW w:type="dxa" w:w="6672"/>
          </w:tcPr>
          <w:p w14:paraId="03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Культура, кинематография </w:t>
            </w:r>
          </w:p>
        </w:tc>
        <w:tc>
          <w:tcPr>
            <w:tcW w:type="dxa" w:w="950"/>
          </w:tcPr>
          <w:p w14:paraId="04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08</w:t>
            </w:r>
          </w:p>
        </w:tc>
        <w:tc>
          <w:tcPr>
            <w:tcW w:type="dxa" w:w="837"/>
          </w:tcPr>
          <w:p w14:paraId="05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</w:tcPr>
          <w:p w14:paraId="06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9084,9</w:t>
            </w:r>
          </w:p>
        </w:tc>
      </w:tr>
      <w:tr>
        <w:trPr>
          <w:trHeight w:hRule="atLeast" w:val="120"/>
        </w:trPr>
        <w:tc>
          <w:tcPr>
            <w:tcW w:type="dxa" w:w="6672"/>
          </w:tcPr>
          <w:p w14:paraId="0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Культура</w:t>
            </w:r>
          </w:p>
        </w:tc>
        <w:tc>
          <w:tcPr>
            <w:tcW w:type="dxa" w:w="950"/>
          </w:tcPr>
          <w:p w14:paraId="08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08</w:t>
            </w:r>
          </w:p>
        </w:tc>
        <w:tc>
          <w:tcPr>
            <w:tcW w:type="dxa" w:w="837"/>
          </w:tcPr>
          <w:p w14:paraId="09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1780"/>
          </w:tcPr>
          <w:p w14:paraId="0A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9084,9</w:t>
            </w:r>
          </w:p>
        </w:tc>
      </w:tr>
      <w:tr>
        <w:trPr>
          <w:trHeight w:hRule="atLeast" w:val="200"/>
        </w:trPr>
        <w:tc>
          <w:tcPr>
            <w:tcW w:type="dxa" w:w="6672"/>
          </w:tcPr>
          <w:p w14:paraId="0B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Социальная политика</w:t>
            </w:r>
          </w:p>
        </w:tc>
        <w:tc>
          <w:tcPr>
            <w:tcW w:type="dxa" w:w="950"/>
          </w:tcPr>
          <w:p w14:paraId="0C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837"/>
          </w:tcPr>
          <w:p w14:paraId="0D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</w:tcPr>
          <w:p w14:paraId="0E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93,9</w:t>
            </w:r>
          </w:p>
        </w:tc>
      </w:tr>
      <w:tr>
        <w:trPr>
          <w:trHeight w:hRule="atLeast" w:val="120"/>
        </w:trPr>
        <w:tc>
          <w:tcPr>
            <w:tcW w:type="dxa" w:w="6672"/>
          </w:tcPr>
          <w:p w14:paraId="0F020000">
            <w:pPr>
              <w:rPr>
                <w:color w:val="000000"/>
                <w:sz w:val="28"/>
              </w:rPr>
            </w:pPr>
            <w:r>
              <w:rPr>
                <w:sz w:val="28"/>
              </w:rPr>
              <w:t>Пенсионное обеспечение</w:t>
            </w:r>
          </w:p>
        </w:tc>
        <w:tc>
          <w:tcPr>
            <w:tcW w:type="dxa" w:w="950"/>
          </w:tcPr>
          <w:p w14:paraId="10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type="dxa" w:w="837"/>
          </w:tcPr>
          <w:p w14:paraId="11020000">
            <w:pPr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</w:t>
            </w:r>
          </w:p>
        </w:tc>
        <w:tc>
          <w:tcPr>
            <w:tcW w:type="dxa" w:w="1780"/>
          </w:tcPr>
          <w:p w14:paraId="12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93,9</w:t>
            </w:r>
          </w:p>
        </w:tc>
      </w:tr>
      <w:tr>
        <w:trPr>
          <w:trHeight w:hRule="atLeast" w:val="120"/>
        </w:trPr>
        <w:tc>
          <w:tcPr>
            <w:tcW w:type="dxa" w:w="6672"/>
          </w:tcPr>
          <w:p w14:paraId="13020000">
            <w:pPr>
              <w:rPr>
                <w:sz w:val="28"/>
              </w:rPr>
            </w:pPr>
            <w:r>
              <w:rPr>
                <w:sz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type="dxa" w:w="950"/>
          </w:tcPr>
          <w:p w14:paraId="14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37"/>
          </w:tcPr>
          <w:p w14:paraId="1502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1780"/>
          </w:tcPr>
          <w:p w14:paraId="16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87,5</w:t>
            </w:r>
          </w:p>
        </w:tc>
      </w:tr>
      <w:tr>
        <w:trPr>
          <w:trHeight w:hRule="atLeast" w:val="120"/>
        </w:trPr>
        <w:tc>
          <w:tcPr>
            <w:tcW w:type="dxa" w:w="6672"/>
          </w:tcPr>
          <w:p w14:paraId="17020000">
            <w:pPr>
              <w:rPr>
                <w:sz w:val="28"/>
              </w:rPr>
            </w:pPr>
            <w:r>
              <w:rPr>
                <w:sz w:val="28"/>
              </w:rPr>
              <w:t>Прочие межбюджетные трансферты общего характера</w:t>
            </w:r>
          </w:p>
        </w:tc>
        <w:tc>
          <w:tcPr>
            <w:tcW w:type="dxa" w:w="950"/>
          </w:tcPr>
          <w:p w14:paraId="18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type="dxa" w:w="837"/>
          </w:tcPr>
          <w:p w14:paraId="1902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type="dxa" w:w="1780"/>
          </w:tcPr>
          <w:p w14:paraId="1A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87,5</w:t>
            </w:r>
          </w:p>
        </w:tc>
      </w:tr>
      <w:tr>
        <w:trPr>
          <w:trHeight w:hRule="atLeast" w:val="248"/>
        </w:trPr>
        <w:tc>
          <w:tcPr>
            <w:tcW w:type="dxa" w:w="6672"/>
          </w:tcPr>
          <w:p w14:paraId="1B020000">
            <w:pPr>
              <w:rPr>
                <w:color w:val="000000"/>
                <w:sz w:val="28"/>
              </w:rPr>
            </w:pPr>
            <w:r>
              <w:rPr>
                <w:b w:val="1"/>
                <w:color w:val="000000"/>
                <w:sz w:val="28"/>
              </w:rPr>
              <w:t> </w:t>
            </w:r>
            <w:r>
              <w:rPr>
                <w:color w:val="000000"/>
                <w:sz w:val="28"/>
              </w:rPr>
              <w:t>ИТОГО:</w:t>
            </w:r>
          </w:p>
        </w:tc>
        <w:tc>
          <w:tcPr>
            <w:tcW w:type="dxa" w:w="950"/>
          </w:tcPr>
          <w:p w14:paraId="1C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837"/>
          </w:tcPr>
          <w:p w14:paraId="1D020000">
            <w:pPr>
              <w:ind/>
              <w:jc w:val="center"/>
              <w:rPr>
                <w:color w:val="000000"/>
                <w:sz w:val="28"/>
              </w:rPr>
            </w:pPr>
          </w:p>
        </w:tc>
        <w:tc>
          <w:tcPr>
            <w:tcW w:type="dxa" w:w="1780"/>
          </w:tcPr>
          <w:p w14:paraId="1E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19421,4</w:t>
            </w:r>
          </w:p>
        </w:tc>
      </w:tr>
    </w:tbl>
    <w:p w14:paraId="1F020000">
      <w:pPr>
        <w:ind/>
        <w:jc w:val="center"/>
        <w:rPr>
          <w:sz w:val="28"/>
        </w:rPr>
      </w:pPr>
    </w:p>
    <w:p w14:paraId="20020000">
      <w:pPr>
        <w:ind/>
        <w:jc w:val="center"/>
        <w:rPr>
          <w:sz w:val="28"/>
        </w:rPr>
      </w:pPr>
    </w:p>
    <w:tbl>
      <w:tblPr>
        <w:tblStyle w:val="Style_3"/>
        <w:tblInd w:type="dxa" w:w="5404"/>
        <w:tblLayout w:type="fixed"/>
      </w:tblPr>
      <w:tblGrid>
        <w:gridCol w:w="4725"/>
      </w:tblGrid>
      <w:tr>
        <w:trPr>
          <w:trHeight w:hRule="atLeast" w:val="2194"/>
        </w:trPr>
        <w:tc>
          <w:tcPr>
            <w:tcW w:type="dxa" w:w="4725"/>
          </w:tcPr>
          <w:p w14:paraId="21020000">
            <w:pPr>
              <w:spacing w:after="60" w:line="216" w:lineRule="auto"/>
              <w:ind/>
              <w:jc w:val="center"/>
              <w:rPr>
                <w:sz w:val="28"/>
              </w:rPr>
            </w:pPr>
          </w:p>
          <w:p w14:paraId="22020000">
            <w:pPr>
              <w:spacing w:after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5</w:t>
            </w:r>
          </w:p>
          <w:p w14:paraId="2302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24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24020000">
      <w:pPr>
        <w:ind/>
        <w:jc w:val="center"/>
        <w:rPr>
          <w:b w:val="1"/>
          <w:color w:val="000000"/>
          <w:sz w:val="28"/>
        </w:rPr>
      </w:pPr>
    </w:p>
    <w:p w14:paraId="25020000">
      <w:pPr>
        <w:ind/>
        <w:jc w:val="center"/>
        <w:rPr>
          <w:b w:val="1"/>
          <w:color w:val="000000"/>
          <w:sz w:val="28"/>
        </w:rPr>
      </w:pPr>
    </w:p>
    <w:p w14:paraId="26020000">
      <w:pPr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Источники финансирования дефицита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бюджета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color w:val="000000"/>
          <w:sz w:val="28"/>
        </w:rPr>
        <w:t xml:space="preserve"> по</w:t>
      </w:r>
      <w:r>
        <w:rPr>
          <w:b w:val="1"/>
          <w:color w:val="000000"/>
          <w:sz w:val="28"/>
        </w:rPr>
        <w:t xml:space="preserve"> кодам классификации источников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финансиров</w:t>
      </w:r>
      <w:r>
        <w:rPr>
          <w:b w:val="1"/>
          <w:color w:val="000000"/>
          <w:sz w:val="28"/>
        </w:rPr>
        <w:t xml:space="preserve">ания дефицитов бюджетов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за 20</w:t>
      </w:r>
      <w:r>
        <w:rPr>
          <w:b w:val="1"/>
          <w:color w:val="000000"/>
          <w:sz w:val="28"/>
        </w:rPr>
        <w:t>24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>год</w:t>
      </w:r>
    </w:p>
    <w:p w14:paraId="27020000">
      <w:pPr>
        <w:ind/>
        <w:jc w:val="right"/>
        <w:rPr>
          <w:sz w:val="28"/>
        </w:rPr>
      </w:pPr>
      <w:r>
        <w:rPr>
          <w:color w:val="000000"/>
          <w:sz w:val="28"/>
        </w:rPr>
        <w:t>(тыс. рублей)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979"/>
        <w:gridCol w:w="4289"/>
        <w:gridCol w:w="1936"/>
      </w:tblGrid>
      <w:tr>
        <w:trPr>
          <w:trHeight w:hRule="atLeast" w:val="296"/>
          <w:tblHeader/>
        </w:trPr>
        <w:tc>
          <w:tcPr>
            <w:tcW w:type="dxa" w:w="397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28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Код</w:t>
            </w:r>
          </w:p>
        </w:tc>
        <w:tc>
          <w:tcPr>
            <w:tcW w:type="dxa" w:w="428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29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Наименование</w:t>
            </w:r>
          </w:p>
        </w:tc>
        <w:tc>
          <w:tcPr>
            <w:tcW w:type="dxa" w:w="1936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  <w:vAlign w:val="center"/>
          </w:tcPr>
          <w:p w14:paraId="2A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Кассовое исполнение</w:t>
            </w:r>
          </w:p>
        </w:tc>
      </w:tr>
    </w:tbl>
    <w:p w14:paraId="2B020000">
      <w:pPr>
        <w:spacing w:line="12" w:lineRule="auto"/>
        <w:ind/>
        <w:rPr>
          <w:sz w:val="2"/>
        </w:rPr>
      </w:pPr>
    </w:p>
    <w:tbl>
      <w:tblPr>
        <w:tblStyle w:val="Style_3"/>
        <w:tblLayout w:type="fixed"/>
      </w:tblPr>
      <w:tblGrid>
        <w:gridCol w:w="3979"/>
        <w:gridCol w:w="4289"/>
        <w:gridCol w:w="1936"/>
      </w:tblGrid>
      <w:tr>
        <w:trPr>
          <w:trHeight w:hRule="atLeast" w:val="296"/>
          <w:tblHeader/>
        </w:trPr>
        <w:tc>
          <w:tcPr>
            <w:tcW w:type="dxa" w:w="39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type="dxa" w:w="428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D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type="dxa" w:w="193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</w:tr>
      <w:tr>
        <w:trPr>
          <w:trHeight w:hRule="atLeast" w:val="405"/>
        </w:trPr>
        <w:tc>
          <w:tcPr>
            <w:tcW w:type="dxa" w:w="3979"/>
            <w:tcBorders>
              <w:top w:color="000000" w:sz="4" w:val="single"/>
            </w:tcBorders>
            <w:shd w:fill="auto" w:val="clear"/>
          </w:tcPr>
          <w:p w14:paraId="2F020000">
            <w:pPr>
              <w:spacing w:after="60" w:before="60" w:line="216" w:lineRule="auto"/>
              <w:ind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</w:t>
            </w:r>
          </w:p>
        </w:tc>
        <w:tc>
          <w:tcPr>
            <w:tcW w:type="dxa" w:w="4289"/>
            <w:tcBorders>
              <w:top w:color="000000" w:sz="4" w:val="single"/>
            </w:tcBorders>
            <w:shd w:fill="auto" w:val="clear"/>
          </w:tcPr>
          <w:p w14:paraId="30020000">
            <w:pPr>
              <w:spacing w:after="60" w:before="60" w:line="216" w:lineRule="auto"/>
              <w:ind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Источники финансирования д</w:t>
            </w:r>
            <w:r>
              <w:rPr>
                <w:color w:val="000000"/>
                <w:sz w:val="28"/>
              </w:rPr>
              <w:t>е</w:t>
            </w:r>
            <w:r>
              <w:rPr>
                <w:color w:val="000000"/>
                <w:sz w:val="28"/>
              </w:rPr>
              <w:t>фицита бюджетов – всего</w:t>
            </w:r>
          </w:p>
        </w:tc>
        <w:tc>
          <w:tcPr>
            <w:tcW w:type="dxa" w:w="1936"/>
            <w:tcBorders>
              <w:top w:color="000000" w:sz="4" w:val="single"/>
            </w:tcBorders>
            <w:shd w:fill="auto" w:val="clear"/>
          </w:tcPr>
          <w:p w14:paraId="31020000">
            <w:pPr>
              <w:spacing w:after="60" w:before="60" w:line="216" w:lineRule="auto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-5581,4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32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00 00 00 0000 000</w:t>
            </w:r>
          </w:p>
        </w:tc>
        <w:tc>
          <w:tcPr>
            <w:tcW w:type="dxa" w:w="4289"/>
            <w:shd w:fill="auto" w:val="clear"/>
            <w:vAlign w:val="bottom"/>
          </w:tcPr>
          <w:p w14:paraId="33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Изменение остатков средств на счетах по учету средств бюджета</w:t>
            </w:r>
          </w:p>
        </w:tc>
        <w:tc>
          <w:tcPr>
            <w:tcW w:type="dxa" w:w="1936"/>
            <w:shd w:fill="auto" w:val="clear"/>
            <w:vAlign w:val="bottom"/>
          </w:tcPr>
          <w:p w14:paraId="34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-5581,4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3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00 00 00 0000 500</w:t>
            </w:r>
          </w:p>
        </w:tc>
        <w:tc>
          <w:tcPr>
            <w:tcW w:type="dxa" w:w="4289"/>
            <w:shd w:fill="auto" w:val="clear"/>
            <w:vAlign w:val="bottom"/>
          </w:tcPr>
          <w:p w14:paraId="3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остатков средств бюджетов</w:t>
            </w:r>
          </w:p>
        </w:tc>
        <w:tc>
          <w:tcPr>
            <w:tcW w:type="dxa" w:w="1936"/>
            <w:shd w:fill="auto" w:val="clear"/>
            <w:vAlign w:val="bottom"/>
          </w:tcPr>
          <w:p w14:paraId="37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-25566,9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3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00 00 0000 500</w:t>
            </w:r>
          </w:p>
        </w:tc>
        <w:tc>
          <w:tcPr>
            <w:tcW w:type="dxa" w:w="4289"/>
            <w:shd w:fill="auto" w:val="clear"/>
            <w:vAlign w:val="bottom"/>
          </w:tcPr>
          <w:p w14:paraId="3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средств бюджетов</w:t>
            </w:r>
          </w:p>
        </w:tc>
        <w:tc>
          <w:tcPr>
            <w:tcW w:type="dxa" w:w="1936"/>
            <w:shd w:fill="auto" w:val="clear"/>
            <w:vAlign w:val="bottom"/>
          </w:tcPr>
          <w:p w14:paraId="3A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25566,9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3B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01 00 0000 510</w:t>
            </w:r>
          </w:p>
        </w:tc>
        <w:tc>
          <w:tcPr>
            <w:tcW w:type="dxa" w:w="4289"/>
            <w:shd w:fill="auto" w:val="clear"/>
            <w:vAlign w:val="bottom"/>
          </w:tcPr>
          <w:p w14:paraId="3C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денежных средств бюджетов</w:t>
            </w:r>
          </w:p>
        </w:tc>
        <w:tc>
          <w:tcPr>
            <w:tcW w:type="dxa" w:w="1936"/>
            <w:shd w:fill="auto" w:val="clear"/>
            <w:vAlign w:val="bottom"/>
          </w:tcPr>
          <w:p w14:paraId="3D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25566,9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3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01 10 0000 510</w:t>
            </w:r>
          </w:p>
        </w:tc>
        <w:tc>
          <w:tcPr>
            <w:tcW w:type="dxa" w:w="4289"/>
            <w:shd w:fill="auto" w:val="clear"/>
            <w:vAlign w:val="bottom"/>
          </w:tcPr>
          <w:p w14:paraId="3F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 Увеличение прочих остатков денежных средств бюджетов </w:t>
            </w:r>
            <w:r>
              <w:rPr>
                <w:color w:val="000000"/>
                <w:sz w:val="28"/>
              </w:rPr>
              <w:t xml:space="preserve">сельских </w:t>
            </w:r>
            <w:r>
              <w:rPr>
                <w:color w:val="000000"/>
                <w:sz w:val="28"/>
              </w:rPr>
              <w:t>поселений</w:t>
            </w:r>
          </w:p>
        </w:tc>
        <w:tc>
          <w:tcPr>
            <w:tcW w:type="dxa" w:w="1936"/>
            <w:shd w:fill="auto" w:val="clear"/>
            <w:vAlign w:val="bottom"/>
          </w:tcPr>
          <w:p w14:paraId="40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25566,9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4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00 00 00 0000 600</w:t>
            </w:r>
          </w:p>
        </w:tc>
        <w:tc>
          <w:tcPr>
            <w:tcW w:type="dxa" w:w="4289"/>
            <w:shd w:fill="auto" w:val="clear"/>
            <w:vAlign w:val="bottom"/>
          </w:tcPr>
          <w:p w14:paraId="42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остатков средств бюджетов</w:t>
            </w:r>
          </w:p>
        </w:tc>
        <w:tc>
          <w:tcPr>
            <w:tcW w:type="dxa" w:w="1936"/>
            <w:shd w:fill="auto" w:val="clear"/>
            <w:vAlign w:val="bottom"/>
          </w:tcPr>
          <w:p w14:paraId="43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19985,5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4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00 00 0000 600</w:t>
            </w:r>
          </w:p>
        </w:tc>
        <w:tc>
          <w:tcPr>
            <w:tcW w:type="dxa" w:w="4289"/>
            <w:shd w:fill="auto" w:val="clear"/>
            <w:vAlign w:val="bottom"/>
          </w:tcPr>
          <w:p w14:paraId="4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прочих остатков средств бюджетов</w:t>
            </w:r>
          </w:p>
        </w:tc>
        <w:tc>
          <w:tcPr>
            <w:tcW w:type="dxa" w:w="1936"/>
            <w:shd w:fill="auto" w:val="clear"/>
            <w:vAlign w:val="bottom"/>
          </w:tcPr>
          <w:p w14:paraId="46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19985,5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4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01 00 0000 610</w:t>
            </w:r>
          </w:p>
        </w:tc>
        <w:tc>
          <w:tcPr>
            <w:tcW w:type="dxa" w:w="4289"/>
            <w:shd w:fill="auto" w:val="clear"/>
            <w:vAlign w:val="bottom"/>
          </w:tcPr>
          <w:p w14:paraId="4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прочих остатков денежных средств бюджетов</w:t>
            </w:r>
          </w:p>
        </w:tc>
        <w:tc>
          <w:tcPr>
            <w:tcW w:type="dxa" w:w="1936"/>
            <w:shd w:fill="auto" w:val="clear"/>
            <w:vAlign w:val="bottom"/>
          </w:tcPr>
          <w:p w14:paraId="49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19985,5</w:t>
            </w:r>
          </w:p>
        </w:tc>
      </w:tr>
      <w:tr>
        <w:trPr>
          <w:trHeight w:hRule="atLeast" w:val="405"/>
        </w:trPr>
        <w:tc>
          <w:tcPr>
            <w:tcW w:type="dxa" w:w="3979"/>
            <w:shd w:fill="auto" w:val="clear"/>
            <w:vAlign w:val="bottom"/>
          </w:tcPr>
          <w:p w14:paraId="4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951 01 05 02 01 10 0000 610</w:t>
            </w:r>
          </w:p>
        </w:tc>
        <w:tc>
          <w:tcPr>
            <w:tcW w:type="dxa" w:w="4289"/>
            <w:shd w:fill="auto" w:val="clear"/>
            <w:vAlign w:val="bottom"/>
          </w:tcPr>
          <w:p w14:paraId="4B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 Уменьшение прочих остатков денежных средств бюджетов </w:t>
            </w:r>
            <w:r>
              <w:rPr>
                <w:color w:val="000000"/>
                <w:sz w:val="28"/>
              </w:rPr>
              <w:t xml:space="preserve">сельских </w:t>
            </w:r>
            <w:r>
              <w:rPr>
                <w:color w:val="000000"/>
                <w:sz w:val="28"/>
              </w:rPr>
              <w:t>поселений</w:t>
            </w:r>
          </w:p>
        </w:tc>
        <w:tc>
          <w:tcPr>
            <w:tcW w:type="dxa" w:w="1936"/>
            <w:shd w:fill="auto" w:val="clear"/>
            <w:vAlign w:val="bottom"/>
          </w:tcPr>
          <w:p w14:paraId="4C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19985,5</w:t>
            </w:r>
          </w:p>
        </w:tc>
      </w:tr>
    </w:tbl>
    <w:p w14:paraId="4D020000">
      <w:pPr>
        <w:ind/>
        <w:jc w:val="both"/>
        <w:rPr>
          <w:sz w:val="28"/>
        </w:rPr>
      </w:pPr>
    </w:p>
    <w:p w14:paraId="4E020000">
      <w:pPr>
        <w:ind/>
        <w:jc w:val="both"/>
        <w:rPr>
          <w:sz w:val="28"/>
        </w:rPr>
      </w:pPr>
    </w:p>
    <w:p w14:paraId="4F020000">
      <w:pPr>
        <w:ind/>
        <w:jc w:val="both"/>
        <w:rPr>
          <w:sz w:val="28"/>
        </w:rPr>
      </w:pPr>
    </w:p>
    <w:p w14:paraId="50020000">
      <w:pPr>
        <w:ind/>
        <w:jc w:val="both"/>
        <w:rPr>
          <w:sz w:val="28"/>
        </w:rPr>
      </w:pPr>
    </w:p>
    <w:p w14:paraId="51020000">
      <w:pPr>
        <w:ind/>
        <w:jc w:val="both"/>
        <w:rPr>
          <w:sz w:val="28"/>
        </w:rPr>
      </w:pPr>
    </w:p>
    <w:p w14:paraId="52020000">
      <w:pPr>
        <w:ind/>
        <w:jc w:val="both"/>
        <w:rPr>
          <w:sz w:val="28"/>
        </w:rPr>
      </w:pPr>
    </w:p>
    <w:p w14:paraId="53020000">
      <w:pPr>
        <w:ind/>
        <w:jc w:val="both"/>
        <w:rPr>
          <w:sz w:val="28"/>
        </w:rPr>
      </w:pPr>
    </w:p>
    <w:p w14:paraId="54020000">
      <w:pPr>
        <w:ind/>
        <w:jc w:val="both"/>
        <w:rPr>
          <w:sz w:val="28"/>
        </w:rPr>
      </w:pPr>
    </w:p>
    <w:p w14:paraId="55020000">
      <w:pPr>
        <w:ind/>
        <w:jc w:val="both"/>
        <w:rPr>
          <w:sz w:val="28"/>
        </w:rPr>
      </w:pPr>
    </w:p>
    <w:tbl>
      <w:tblPr>
        <w:tblStyle w:val="Style_3"/>
        <w:tblInd w:type="dxa" w:w="6204"/>
        <w:tblLayout w:type="fixed"/>
      </w:tblPr>
      <w:tblGrid>
        <w:gridCol w:w="4001"/>
      </w:tblGrid>
      <w:tr>
        <w:tc>
          <w:tcPr>
            <w:tcW w:type="dxa" w:w="4001"/>
          </w:tcPr>
          <w:p w14:paraId="56020000">
            <w:pPr>
              <w:spacing w:after="60" w:line="216" w:lineRule="auto"/>
              <w:ind/>
              <w:jc w:val="center"/>
              <w:rPr>
                <w:sz w:val="28"/>
              </w:rPr>
            </w:pPr>
            <w:r>
              <w:tab/>
            </w:r>
            <w:r>
              <w:rPr>
                <w:sz w:val="28"/>
              </w:rPr>
              <w:t xml:space="preserve">Приложение </w:t>
            </w:r>
            <w:r>
              <w:rPr>
                <w:sz w:val="28"/>
              </w:rPr>
              <w:t>6</w:t>
            </w:r>
          </w:p>
          <w:p w14:paraId="57020000">
            <w:pPr>
              <w:spacing w:after="12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 </w:t>
            </w:r>
            <w:r>
              <w:rPr>
                <w:sz w:val="28"/>
              </w:rPr>
              <w:t>решению Собрания депутатов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Носовского сельского поселения «</w:t>
            </w:r>
            <w:r>
              <w:rPr>
                <w:color w:val="000000"/>
                <w:sz w:val="28"/>
              </w:rPr>
              <w:t>Об отчете об исполнении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бюджета Носовского сельского поселения за 20</w:t>
            </w:r>
            <w:r>
              <w:rPr>
                <w:color w:val="000000"/>
                <w:sz w:val="28"/>
              </w:rPr>
              <w:t>24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год</w:t>
            </w:r>
            <w:r>
              <w:rPr>
                <w:sz w:val="28"/>
              </w:rPr>
              <w:t>»</w:t>
            </w:r>
          </w:p>
        </w:tc>
      </w:tr>
    </w:tbl>
    <w:p w14:paraId="58020000">
      <w:pPr>
        <w:ind/>
        <w:jc w:val="center"/>
        <w:rPr>
          <w:sz w:val="28"/>
        </w:rPr>
      </w:pPr>
      <w:r>
        <w:rPr>
          <w:b w:val="1"/>
          <w:sz w:val="28"/>
        </w:rPr>
        <w:t>Источники финансирования дефицита бюджета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 xml:space="preserve"> по</w:t>
      </w:r>
      <w:r>
        <w:rPr>
          <w:b w:val="1"/>
          <w:sz w:val="28"/>
        </w:rPr>
        <w:t xml:space="preserve"> кодам групп, подгрупп, статей, видов источников финансирования дефицитов бюджета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Носовского сельского поселения </w:t>
      </w:r>
      <w:r>
        <w:rPr>
          <w:b w:val="1"/>
          <w:sz w:val="28"/>
        </w:rPr>
        <w:t>Неклиновского района</w:t>
      </w:r>
      <w:r>
        <w:rPr>
          <w:b w:val="1"/>
          <w:sz w:val="28"/>
        </w:rPr>
        <w:t xml:space="preserve"> классификации</w:t>
      </w:r>
      <w:r>
        <w:rPr>
          <w:b w:val="1"/>
          <w:sz w:val="28"/>
        </w:rPr>
        <w:t xml:space="preserve"> операций сектора государственного управления, относящихся к источникам финансирования дефицитов бюджетов, за 20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год</w:t>
      </w:r>
    </w:p>
    <w:p w14:paraId="59020000">
      <w:pPr>
        <w:spacing w:after="120"/>
        <w:ind w:firstLine="737" w:left="0"/>
        <w:jc w:val="right"/>
        <w:rPr>
          <w:sz w:val="28"/>
        </w:rPr>
      </w:pPr>
      <w:r>
        <w:rPr>
          <w:sz w:val="28"/>
        </w:rPr>
        <w:t>(тыс. рублей)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50"/>
        <w:gridCol w:w="5256"/>
        <w:gridCol w:w="1799"/>
      </w:tblGrid>
      <w:tr>
        <w:trPr>
          <w:trHeight w:hRule="atLeast" w:val="20"/>
          <w:tblHeader/>
        </w:trPr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</w:tcPr>
          <w:p w14:paraId="5A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Код</w:t>
            </w:r>
          </w:p>
        </w:tc>
        <w:tc>
          <w:tcPr>
            <w:tcW w:type="dxa" w:w="5256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</w:tcPr>
          <w:p w14:paraId="5B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type="dxa" w:w="1799"/>
            <w:tcBorders>
              <w:top w:color="000000" w:sz="4" w:val="single"/>
              <w:left w:color="000000" w:sz="4" w:val="single"/>
              <w:bottom w:color="000000" w:sz="4" w:val="nil"/>
              <w:right w:color="000000" w:sz="4" w:val="single"/>
            </w:tcBorders>
            <w:shd w:fill="auto" w:val="clear"/>
          </w:tcPr>
          <w:p w14:paraId="5C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Кассовое исполнение</w:t>
            </w:r>
          </w:p>
        </w:tc>
      </w:tr>
    </w:tbl>
    <w:p w14:paraId="5D020000">
      <w:pPr>
        <w:spacing w:line="12" w:lineRule="auto"/>
        <w:ind/>
        <w:rPr>
          <w:sz w:val="2"/>
        </w:rPr>
      </w:pPr>
    </w:p>
    <w:tbl>
      <w:tblPr>
        <w:tblStyle w:val="Style_3"/>
        <w:tblLayout w:type="fixed"/>
      </w:tblPr>
      <w:tblGrid>
        <w:gridCol w:w="3150"/>
        <w:gridCol w:w="5256"/>
        <w:gridCol w:w="1799"/>
      </w:tblGrid>
      <w:tr>
        <w:trPr>
          <w:trHeight w:hRule="atLeast" w:val="20"/>
          <w:tblHeader/>
        </w:trPr>
        <w:tc>
          <w:tcPr>
            <w:tcW w:type="dxa" w:w="3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5E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5256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5F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79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60020000">
            <w:pPr>
              <w:spacing w:after="60" w:before="60" w:line="216" w:lineRule="auto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>
        <w:trPr>
          <w:trHeight w:hRule="atLeast" w:val="20"/>
        </w:trPr>
        <w:tc>
          <w:tcPr>
            <w:tcW w:type="dxa" w:w="3150"/>
            <w:tcBorders>
              <w:top w:color="000000" w:sz="4" w:val="single"/>
            </w:tcBorders>
            <w:shd w:fill="auto" w:val="clear"/>
          </w:tcPr>
          <w:p w14:paraId="61020000">
            <w:pPr>
              <w:spacing w:after="60" w:before="60" w:line="204" w:lineRule="auto"/>
              <w:ind/>
              <w:jc w:val="center"/>
              <w:rPr>
                <w:sz w:val="28"/>
              </w:rPr>
            </w:pPr>
          </w:p>
        </w:tc>
        <w:tc>
          <w:tcPr>
            <w:tcW w:type="dxa" w:w="5256"/>
            <w:tcBorders>
              <w:top w:color="000000" w:sz="4" w:val="single"/>
            </w:tcBorders>
            <w:shd w:fill="auto" w:val="clear"/>
          </w:tcPr>
          <w:p w14:paraId="62020000">
            <w:pPr>
              <w:spacing w:after="60" w:before="60" w:line="204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Источники финансирования деф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цита бюджетов – всего</w:t>
            </w:r>
          </w:p>
        </w:tc>
        <w:tc>
          <w:tcPr>
            <w:tcW w:type="dxa" w:w="1799"/>
            <w:tcBorders>
              <w:top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spacing w:after="60" w:before="60" w:line="216" w:lineRule="auto"/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-5581,4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vAlign w:val="bottom"/>
          </w:tcPr>
          <w:p w14:paraId="6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01 05 00 00 00 0000 000</w:t>
            </w:r>
          </w:p>
        </w:tc>
        <w:tc>
          <w:tcPr>
            <w:tcW w:type="dxa" w:w="5256"/>
            <w:shd w:fill="auto" w:val="clear"/>
            <w:vAlign w:val="bottom"/>
          </w:tcPr>
          <w:p w14:paraId="65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Изменение остатков средств на счетах по учету средств бюджета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6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-5581,4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vAlign w:val="bottom"/>
          </w:tcPr>
          <w:p w14:paraId="6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01 05 00 00 00 0000 500</w:t>
            </w:r>
          </w:p>
        </w:tc>
        <w:tc>
          <w:tcPr>
            <w:tcW w:type="dxa" w:w="5256"/>
            <w:shd w:fill="auto" w:val="clear"/>
            <w:vAlign w:val="bottom"/>
          </w:tcPr>
          <w:p w14:paraId="68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остатков средств бюджетов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9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25566,9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vAlign w:val="bottom"/>
          </w:tcPr>
          <w:p w14:paraId="6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01 05 02 00 00 0000 500</w:t>
            </w:r>
          </w:p>
        </w:tc>
        <w:tc>
          <w:tcPr>
            <w:tcW w:type="dxa" w:w="5256"/>
            <w:shd w:fill="auto" w:val="clear"/>
            <w:vAlign w:val="bottom"/>
          </w:tcPr>
          <w:p w14:paraId="6B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средств бюджетов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C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25566,9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vAlign w:val="bottom"/>
          </w:tcPr>
          <w:p w14:paraId="6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01 05 02 01 00 0000 510</w:t>
            </w:r>
          </w:p>
        </w:tc>
        <w:tc>
          <w:tcPr>
            <w:tcW w:type="dxa" w:w="5256"/>
            <w:shd w:fill="auto" w:val="clear"/>
            <w:vAlign w:val="bottom"/>
          </w:tcPr>
          <w:p w14:paraId="6E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денежных средств бюджетов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6F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  <w:r>
              <w:rPr>
                <w:color w:val="000000"/>
                <w:sz w:val="28"/>
              </w:rPr>
              <w:t>25566,9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vAlign w:val="bottom"/>
          </w:tcPr>
          <w:p w14:paraId="70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01 05 02 01 10 0000 510</w:t>
            </w:r>
          </w:p>
        </w:tc>
        <w:tc>
          <w:tcPr>
            <w:tcW w:type="dxa" w:w="5256"/>
            <w:shd w:fill="auto" w:val="clear"/>
            <w:vAlign w:val="bottom"/>
          </w:tcPr>
          <w:p w14:paraId="71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Увеличение прочих остатков денежных средств бюджетов</w:t>
            </w:r>
            <w:r>
              <w:rPr>
                <w:color w:val="000000"/>
                <w:sz w:val="28"/>
              </w:rPr>
              <w:t xml:space="preserve"> сельских</w:t>
            </w:r>
            <w:r>
              <w:rPr>
                <w:color w:val="000000"/>
                <w:sz w:val="28"/>
              </w:rPr>
              <w:t xml:space="preserve"> поселений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2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-25566,9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vAlign w:val="bottom"/>
          </w:tcPr>
          <w:p w14:paraId="73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01 05 00 00 00 0000 600</w:t>
            </w:r>
          </w:p>
        </w:tc>
        <w:tc>
          <w:tcPr>
            <w:tcW w:type="dxa" w:w="5256"/>
            <w:shd w:fill="auto" w:val="clear"/>
            <w:vAlign w:val="bottom"/>
          </w:tcPr>
          <w:p w14:paraId="74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остатков средств бюджетов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5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19985,5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vAlign w:val="bottom"/>
          </w:tcPr>
          <w:p w14:paraId="76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01 05 02 00 00 0000 600</w:t>
            </w:r>
          </w:p>
        </w:tc>
        <w:tc>
          <w:tcPr>
            <w:tcW w:type="dxa" w:w="5256"/>
            <w:shd w:fill="auto" w:val="clear"/>
            <w:vAlign w:val="bottom"/>
          </w:tcPr>
          <w:p w14:paraId="77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прочих остатков средств бюджетов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8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19985,5</w:t>
            </w:r>
          </w:p>
        </w:tc>
      </w:tr>
      <w:tr>
        <w:trPr>
          <w:trHeight w:hRule="atLeast" w:val="20"/>
        </w:trPr>
        <w:tc>
          <w:tcPr>
            <w:tcW w:type="dxa" w:w="3150"/>
            <w:shd w:fill="auto" w:val="clear"/>
            <w:vAlign w:val="bottom"/>
          </w:tcPr>
          <w:p w14:paraId="79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01 05 02 01 00 0000 610</w:t>
            </w:r>
          </w:p>
        </w:tc>
        <w:tc>
          <w:tcPr>
            <w:tcW w:type="dxa" w:w="5256"/>
            <w:shd w:fill="auto" w:val="clear"/>
            <w:vAlign w:val="bottom"/>
          </w:tcPr>
          <w:p w14:paraId="7A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 Уменьшение прочих остатков денежных средств бюджетов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B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19985,5</w:t>
            </w:r>
          </w:p>
        </w:tc>
      </w:tr>
      <w:tr>
        <w:trPr>
          <w:trHeight w:hRule="atLeast" w:val="395"/>
        </w:trPr>
        <w:tc>
          <w:tcPr>
            <w:tcW w:type="dxa" w:w="3150"/>
            <w:shd w:fill="auto" w:val="clear"/>
            <w:vAlign w:val="bottom"/>
          </w:tcPr>
          <w:p w14:paraId="7C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01 05 02 01 10 0000 610</w:t>
            </w:r>
          </w:p>
        </w:tc>
        <w:tc>
          <w:tcPr>
            <w:tcW w:type="dxa" w:w="5256"/>
            <w:shd w:fill="auto" w:val="clear"/>
            <w:vAlign w:val="bottom"/>
          </w:tcPr>
          <w:p w14:paraId="7D020000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 Уменьшение прочих остатков денежных средств бюджетов </w:t>
            </w:r>
            <w:r>
              <w:rPr>
                <w:color w:val="000000"/>
                <w:sz w:val="28"/>
              </w:rPr>
              <w:t xml:space="preserve">сельских </w:t>
            </w:r>
            <w:r>
              <w:rPr>
                <w:color w:val="000000"/>
                <w:sz w:val="28"/>
              </w:rPr>
              <w:t>поселений</w:t>
            </w:r>
          </w:p>
        </w:tc>
        <w:tc>
          <w:tcPr>
            <w:tcW w:type="dxa" w:w="1799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7E020000">
            <w:pPr>
              <w:ind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19985,5</w:t>
            </w:r>
          </w:p>
        </w:tc>
      </w:tr>
    </w:tbl>
    <w:p w14:paraId="7F020000">
      <w:pPr>
        <w:tabs>
          <w:tab w:leader="none" w:pos="8325" w:val="left"/>
        </w:tabs>
        <w:ind/>
        <w:jc w:val="both"/>
      </w:pPr>
    </w:p>
    <w:p w14:paraId="80020000">
      <w:pPr>
        <w:ind/>
        <w:jc w:val="both"/>
        <w:rPr>
          <w:b w:val="1"/>
        </w:rPr>
      </w:pPr>
      <w:r>
        <w:rPr>
          <w:b w:val="1"/>
        </w:rPr>
        <w:tab/>
      </w:r>
    </w:p>
    <w:p w14:paraId="81020000">
      <w:pPr>
        <w:ind w:firstLine="720" w:left="0"/>
        <w:jc w:val="both"/>
        <w:rPr>
          <w:b w:val="1"/>
          <w:sz w:val="28"/>
        </w:rPr>
      </w:pPr>
      <w:r>
        <w:rPr>
          <w:b w:val="1"/>
          <w:sz w:val="28"/>
        </w:rPr>
        <w:t>Статья 2</w:t>
      </w:r>
      <w:r>
        <w:rPr>
          <w:b w:val="1"/>
          <w:sz w:val="28"/>
        </w:rPr>
        <w:t>.</w:t>
      </w:r>
    </w:p>
    <w:p w14:paraId="82020000">
      <w:pPr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Настоящее Решение вступает в силу со дня его опубликования</w:t>
      </w:r>
      <w:r>
        <w:rPr>
          <w:sz w:val="28"/>
        </w:rPr>
        <w:t xml:space="preserve"> (обнародования)</w:t>
      </w:r>
      <w:r>
        <w:rPr>
          <w:sz w:val="28"/>
        </w:rPr>
        <w:t>.</w:t>
      </w:r>
    </w:p>
    <w:p w14:paraId="83020000">
      <w:pPr>
        <w:ind/>
        <w:jc w:val="both"/>
        <w:rPr>
          <w:sz w:val="28"/>
        </w:rPr>
      </w:pPr>
    </w:p>
    <w:p w14:paraId="84020000">
      <w:pPr>
        <w:ind/>
        <w:jc w:val="both"/>
        <w:rPr>
          <w:sz w:val="28"/>
        </w:rPr>
      </w:pPr>
    </w:p>
    <w:p w14:paraId="85020000">
      <w:pPr>
        <w:rPr>
          <w:b w:val="1"/>
          <w:sz w:val="28"/>
        </w:rPr>
      </w:pPr>
      <w:r>
        <w:rPr>
          <w:b w:val="1"/>
          <w:sz w:val="28"/>
        </w:rPr>
        <w:t xml:space="preserve">Председатель Собрания депутатов – </w:t>
      </w:r>
    </w:p>
    <w:p w14:paraId="86020000">
      <w:pPr>
        <w:rPr>
          <w:b w:val="1"/>
          <w:sz w:val="28"/>
        </w:rPr>
      </w:pPr>
      <w:r>
        <w:rPr>
          <w:b w:val="1"/>
          <w:sz w:val="28"/>
        </w:rPr>
        <w:t>глава 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Е</w:t>
      </w:r>
      <w:r>
        <w:rPr>
          <w:b w:val="1"/>
          <w:sz w:val="28"/>
        </w:rPr>
        <w:t>.</w:t>
      </w:r>
      <w:r>
        <w:rPr>
          <w:b w:val="1"/>
          <w:sz w:val="28"/>
        </w:rPr>
        <w:t>В</w:t>
      </w:r>
      <w:r>
        <w:rPr>
          <w:b w:val="1"/>
          <w:sz w:val="28"/>
        </w:rPr>
        <w:t xml:space="preserve">. </w:t>
      </w:r>
      <w:r>
        <w:rPr>
          <w:b w:val="1"/>
          <w:sz w:val="28"/>
        </w:rPr>
        <w:t>Жолобова</w:t>
      </w:r>
    </w:p>
    <w:p w14:paraId="87020000">
      <w:pPr>
        <w:pStyle w:val="Style_6"/>
        <w:rPr>
          <w:b w:val="1"/>
        </w:rPr>
      </w:pPr>
    </w:p>
    <w:p w14:paraId="88020000">
      <w:pPr>
        <w:pStyle w:val="Style_6"/>
        <w:rPr>
          <w:b w:val="1"/>
        </w:rPr>
      </w:pPr>
      <w:r>
        <w:rPr>
          <w:b w:val="1"/>
        </w:rPr>
        <w:t>село Носово</w:t>
      </w:r>
    </w:p>
    <w:p w14:paraId="89020000">
      <w:pPr>
        <w:pStyle w:val="Style_6"/>
        <w:rPr>
          <w:b w:val="1"/>
        </w:rPr>
      </w:pPr>
      <w:r>
        <w:rPr>
          <w:b w:val="1"/>
        </w:rPr>
        <w:t>№ ___</w:t>
      </w:r>
    </w:p>
    <w:p w14:paraId="8A020000">
      <w:pPr>
        <w:pStyle w:val="Style_6"/>
        <w:rPr>
          <w:b w:val="1"/>
        </w:rPr>
      </w:pPr>
    </w:p>
    <w:sectPr>
      <w:pgSz w:h="16848" w:orient="portrait" w:w="11908"/>
      <w:pgMar w:bottom="510" w:footer="720" w:gutter="0" w:header="720" w:left="1134" w:right="567" w:top="51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Body Text Indent"/>
    <w:basedOn w:val="Style_7"/>
    <w:link w:val="Style_10_ch"/>
    <w:pPr>
      <w:ind w:firstLine="720" w:left="0"/>
      <w:jc w:val="both"/>
    </w:pPr>
    <w:rPr>
      <w:sz w:val="28"/>
    </w:rPr>
  </w:style>
  <w:style w:styleId="Style_10_ch" w:type="character">
    <w:name w:val="Body Text Indent"/>
    <w:basedOn w:val="Style_7_ch"/>
    <w:link w:val="Style_10"/>
    <w:rPr>
      <w:sz w:val="28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Знак1"/>
    <w:basedOn w:val="Style_7"/>
    <w:link w:val="Style_13_ch"/>
    <w:pPr>
      <w:spacing w:afterAutospacing="on" w:beforeAutospacing="on"/>
      <w:ind/>
    </w:pPr>
    <w:rPr>
      <w:rFonts w:ascii="Tahoma" w:hAnsi="Tahoma"/>
    </w:rPr>
  </w:style>
  <w:style w:styleId="Style_13_ch" w:type="character">
    <w:name w:val="Знак1"/>
    <w:basedOn w:val="Style_7_ch"/>
    <w:link w:val="Style_13"/>
    <w:rPr>
      <w:rFonts w:ascii="Tahoma" w:hAnsi="Tahoma"/>
    </w:rPr>
  </w:style>
  <w:style w:styleId="Style_14" w:type="paragraph">
    <w:name w:val="heading 3"/>
    <w:basedOn w:val="Style_7"/>
    <w:next w:val="Style_7"/>
    <w:link w:val="Style_14_ch"/>
    <w:uiPriority w:val="9"/>
    <w:qFormat/>
    <w:pPr>
      <w:keepNext w:val="1"/>
      <w:ind/>
      <w:jc w:val="center"/>
      <w:outlineLvl w:val="2"/>
    </w:pPr>
    <w:rPr>
      <w:sz w:val="24"/>
    </w:rPr>
  </w:style>
  <w:style w:styleId="Style_14_ch" w:type="character">
    <w:name w:val="heading 3"/>
    <w:basedOn w:val="Style_7_ch"/>
    <w:link w:val="Style_14"/>
    <w:rPr>
      <w:sz w:val="24"/>
    </w:rPr>
  </w:style>
  <w:style w:styleId="Style_15" w:type="paragraph">
    <w:name w:val="footer"/>
    <w:basedOn w:val="Style_7"/>
    <w:link w:val="Style_15_ch"/>
    <w:pPr>
      <w:tabs>
        <w:tab w:leader="none" w:pos="4153" w:val="center"/>
        <w:tab w:leader="none" w:pos="8306" w:val="right"/>
      </w:tabs>
      <w:ind/>
    </w:pPr>
  </w:style>
  <w:style w:styleId="Style_15_ch" w:type="character">
    <w:name w:val="footer"/>
    <w:basedOn w:val="Style_7_ch"/>
    <w:link w:val="Style_15"/>
  </w:style>
  <w:style w:styleId="Style_16" w:type="paragraph">
    <w:name w:val="Balloon Text"/>
    <w:basedOn w:val="Style_7"/>
    <w:link w:val="Style_16_ch"/>
    <w:rPr>
      <w:rFonts w:ascii="Tahoma" w:hAnsi="Tahoma"/>
      <w:sz w:val="16"/>
    </w:rPr>
  </w:style>
  <w:style w:styleId="Style_16_ch" w:type="character">
    <w:name w:val="Balloon Text"/>
    <w:basedOn w:val="Style_7_ch"/>
    <w:link w:val="Style_16"/>
    <w:rPr>
      <w:rFonts w:ascii="Tahoma" w:hAnsi="Tahoma"/>
      <w:sz w:val="16"/>
    </w:rPr>
  </w:style>
  <w:style w:styleId="Style_6" w:type="paragraph">
    <w:name w:val="Body Text"/>
    <w:basedOn w:val="Style_7"/>
    <w:link w:val="Style_6_ch"/>
    <w:pPr>
      <w:ind/>
      <w:jc w:val="both"/>
    </w:pPr>
    <w:rPr>
      <w:sz w:val="28"/>
    </w:rPr>
  </w:style>
  <w:style w:styleId="Style_6_ch" w:type="character">
    <w:name w:val="Body Text"/>
    <w:basedOn w:val="Style_7_ch"/>
    <w:link w:val="Style_6"/>
    <w:rPr>
      <w:sz w:val="28"/>
    </w:rPr>
  </w:style>
  <w:style w:styleId="Style_17" w:type="paragraph">
    <w:name w:val="toc 3"/>
    <w:next w:val="Style_7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basedOn w:val="Style_7"/>
    <w:next w:val="Style_7"/>
    <w:link w:val="Style_18_ch"/>
    <w:uiPriority w:val="9"/>
    <w:qFormat/>
    <w:pPr>
      <w:keepNext w:val="1"/>
      <w:ind/>
      <w:jc w:val="both"/>
      <w:outlineLvl w:val="4"/>
    </w:pPr>
    <w:rPr>
      <w:b w:val="1"/>
      <w:sz w:val="24"/>
    </w:rPr>
  </w:style>
  <w:style w:styleId="Style_18_ch" w:type="character">
    <w:name w:val="heading 5"/>
    <w:basedOn w:val="Style_7_ch"/>
    <w:link w:val="Style_18"/>
    <w:rPr>
      <w:b w:val="1"/>
      <w:sz w:val="24"/>
    </w:rPr>
  </w:style>
  <w:style w:styleId="Style_19" w:type="paragraph">
    <w:name w:val=" Знак Знак"/>
    <w:basedOn w:val="Style_7"/>
    <w:link w:val="Style_19_ch"/>
    <w:pPr>
      <w:spacing w:afterAutospacing="on" w:beforeAutospacing="on"/>
      <w:ind/>
    </w:pPr>
    <w:rPr>
      <w:rFonts w:ascii="Tahoma" w:hAnsi="Tahoma"/>
    </w:rPr>
  </w:style>
  <w:style w:styleId="Style_19_ch" w:type="character">
    <w:name w:val=" Знак Знак"/>
    <w:basedOn w:val="Style_7_ch"/>
    <w:link w:val="Style_19"/>
    <w:rPr>
      <w:rFonts w:ascii="Tahoma" w:hAnsi="Tahoma"/>
    </w:rPr>
  </w:style>
  <w:style w:styleId="Style_2" w:type="paragraph">
    <w:name w:val="heading 1"/>
    <w:basedOn w:val="Style_7"/>
    <w:next w:val="Style_7"/>
    <w:link w:val="Style_2_ch"/>
    <w:uiPriority w:val="9"/>
    <w:qFormat/>
    <w:pPr>
      <w:keepNext w:val="1"/>
      <w:ind/>
      <w:jc w:val="center"/>
      <w:outlineLvl w:val="0"/>
    </w:pPr>
    <w:rPr>
      <w:sz w:val="28"/>
    </w:rPr>
  </w:style>
  <w:style w:styleId="Style_2_ch" w:type="character">
    <w:name w:val="heading 1"/>
    <w:basedOn w:val="Style_7_ch"/>
    <w:link w:val="Style_2"/>
    <w:rPr>
      <w:sz w:val="28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page number"/>
    <w:basedOn w:val="Style_13"/>
    <w:link w:val="Style_23_ch"/>
  </w:style>
  <w:style w:styleId="Style_23_ch" w:type="character">
    <w:name w:val="page number"/>
    <w:basedOn w:val="Style_13_ch"/>
    <w:link w:val="Style_23"/>
  </w:style>
  <w:style w:styleId="Style_24" w:type="paragraph">
    <w:name w:val="toc 9"/>
    <w:next w:val="Style_7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7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7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заголовок 2"/>
    <w:basedOn w:val="Style_7"/>
    <w:next w:val="Style_7"/>
    <w:link w:val="Style_27_ch"/>
    <w:pPr>
      <w:keepNext w:val="1"/>
      <w:ind/>
      <w:jc w:val="center"/>
    </w:pPr>
    <w:rPr>
      <w:sz w:val="28"/>
    </w:rPr>
  </w:style>
  <w:style w:styleId="Style_27_ch" w:type="character">
    <w:name w:val="заголовок 2"/>
    <w:basedOn w:val="Style_7_ch"/>
    <w:link w:val="Style_27"/>
    <w:rPr>
      <w:sz w:val="28"/>
    </w:rPr>
  </w:style>
  <w:style w:styleId="Style_5" w:type="paragraph">
    <w:name w:val="formattext"/>
    <w:basedOn w:val="Style_7"/>
    <w:link w:val="Style_5_ch"/>
    <w:pPr>
      <w:spacing w:afterAutospacing="on" w:beforeAutospacing="on"/>
      <w:ind/>
    </w:pPr>
    <w:rPr>
      <w:sz w:val="24"/>
    </w:rPr>
  </w:style>
  <w:style w:styleId="Style_5_ch" w:type="character">
    <w:name w:val="formattext"/>
    <w:basedOn w:val="Style_7_ch"/>
    <w:link w:val="Style_5"/>
    <w:rPr>
      <w:sz w:val="24"/>
    </w:rPr>
  </w:style>
  <w:style w:styleId="Style_28" w:type="paragraph">
    <w:name w:val="Subtitle"/>
    <w:next w:val="Style_7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header"/>
    <w:basedOn w:val="Style_7"/>
    <w:link w:val="Style_29_ch"/>
    <w:pPr>
      <w:tabs>
        <w:tab w:leader="none" w:pos="4153" w:val="center"/>
        <w:tab w:leader="none" w:pos="8306" w:val="right"/>
      </w:tabs>
      <w:ind/>
    </w:pPr>
  </w:style>
  <w:style w:styleId="Style_29_ch" w:type="character">
    <w:name w:val="header"/>
    <w:basedOn w:val="Style_7_ch"/>
    <w:link w:val="Style_29"/>
  </w:style>
  <w:style w:styleId="Style_30" w:type="paragraph">
    <w:name w:val="Title"/>
    <w:basedOn w:val="Style_7"/>
    <w:link w:val="Style_30_ch"/>
    <w:uiPriority w:val="10"/>
    <w:qFormat/>
    <w:pPr>
      <w:ind/>
      <w:jc w:val="center"/>
    </w:pPr>
    <w:rPr>
      <w:sz w:val="28"/>
    </w:rPr>
  </w:style>
  <w:style w:styleId="Style_30_ch" w:type="character">
    <w:name w:val="Title"/>
    <w:basedOn w:val="Style_7_ch"/>
    <w:link w:val="Style_30"/>
    <w:rPr>
      <w:sz w:val="28"/>
    </w:rPr>
  </w:style>
  <w:style w:styleId="Style_31" w:type="paragraph">
    <w:name w:val="heading 4"/>
    <w:basedOn w:val="Style_7"/>
    <w:next w:val="Style_7"/>
    <w:link w:val="Style_31_ch"/>
    <w:uiPriority w:val="9"/>
    <w:qFormat/>
    <w:pPr>
      <w:keepNext w:val="1"/>
      <w:ind/>
      <w:jc w:val="both"/>
      <w:outlineLvl w:val="3"/>
    </w:pPr>
    <w:rPr>
      <w:b w:val="1"/>
      <w:sz w:val="28"/>
    </w:rPr>
  </w:style>
  <w:style w:styleId="Style_31_ch" w:type="character">
    <w:name w:val="heading 4"/>
    <w:basedOn w:val="Style_7_ch"/>
    <w:link w:val="Style_31"/>
    <w:rPr>
      <w:b w:val="1"/>
      <w:sz w:val="28"/>
    </w:rPr>
  </w:style>
  <w:style w:styleId="Style_32" w:type="paragraph">
    <w:name w:val="Body Text 2"/>
    <w:basedOn w:val="Style_7"/>
    <w:link w:val="Style_32_ch"/>
    <w:pPr>
      <w:ind/>
      <w:jc w:val="both"/>
    </w:pPr>
    <w:rPr>
      <w:sz w:val="24"/>
    </w:rPr>
  </w:style>
  <w:style w:styleId="Style_32_ch" w:type="character">
    <w:name w:val="Body Text 2"/>
    <w:basedOn w:val="Style_7_ch"/>
    <w:link w:val="Style_32"/>
    <w:rPr>
      <w:sz w:val="24"/>
    </w:rPr>
  </w:style>
  <w:style w:styleId="Style_33" w:type="paragraph">
    <w:name w:val="Body Text Indent 2"/>
    <w:basedOn w:val="Style_7"/>
    <w:link w:val="Style_33_ch"/>
    <w:pPr>
      <w:ind w:firstLine="900" w:left="0" w:right="76"/>
      <w:jc w:val="both"/>
    </w:pPr>
    <w:rPr>
      <w:sz w:val="28"/>
    </w:rPr>
  </w:style>
  <w:style w:styleId="Style_33_ch" w:type="character">
    <w:name w:val="Body Text Indent 2"/>
    <w:basedOn w:val="Style_7_ch"/>
    <w:link w:val="Style_33"/>
    <w:rPr>
      <w:sz w:val="28"/>
    </w:rPr>
  </w:style>
  <w:style w:styleId="Style_34" w:type="paragraph">
    <w:name w:val="heading 2"/>
    <w:basedOn w:val="Style_7"/>
    <w:next w:val="Style_7"/>
    <w:link w:val="Style_34_ch"/>
    <w:uiPriority w:val="9"/>
    <w:qFormat/>
    <w:pPr>
      <w:keepNext w:val="1"/>
      <w:ind/>
      <w:jc w:val="right"/>
      <w:outlineLvl w:val="1"/>
    </w:pPr>
    <w:rPr>
      <w:sz w:val="28"/>
    </w:rPr>
  </w:style>
  <w:style w:styleId="Style_34_ch" w:type="character">
    <w:name w:val="heading 2"/>
    <w:basedOn w:val="Style_7_ch"/>
    <w:link w:val="Style_34"/>
    <w:rPr>
      <w:sz w:val="28"/>
    </w:rPr>
  </w:style>
  <w:style w:styleId="Style_35" w:type="paragraph">
    <w:name w:val="heading 6"/>
    <w:basedOn w:val="Style_7"/>
    <w:next w:val="Style_7"/>
    <w:link w:val="Style_35_ch"/>
    <w:uiPriority w:val="9"/>
    <w:qFormat/>
    <w:pPr>
      <w:keepNext w:val="1"/>
      <w:ind/>
      <w:jc w:val="both"/>
      <w:outlineLvl w:val="5"/>
    </w:pPr>
    <w:rPr>
      <w:sz w:val="24"/>
    </w:rPr>
  </w:style>
  <w:style w:styleId="Style_35_ch" w:type="character">
    <w:name w:val="heading 6"/>
    <w:basedOn w:val="Style_7_ch"/>
    <w:link w:val="Style_35"/>
    <w:rPr>
      <w:sz w:val="24"/>
    </w:rPr>
  </w:style>
  <w:style w:styleId="Style_1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2025-03-18T12:12:33Z</dcterms:modified>
</cp:coreProperties>
</file>