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0A4E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91E">
        <w:rPr>
          <w:sz w:val="28"/>
          <w:szCs w:val="28"/>
        </w:rPr>
        <w:t>21.03.2025г.</w:t>
      </w:r>
      <w:r w:rsidRPr="007057D3">
        <w:rPr>
          <w:sz w:val="28"/>
          <w:szCs w:val="28"/>
        </w:rPr>
        <w:t xml:space="preserve">                                                                                  </w:t>
      </w:r>
      <w:r w:rsidR="009C091E">
        <w:rPr>
          <w:sz w:val="28"/>
          <w:szCs w:val="28"/>
        </w:rPr>
        <w:t>№ 11</w:t>
      </w:r>
      <w:r w:rsidRPr="007057D3">
        <w:rPr>
          <w:sz w:val="28"/>
          <w:szCs w:val="28"/>
        </w:rPr>
        <w:t xml:space="preserve">  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1517A4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«</w:t>
      </w:r>
      <w:r w:rsidRPr="001517A4">
        <w:rPr>
          <w:b/>
          <w:sz w:val="24"/>
          <w:szCs w:val="24"/>
        </w:rPr>
        <w:t>О внесении изменений в постановление №</w:t>
      </w:r>
      <w:r w:rsidR="00A53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  <w:r w:rsidRPr="001517A4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13.12.2013</w:t>
      </w:r>
      <w:r w:rsidRPr="001517A4">
        <w:rPr>
          <w:b/>
          <w:sz w:val="24"/>
          <w:szCs w:val="24"/>
        </w:rPr>
        <w:t>г</w:t>
      </w:r>
      <w:r w:rsidRPr="001517A4">
        <w:rPr>
          <w:b/>
          <w:sz w:val="24"/>
          <w:szCs w:val="24"/>
          <w:lang w:eastAsia="zh-CN"/>
        </w:rPr>
        <w:t xml:space="preserve"> «</w:t>
      </w:r>
      <w:r w:rsidRPr="001517A4">
        <w:rPr>
          <w:b/>
          <w:bCs/>
          <w:sz w:val="24"/>
          <w:szCs w:val="24"/>
        </w:rPr>
        <w:t>Об утверждении административн</w:t>
      </w:r>
      <w:r>
        <w:rPr>
          <w:b/>
          <w:bCs/>
          <w:sz w:val="24"/>
          <w:szCs w:val="24"/>
        </w:rPr>
        <w:t xml:space="preserve">ых регламентов исполнение муниципальных функций (предоставления муниципальных услуг) в </w:t>
      </w:r>
      <w:proofErr w:type="spellStart"/>
      <w:r>
        <w:rPr>
          <w:b/>
          <w:bCs/>
          <w:sz w:val="24"/>
          <w:szCs w:val="24"/>
        </w:rPr>
        <w:t>Носовском</w:t>
      </w:r>
      <w:proofErr w:type="spellEnd"/>
      <w:r>
        <w:rPr>
          <w:b/>
          <w:bCs/>
          <w:sz w:val="24"/>
          <w:szCs w:val="24"/>
        </w:rPr>
        <w:t xml:space="preserve"> сельском поселении</w:t>
      </w:r>
      <w:r w:rsidRPr="001517A4">
        <w:rPr>
          <w:b/>
          <w:sz w:val="24"/>
          <w:szCs w:val="24"/>
          <w:lang w:eastAsia="en-US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0A4E51" w:rsidP="00A830DF">
      <w:pPr>
        <w:pStyle w:val="ab"/>
        <w:spacing w:line="360" w:lineRule="auto"/>
        <w:ind w:left="0" w:right="102" w:firstLine="851"/>
        <w:jc w:val="both"/>
        <w:rPr>
          <w:sz w:val="24"/>
        </w:rPr>
      </w:pPr>
      <w:proofErr w:type="gramStart"/>
      <w:r>
        <w:rPr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rPr>
          <w:sz w:val="24"/>
        </w:rPr>
        <w:t>ГосТех</w:t>
      </w:r>
      <w:proofErr w:type="spellEnd"/>
      <w:r>
        <w:rPr>
          <w:sz w:val="24"/>
        </w:rPr>
        <w:t xml:space="preserve">», руководствуясь ч.2 ст.47 Федерального закона от 06.10.2003 г. №131-ФЗ «Об общих принципах </w:t>
      </w:r>
      <w:r w:rsidR="002B68C6">
        <w:rPr>
          <w:sz w:val="24"/>
        </w:rPr>
        <w:t xml:space="preserve">организации </w:t>
      </w:r>
      <w:r>
        <w:rPr>
          <w:sz w:val="24"/>
        </w:rPr>
        <w:t>местного самоуправления в Российской Федерации», ч.6 ст.11.2 Федерального закона от 27.10.2010 года №</w:t>
      </w:r>
      <w:r w:rsidR="002B68C6">
        <w:rPr>
          <w:sz w:val="24"/>
        </w:rPr>
        <w:t xml:space="preserve"> </w:t>
      </w:r>
      <w:r>
        <w:rPr>
          <w:sz w:val="24"/>
        </w:rPr>
        <w:t>210-ФЗ «Об организации предоставления</w:t>
      </w:r>
      <w:proofErr w:type="gramEnd"/>
      <w:r>
        <w:rPr>
          <w:sz w:val="24"/>
        </w:rPr>
        <w:t xml:space="preserve"> государственных и муниципальных услуг», 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>
        <w:rPr>
          <w:sz w:val="24"/>
        </w:rPr>
        <w:t xml:space="preserve"> сельское поселение»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r w:rsidR="00FE0922">
        <w:rPr>
          <w:sz w:val="24"/>
        </w:rPr>
        <w:t>,</w:t>
      </w:r>
      <w:r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>
        <w:rPr>
          <w:sz w:val="24"/>
        </w:rPr>
        <w:t xml:space="preserve"> сельского поселения  </w:t>
      </w:r>
    </w:p>
    <w:p w:rsidR="00CF7E6E" w:rsidRPr="00A830DF" w:rsidRDefault="002B68C6">
      <w:pPr>
        <w:pStyle w:val="ab"/>
        <w:ind w:left="0" w:right="103" w:firstLine="851"/>
        <w:jc w:val="both"/>
        <w:rPr>
          <w:b/>
          <w:spacing w:val="-2"/>
          <w:sz w:val="24"/>
        </w:rPr>
      </w:pPr>
      <w:r w:rsidRPr="00A830DF">
        <w:rPr>
          <w:b/>
          <w:sz w:val="24"/>
        </w:rPr>
        <w:t xml:space="preserve">                                                     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CF7E6E" w:rsidRDefault="000A4E51" w:rsidP="00A830DF">
      <w:pPr>
        <w:pStyle w:val="ab"/>
        <w:spacing w:line="360" w:lineRule="auto"/>
        <w:ind w:left="-709"/>
        <w:jc w:val="both"/>
        <w:rPr>
          <w:sz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>
        <w:rPr>
          <w:sz w:val="24"/>
        </w:rPr>
        <w:t>1. Внести следующие изменения:</w:t>
      </w:r>
    </w:p>
    <w:p w:rsidR="002B68C6" w:rsidRPr="00A53733" w:rsidRDefault="00EA24E0" w:rsidP="00A830DF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приложении  </w:t>
      </w:r>
      <w:r w:rsidR="00A53733">
        <w:rPr>
          <w:sz w:val="24"/>
        </w:rPr>
        <w:t>17</w:t>
      </w:r>
      <w:r w:rsidR="000A4E51">
        <w:rPr>
          <w:sz w:val="24"/>
        </w:rPr>
        <w:t xml:space="preserve"> «Административный регламент предоставления муниципальной услуги </w:t>
      </w:r>
      <w:r w:rsidR="000A4E51" w:rsidRPr="00A53733">
        <w:rPr>
          <w:sz w:val="24"/>
          <w:szCs w:val="24"/>
        </w:rPr>
        <w:t>«</w:t>
      </w:r>
      <w:r w:rsidR="00A53733" w:rsidRPr="00A53733">
        <w:rPr>
          <w:color w:val="auto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0A4E51" w:rsidRPr="00A53733">
        <w:rPr>
          <w:sz w:val="24"/>
          <w:szCs w:val="24"/>
        </w:rPr>
        <w:t xml:space="preserve">» </w:t>
      </w:r>
    </w:p>
    <w:p w:rsidR="00EA24E0" w:rsidRDefault="000A4E51" w:rsidP="00A830DF">
      <w:pPr>
        <w:pStyle w:val="ab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главе </w:t>
      </w:r>
      <w:r w:rsidR="00EA24E0">
        <w:rPr>
          <w:sz w:val="24"/>
          <w:lang w:val="en-US"/>
        </w:rPr>
        <w:t>II</w:t>
      </w:r>
      <w:r w:rsidR="00FE0922">
        <w:rPr>
          <w:sz w:val="24"/>
        </w:rPr>
        <w:t>.</w:t>
      </w:r>
      <w:r w:rsidR="00EA24E0" w:rsidRPr="00EA24E0">
        <w:rPr>
          <w:sz w:val="24"/>
        </w:rPr>
        <w:t xml:space="preserve"> </w:t>
      </w:r>
      <w:r w:rsidR="00EA24E0">
        <w:rPr>
          <w:sz w:val="24"/>
        </w:rPr>
        <w:t xml:space="preserve">Стандарт предоставления муниципальной услуги»  пункт </w:t>
      </w:r>
      <w:r>
        <w:rPr>
          <w:sz w:val="24"/>
        </w:rPr>
        <w:t xml:space="preserve">2.4  слова </w:t>
      </w:r>
      <w:r w:rsidR="00EA24E0">
        <w:rPr>
          <w:sz w:val="24"/>
        </w:rPr>
        <w:t xml:space="preserve"> </w:t>
      </w:r>
    </w:p>
    <w:p w:rsidR="00CF7E6E" w:rsidRDefault="00FE0922" w:rsidP="00A830DF">
      <w:pPr>
        <w:pStyle w:val="ab"/>
        <w:spacing w:line="360" w:lineRule="auto"/>
        <w:jc w:val="both"/>
        <w:rPr>
          <w:sz w:val="24"/>
        </w:rPr>
      </w:pPr>
      <w:r>
        <w:rPr>
          <w:sz w:val="24"/>
        </w:rPr>
        <w:t>«</w:t>
      </w:r>
      <w:r w:rsidR="00A53733">
        <w:rPr>
          <w:sz w:val="24"/>
        </w:rPr>
        <w:t xml:space="preserve"> 45 дней</w:t>
      </w:r>
      <w:r w:rsidR="00EA24E0">
        <w:rPr>
          <w:sz w:val="24"/>
        </w:rPr>
        <w:t xml:space="preserve">» </w:t>
      </w:r>
      <w:r w:rsidR="000A4E51">
        <w:rPr>
          <w:sz w:val="24"/>
        </w:rPr>
        <w:t xml:space="preserve"> заменить на </w:t>
      </w:r>
      <w:r w:rsidR="00A830DF">
        <w:rPr>
          <w:sz w:val="24"/>
        </w:rPr>
        <w:t xml:space="preserve">слова  </w:t>
      </w:r>
      <w:r>
        <w:rPr>
          <w:sz w:val="24"/>
        </w:rPr>
        <w:t>«</w:t>
      </w:r>
      <w:r w:rsidR="00EA24E0">
        <w:rPr>
          <w:sz w:val="24"/>
        </w:rPr>
        <w:t xml:space="preserve">до </w:t>
      </w:r>
      <w:r w:rsidR="00A53733">
        <w:rPr>
          <w:sz w:val="24"/>
        </w:rPr>
        <w:t>10</w:t>
      </w:r>
      <w:r w:rsidR="00111357">
        <w:rPr>
          <w:sz w:val="24"/>
        </w:rPr>
        <w:t xml:space="preserve"> рабочих дней».</w:t>
      </w:r>
    </w:p>
    <w:p w:rsidR="00111357" w:rsidRPr="00111357" w:rsidRDefault="00111357" w:rsidP="00A830DF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A830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926A26" w:rsidP="00111357">
      <w:pPr>
        <w:contextualSpacing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11357" w:rsidRPr="001517A4">
        <w:rPr>
          <w:sz w:val="24"/>
          <w:szCs w:val="24"/>
        </w:rPr>
        <w:t>Г</w:t>
      </w:r>
      <w:proofErr w:type="gramEnd"/>
      <w:r w:rsidR="00111357" w:rsidRPr="001517A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11357" w:rsidRPr="001517A4">
        <w:rPr>
          <w:sz w:val="24"/>
          <w:szCs w:val="24"/>
        </w:rPr>
        <w:t xml:space="preserve"> администрации </w:t>
      </w:r>
      <w:proofErr w:type="spellStart"/>
      <w:r w:rsidR="00111357"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111357" w:rsidP="00111357">
      <w:pPr>
        <w:contextualSpacing/>
        <w:rPr>
          <w:sz w:val="24"/>
          <w:szCs w:val="24"/>
        </w:rPr>
      </w:pPr>
      <w:r w:rsidRPr="001517A4">
        <w:rPr>
          <w:sz w:val="24"/>
          <w:szCs w:val="24"/>
        </w:rPr>
        <w:t xml:space="preserve">сельского поселения                                                             </w:t>
      </w:r>
      <w:r w:rsidR="00926A26">
        <w:rPr>
          <w:sz w:val="24"/>
          <w:szCs w:val="24"/>
        </w:rPr>
        <w:t xml:space="preserve">      Коваленко М.В.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95" w:rsidRDefault="00C05895" w:rsidP="00CF7E6E">
      <w:r>
        <w:separator/>
      </w:r>
    </w:p>
  </w:endnote>
  <w:endnote w:type="continuationSeparator" w:id="0">
    <w:p w:rsidR="00C05895" w:rsidRDefault="00C05895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95" w:rsidRDefault="00C05895" w:rsidP="00CF7E6E">
      <w:r>
        <w:separator/>
      </w:r>
    </w:p>
  </w:footnote>
  <w:footnote w:type="continuationSeparator" w:id="0">
    <w:p w:rsidR="00C05895" w:rsidRDefault="00C05895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A4E51"/>
    <w:rsid w:val="00111357"/>
    <w:rsid w:val="00124D31"/>
    <w:rsid w:val="00130630"/>
    <w:rsid w:val="00277ECE"/>
    <w:rsid w:val="002B68C6"/>
    <w:rsid w:val="00405CE4"/>
    <w:rsid w:val="00464D51"/>
    <w:rsid w:val="00671C2F"/>
    <w:rsid w:val="007F76B8"/>
    <w:rsid w:val="0080062C"/>
    <w:rsid w:val="00926A26"/>
    <w:rsid w:val="009C091E"/>
    <w:rsid w:val="00A51AD2"/>
    <w:rsid w:val="00A53733"/>
    <w:rsid w:val="00A66DFD"/>
    <w:rsid w:val="00A830DF"/>
    <w:rsid w:val="00B057EF"/>
    <w:rsid w:val="00B25EFF"/>
    <w:rsid w:val="00C05895"/>
    <w:rsid w:val="00C060DC"/>
    <w:rsid w:val="00C21005"/>
    <w:rsid w:val="00C746AA"/>
    <w:rsid w:val="00CF7E6E"/>
    <w:rsid w:val="00DB45FC"/>
    <w:rsid w:val="00DF3776"/>
    <w:rsid w:val="00EA24E0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8E182-433D-4672-B319-239DEAC5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2025-03-20T12:04:00Z</cp:lastPrinted>
  <dcterms:created xsi:type="dcterms:W3CDTF">2025-03-21T05:51:00Z</dcterms:created>
  <dcterms:modified xsi:type="dcterms:W3CDTF">2025-03-21T06:33:00Z</dcterms:modified>
</cp:coreProperties>
</file>