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27.01.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5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65</w:t>
      </w:r>
      <w:r>
        <w:rPr>
          <w:b w:val="1"/>
          <w:sz w:val="28"/>
        </w:rPr>
        <w:t xml:space="preserve">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Развитие культуры</w:t>
      </w:r>
      <w:r>
        <w:rPr>
          <w:b w:val="1"/>
          <w:sz w:val="28"/>
        </w:rPr>
        <w:t>»</w:t>
      </w:r>
    </w:p>
    <w:p w14:paraId="11000000">
      <w:pPr>
        <w:ind/>
        <w:jc w:val="center"/>
        <w:rPr>
          <w:sz w:val="28"/>
          <w:u w:val="single"/>
        </w:rPr>
      </w:pP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Администрация   Носовского   сельского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ind/>
        <w:jc w:val="both"/>
        <w:rPr>
          <w:sz w:val="24"/>
          <w:u w:val="single"/>
        </w:rPr>
      </w:pPr>
    </w:p>
    <w:p w14:paraId="1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.11</w:t>
      </w:r>
      <w:r>
        <w:rPr>
          <w:sz w:val="28"/>
        </w:rPr>
        <w:t>.2018</w:t>
      </w:r>
      <w:r>
        <w:rPr>
          <w:sz w:val="28"/>
        </w:rPr>
        <w:t xml:space="preserve"> № 65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0"/>
          <w:sz w:val="28"/>
        </w:rPr>
        <w:t>«</w:t>
      </w:r>
      <w:r>
        <w:rPr>
          <w:b w:val="0"/>
          <w:sz w:val="28"/>
        </w:rPr>
        <w:t>Развитие культуры</w:t>
      </w:r>
      <w:r>
        <w:rPr>
          <w:b w:val="0"/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6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7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Развитие культуры</w:t>
      </w:r>
      <w:r>
        <w:rPr>
          <w:b w:val="0"/>
          <w:sz w:val="28"/>
        </w:rPr>
        <w:t>»</w:t>
      </w:r>
      <w:r>
        <w:rPr>
          <w:b w:val="0"/>
          <w:sz w:val="28"/>
        </w:rPr>
        <w:t>:</w:t>
      </w:r>
    </w:p>
    <w:p w14:paraId="18000000">
      <w:pPr>
        <w:widowControl w:val="0"/>
        <w:ind/>
        <w:jc w:val="both"/>
        <w:rPr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A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8"/>
        <w:gridCol w:w="4432"/>
        <w:gridCol w:w="227"/>
        <w:gridCol w:w="4643"/>
      </w:tblGrid>
      <w:tr>
        <w:tc>
          <w:tcPr>
            <w:tcW w:type="dxa" w:w="10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4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4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85831,3 тыс. рублей:</w:t>
            </w:r>
          </w:p>
          <w:p w14:paraId="1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44531,5 тыс. рублей;</w:t>
            </w:r>
          </w:p>
          <w:p w14:paraId="2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41299,8 тыс. рублей </w:t>
            </w:r>
          </w:p>
        </w:tc>
      </w:tr>
    </w:tbl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3000000">
      <w:pPr>
        <w:sectPr>
          <w:footerReference r:id="rId1" w:type="default"/>
          <w:pgSz w:h="16848" w:orient="portrait" w:w="11908"/>
          <w:pgMar w:bottom="567" w:footer="720" w:gutter="0" w:header="720" w:left="567" w:right="425" w:top="850"/>
          <w:titlePg/>
        </w:sectPr>
      </w:pPr>
    </w:p>
    <w:p w14:paraId="24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5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6000000">
      <w:pPr>
        <w:widowControl w:val="0"/>
        <w:ind w:firstLine="0" w:left="720" w:right="-173"/>
        <w:outlineLvl w:val="2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0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b w:val="0"/>
                <w:sz w:val="28"/>
              </w:rPr>
              <w:t>«</w:t>
            </w:r>
            <w:r>
              <w:rPr>
                <w:b w:val="0"/>
                <w:sz w:val="28"/>
              </w:rPr>
              <w:t>Развитие культуры</w:t>
            </w:r>
            <w:r>
              <w:rPr>
                <w:b w:val="0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9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Организация досуга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28473,3»</w:t>
            </w:r>
          </w:p>
        </w:tc>
      </w:tr>
    </w:tbl>
    <w:p w14:paraId="4F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1000000">
      <w:pPr>
        <w:widowControl w:val="0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sz w:val="28"/>
        </w:rPr>
        <w:t>Организация досуга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5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5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54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5D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Организация досуга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rFonts w:ascii="Times New Roman" w:hAnsi="Times New Roman"/>
                <w:sz w:val="28"/>
              </w:rPr>
              <w:t xml:space="preserve">Обеспечено </w:t>
            </w:r>
            <w:r>
              <w:rPr>
                <w:sz w:val="28"/>
              </w:rPr>
              <w:t>развитие культурно-досуговой деятельности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8787,6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9355,5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951 0801 </w:t>
            </w:r>
            <w:r>
              <w:rPr>
                <w:rFonts w:ascii="Times New Roman" w:hAnsi="Times New Roman"/>
                <w:sz w:val="24"/>
              </w:rPr>
              <w:t>0440200590</w:t>
            </w:r>
            <w:r>
              <w:rPr>
                <w:rFonts w:ascii="Times New Roman" w:hAnsi="Times New Roman"/>
                <w:sz w:val="24"/>
              </w:rPr>
              <w:t xml:space="preserve">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10330,2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8787,6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9355,5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28473,3»</w:t>
            </w:r>
          </w:p>
        </w:tc>
      </w:tr>
    </w:tbl>
    <w:p w14:paraId="7E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7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p w14:paraId="8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8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8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8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4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85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86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87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88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          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тчетный"/>
    <w:basedOn w:val="Style_6"/>
    <w:link w:val="Style_7_ch"/>
    <w:pPr>
      <w:spacing w:after="120" w:line="360" w:lineRule="auto"/>
      <w:ind w:firstLine="720" w:left="0"/>
      <w:jc w:val="both"/>
    </w:pPr>
    <w:rPr>
      <w:sz w:val="26"/>
    </w:rPr>
  </w:style>
  <w:style w:styleId="Style_7_ch" w:type="character">
    <w:name w:val="Отчетный"/>
    <w:basedOn w:val="Style_6_ch"/>
    <w:link w:val="Style_7"/>
    <w:rPr>
      <w:sz w:val="2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Postan"/>
    <w:basedOn w:val="Style_6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6_ch"/>
    <w:link w:val="Style_10"/>
    <w:rPr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12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2"/>
    <w:basedOn w:val="Style_6_ch"/>
    <w:link w:val="Style_13"/>
    <w:rPr>
      <w:rFonts w:ascii="Tahoma" w:hAnsi="Tahoma"/>
    </w:rPr>
  </w:style>
  <w:style w:styleId="Style_14" w:type="paragraph">
    <w:name w:val="Основной текст2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Основной текст2"/>
    <w:link w:val="Style_14"/>
    <w:rPr>
      <w:rFonts w:ascii="Book Antiqua" w:hAnsi="Book Antiqua"/>
      <w:color w:val="000000"/>
      <w:spacing w:val="0"/>
      <w:sz w:val="29"/>
      <w:u w:val="non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16" w:type="paragraph">
    <w:name w:val="Абзац списка"/>
    <w:basedOn w:val="Style_6"/>
    <w:link w:val="Style_16_ch"/>
    <w:pPr>
      <w:ind w:firstLine="0" w:left="720"/>
      <w:contextualSpacing w:val="1"/>
    </w:pPr>
  </w:style>
  <w:style w:styleId="Style_16_ch" w:type="character">
    <w:name w:val="Абзац списка"/>
    <w:basedOn w:val="Style_6_ch"/>
    <w:link w:val="Style_16"/>
  </w:style>
  <w:style w:styleId="Style_17" w:type="paragraph">
    <w:name w:val="Body Text"/>
    <w:basedOn w:val="Style_6"/>
    <w:link w:val="Style_17_ch"/>
  </w:style>
  <w:style w:styleId="Style_17_ch" w:type="character">
    <w:name w:val="Body Text"/>
    <w:basedOn w:val="Style_6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er"/>
    <w:basedOn w:val="Style_6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6_ch"/>
    <w:link w:val="Style_19"/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сновной текст1"/>
    <w:link w:val="Style_21_ch"/>
    <w:rPr>
      <w:rFonts w:ascii="Courier New" w:hAnsi="Courier New"/>
      <w:color w:val="000000"/>
      <w:spacing w:val="0"/>
      <w:sz w:val="18"/>
      <w:highlight w:val="white"/>
    </w:rPr>
  </w:style>
  <w:style w:styleId="Style_21_ch" w:type="character">
    <w:name w:val="Основной текст1"/>
    <w:link w:val="Style_21"/>
    <w:rPr>
      <w:rFonts w:ascii="Courier New" w:hAnsi="Courier New"/>
      <w:color w:val="000000"/>
      <w:spacing w:val="0"/>
      <w:sz w:val="18"/>
      <w:highlight w:val="white"/>
    </w:rPr>
  </w:style>
  <w:style w:styleId="Style_22" w:type="paragraph">
    <w:name w:val="Основной текст5"/>
    <w:basedOn w:val="Style_6"/>
    <w:link w:val="Style_22_ch"/>
    <w:pPr>
      <w:widowControl w:val="0"/>
      <w:spacing w:line="202" w:lineRule="exact"/>
      <w:ind/>
    </w:pPr>
    <w:rPr>
      <w:sz w:val="18"/>
    </w:rPr>
  </w:style>
  <w:style w:styleId="Style_22_ch" w:type="character">
    <w:name w:val="Основной текст5"/>
    <w:basedOn w:val="Style_6_ch"/>
    <w:link w:val="Style_22"/>
    <w:rPr>
      <w:sz w:val="1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23" w:type="paragraph">
    <w:name w:val="Нормальный (таблица)"/>
    <w:basedOn w:val="Style_6"/>
    <w:next w:val="Style_6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6_ch"/>
    <w:link w:val="Style_23"/>
    <w:rPr>
      <w:rFonts w:ascii="Arial" w:hAnsi="Arial"/>
      <w:sz w:val="24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Без интервала1"/>
    <w:link w:val="Style_33_ch"/>
    <w:rPr>
      <w:rFonts w:ascii="Calibri" w:hAnsi="Calibri"/>
      <w:sz w:val="22"/>
    </w:rPr>
  </w:style>
  <w:style w:styleId="Style_33_ch" w:type="character">
    <w:name w:val="Без интервала1"/>
    <w:link w:val="Style_33"/>
    <w:rPr>
      <w:rFonts w:ascii="Calibri" w:hAnsi="Calibri"/>
      <w:sz w:val="22"/>
    </w:rPr>
  </w:style>
  <w:style w:styleId="Style_34" w:type="paragraph">
    <w:name w:val="Знак11"/>
    <w:basedOn w:val="Style_6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1"/>
    <w:basedOn w:val="Style_6_ch"/>
    <w:link w:val="Style_34"/>
    <w:rPr>
      <w:rFonts w:ascii="Tahoma" w:hAnsi="Tahoma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alloon Text"/>
    <w:basedOn w:val="Style_6"/>
    <w:link w:val="Style_36_ch"/>
    <w:rPr>
      <w:rFonts w:ascii="Tahoma" w:hAnsi="Tahoma"/>
      <w:sz w:val="16"/>
    </w:rPr>
  </w:style>
  <w:style w:styleId="Style_36_ch" w:type="character">
    <w:name w:val="Balloon Text"/>
    <w:basedOn w:val="Style_6_ch"/>
    <w:link w:val="Style_36"/>
    <w:rPr>
      <w:rFonts w:ascii="Tahoma" w:hAnsi="Tahoma"/>
      <w:sz w:val="16"/>
    </w:rPr>
  </w:style>
  <w:style w:styleId="Style_37" w:type="paragraph">
    <w:name w:val="ConsPlusNonformat"/>
    <w:link w:val="Style_37_ch"/>
    <w:rPr>
      <w:rFonts w:ascii="Courier New" w:hAnsi="Courier New"/>
    </w:rPr>
  </w:style>
  <w:style w:styleId="Style_37_ch" w:type="character">
    <w:name w:val="ConsPlusNonformat"/>
    <w:link w:val="Style_37"/>
    <w:rPr>
      <w:rFonts w:ascii="Courier New" w:hAnsi="Courier New"/>
    </w:rPr>
  </w:style>
  <w:style w:styleId="Style_38" w:type="paragraph">
    <w:name w:val="Body Text Indent"/>
    <w:basedOn w:val="Style_6"/>
    <w:link w:val="Style_38_ch"/>
    <w:pPr>
      <w:ind w:firstLine="709" w:left="0"/>
      <w:jc w:val="both"/>
    </w:pPr>
  </w:style>
  <w:style w:styleId="Style_38_ch" w:type="character">
    <w:name w:val="Body Text Indent"/>
    <w:basedOn w:val="Style_6_ch"/>
    <w:link w:val="Style_38"/>
  </w:style>
  <w:style w:styleId="Style_39" w:type="paragraph">
    <w:name w:val="Subtitle"/>
    <w:next w:val="Style_6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Знак1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6_ch"/>
    <w:link w:val="Style_40"/>
    <w:rPr>
      <w:rFonts w:ascii="Tahoma" w:hAnsi="Tahoma"/>
    </w:rPr>
  </w:style>
  <w:style w:styleId="Style_41" w:type="paragraph">
    <w:name w:val="ConsPlusCell"/>
    <w:link w:val="Style_41_ch"/>
    <w:rPr>
      <w:sz w:val="28"/>
    </w:rPr>
  </w:style>
  <w:style w:styleId="Style_41_ch" w:type="character">
    <w:name w:val="ConsPlusCell"/>
    <w:link w:val="Style_41"/>
    <w:rPr>
      <w:sz w:val="28"/>
    </w:rPr>
  </w:style>
  <w:style w:styleId="Style_42" w:type="paragraph">
    <w:name w:val="Normal (Web)"/>
    <w:basedOn w:val="Style_6"/>
    <w:link w:val="Style_42_ch"/>
    <w:pPr>
      <w:spacing w:afterAutospacing="on" w:beforeAutospacing="on"/>
      <w:ind/>
    </w:pPr>
    <w:rPr>
      <w:sz w:val="24"/>
    </w:rPr>
  </w:style>
  <w:style w:styleId="Style_42_ch" w:type="character">
    <w:name w:val="Normal (Web)"/>
    <w:basedOn w:val="Style_6_ch"/>
    <w:link w:val="Style_42"/>
    <w:rPr>
      <w:sz w:val="24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3" w:type="paragraph">
    <w:name w:val="Title"/>
    <w:next w:val="Style_6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Body Text Indent 3"/>
    <w:basedOn w:val="Style_6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6_ch"/>
    <w:link w:val="Style_45"/>
    <w:rPr>
      <w:sz w:val="16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Абзац списка1"/>
    <w:basedOn w:val="Style_6"/>
    <w:link w:val="Style_47_ch"/>
    <w:pPr>
      <w:ind w:firstLine="0" w:left="720"/>
    </w:pPr>
  </w:style>
  <w:style w:styleId="Style_47_ch" w:type="character">
    <w:name w:val="Абзац списка1"/>
    <w:basedOn w:val="Style_6_ch"/>
    <w:link w:val="Style_47"/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2025-01-27T09:40:22Z</dcterms:modified>
</cp:coreProperties>
</file>