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3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 НЕКЛИНОВСКИЙ РАЙОН</w:t>
      </w:r>
    </w:p>
    <w:p w14:paraId="06000000">
      <w:pPr>
        <w:ind/>
        <w:jc w:val="center"/>
        <w:rPr>
          <w:sz w:val="28"/>
          <w:u w:val="single"/>
        </w:rPr>
      </w:pPr>
      <w:r>
        <w:rPr>
          <w:b w:val="1"/>
          <w:sz w:val="28"/>
          <w:u w:val="single"/>
        </w:rPr>
        <w:t>АДМИНИСТРАЦИЯ НОСОВСКОГО СЕЛЬСКОГО ПОС</w:t>
      </w:r>
      <w:r>
        <w:rPr>
          <w:b w:val="1"/>
          <w:sz w:val="28"/>
          <w:u w:val="single"/>
        </w:rPr>
        <w:t>Е</w:t>
      </w:r>
      <w:r>
        <w:rPr>
          <w:b w:val="1"/>
          <w:sz w:val="28"/>
          <w:u w:val="single"/>
        </w:rPr>
        <w:t>ЛЕНИЯ</w:t>
      </w:r>
    </w:p>
    <w:p w14:paraId="07000000">
      <w:pPr>
        <w:ind/>
        <w:jc w:val="center"/>
        <w:rPr>
          <w:rFonts w:ascii="Arial" w:hAnsi="Arial"/>
          <w:b w:val="1"/>
          <w:sz w:val="28"/>
        </w:rPr>
      </w:pPr>
    </w:p>
    <w:p w14:paraId="08000000">
      <w:pPr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ПОСТАНОВЛЕНИЕ</w:t>
      </w:r>
    </w:p>
    <w:p w14:paraId="09000000">
      <w:pPr>
        <w:ind/>
        <w:jc w:val="center"/>
        <w:rPr>
          <w:sz w:val="28"/>
        </w:rPr>
      </w:pPr>
    </w:p>
    <w:p w14:paraId="0A000000">
      <w:pPr>
        <w:ind/>
        <w:jc w:val="center"/>
        <w:rPr>
          <w:sz w:val="28"/>
        </w:rPr>
      </w:pPr>
      <w:r>
        <w:rPr>
          <w:sz w:val="28"/>
        </w:rPr>
        <w:t>с. Носово</w:t>
      </w:r>
    </w:p>
    <w:p w14:paraId="0B000000">
      <w:pPr>
        <w:ind/>
        <w:jc w:val="center"/>
        <w:rPr>
          <w:sz w:val="28"/>
        </w:rPr>
      </w:pPr>
      <w:r>
        <w:rPr>
          <w:sz w:val="28"/>
        </w:rPr>
        <w:t>24.02.</w:t>
      </w:r>
      <w:r>
        <w:rPr>
          <w:sz w:val="28"/>
        </w:rPr>
        <w:t>20</w:t>
      </w:r>
      <w:r>
        <w:rPr>
          <w:sz w:val="28"/>
        </w:rPr>
        <w:t>25</w:t>
      </w:r>
      <w:r>
        <w:rPr>
          <w:sz w:val="28"/>
        </w:rPr>
        <w:t>г.</w:t>
      </w:r>
      <w:r>
        <w:rPr>
          <w:sz w:val="28"/>
        </w:rPr>
        <w:t xml:space="preserve">    </w:t>
      </w:r>
      <w:r>
        <w:rPr>
          <w:sz w:val="28"/>
        </w:rPr>
        <w:tab/>
      </w:r>
      <w:r>
        <w:rPr>
          <w:sz w:val="28"/>
        </w:rPr>
        <w:t xml:space="preserve">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№ </w:t>
      </w:r>
      <w:r>
        <w:rPr>
          <w:sz w:val="28"/>
        </w:rPr>
        <w:t>8</w:t>
      </w:r>
    </w:p>
    <w:p w14:paraId="0C000000">
      <w:pPr>
        <w:ind/>
        <w:jc w:val="center"/>
        <w:rPr>
          <w:sz w:val="28"/>
        </w:rPr>
      </w:pPr>
    </w:p>
    <w:p w14:paraId="0D000000">
      <w:pPr>
        <w:ind/>
        <w:jc w:val="center"/>
        <w:rPr>
          <w:b w:val="1"/>
          <w:sz w:val="28"/>
        </w:rPr>
      </w:pPr>
    </w:p>
    <w:p w14:paraId="0E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внесении изменений в постановление от </w:t>
      </w:r>
      <w:r>
        <w:rPr>
          <w:b w:val="1"/>
          <w:sz w:val="28"/>
        </w:rPr>
        <w:t>29</w:t>
      </w:r>
      <w:r>
        <w:rPr>
          <w:b w:val="1"/>
          <w:sz w:val="28"/>
        </w:rPr>
        <w:t>.1</w:t>
      </w:r>
      <w:r>
        <w:rPr>
          <w:b w:val="1"/>
          <w:sz w:val="28"/>
        </w:rPr>
        <w:t>0.2018 года № 58</w:t>
      </w:r>
      <w:r>
        <w:rPr>
          <w:b w:val="1"/>
          <w:sz w:val="28"/>
        </w:rPr>
        <w:t xml:space="preserve"> </w:t>
      </w:r>
    </w:p>
    <w:p w14:paraId="0F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</w:t>
      </w:r>
      <w:r>
        <w:rPr>
          <w:b w:val="1"/>
          <w:sz w:val="28"/>
        </w:rPr>
        <w:t>Об</w:t>
      </w:r>
      <w:r>
        <w:rPr>
          <w:b w:val="1"/>
          <w:sz w:val="28"/>
        </w:rPr>
        <w:t xml:space="preserve"> утверждении муниципальной программы </w:t>
      </w:r>
      <w:r>
        <w:rPr>
          <w:b w:val="1"/>
          <w:sz w:val="28"/>
        </w:rPr>
        <w:t>Носовского сельского поселения</w:t>
      </w:r>
      <w:r>
        <w:rPr>
          <w:b w:val="1"/>
          <w:sz w:val="28"/>
        </w:rPr>
        <w:t xml:space="preserve"> «Управление муниципальными финансами и создание условий для эффективного управ</w:t>
      </w:r>
      <w:r>
        <w:rPr>
          <w:b w:val="1"/>
          <w:sz w:val="28"/>
        </w:rPr>
        <w:t>ления муниципальными финансами»</w:t>
      </w:r>
    </w:p>
    <w:p w14:paraId="10000000">
      <w:pPr>
        <w:ind/>
        <w:jc w:val="center"/>
        <w:rPr>
          <w:sz w:val="28"/>
          <w:u w:val="single"/>
        </w:rPr>
      </w:pPr>
    </w:p>
    <w:p w14:paraId="1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целях приведения финансовых ресурсов, необходимых для реализации муниципальной программы, в соответствие с объемами бюджетных ассигнований, предусмотренных решением Собрания депутатов </w:t>
      </w:r>
      <w:r>
        <w:rPr>
          <w:sz w:val="28"/>
        </w:rPr>
        <w:t>Носовского сельского поселени</w:t>
      </w:r>
      <w:r>
        <w:rPr>
          <w:sz w:val="28"/>
        </w:rPr>
        <w:t>я</w:t>
      </w:r>
      <w:r>
        <w:rPr>
          <w:sz w:val="28"/>
        </w:rPr>
        <w:t xml:space="preserve"> от 19.02.2025 № 110 «О внесении изменений в решение </w:t>
      </w:r>
      <w:r>
        <w:rPr>
          <w:sz w:val="28"/>
        </w:rPr>
        <w:t xml:space="preserve">Собрания депутатов </w:t>
      </w:r>
      <w:r>
        <w:rPr>
          <w:sz w:val="28"/>
        </w:rPr>
        <w:t>Носовского сельского поселени</w:t>
      </w:r>
      <w:r>
        <w:rPr>
          <w:sz w:val="28"/>
        </w:rPr>
        <w:t>я</w:t>
      </w:r>
      <w:r>
        <w:rPr>
          <w:sz w:val="28"/>
        </w:rPr>
        <w:t xml:space="preserve"> от </w:t>
      </w:r>
      <w:r>
        <w:rPr>
          <w:sz w:val="28"/>
        </w:rPr>
        <w:t>25.12</w:t>
      </w:r>
      <w:r>
        <w:rPr>
          <w:sz w:val="28"/>
        </w:rPr>
        <w:t>.2024</w:t>
      </w:r>
      <w:r>
        <w:rPr>
          <w:sz w:val="28"/>
        </w:rPr>
        <w:t xml:space="preserve"> №</w:t>
      </w:r>
      <w:r>
        <w:rPr>
          <w:sz w:val="28"/>
        </w:rPr>
        <w:t xml:space="preserve"> 10</w:t>
      </w:r>
      <w:r>
        <w:rPr>
          <w:sz w:val="28"/>
        </w:rPr>
        <w:t>6 «О</w:t>
      </w:r>
      <w:r>
        <w:rPr>
          <w:sz w:val="28"/>
        </w:rPr>
        <w:t xml:space="preserve"> бюджете</w:t>
      </w:r>
      <w:r>
        <w:rPr>
          <w:sz w:val="28"/>
        </w:rPr>
        <w:t xml:space="preserve"> 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 района</w:t>
      </w:r>
      <w:r>
        <w:rPr>
          <w:sz w:val="28"/>
        </w:rPr>
        <w:t xml:space="preserve"> на 20</w:t>
      </w:r>
      <w:r>
        <w:rPr>
          <w:sz w:val="28"/>
        </w:rPr>
        <w:t>25</w:t>
      </w:r>
      <w:r>
        <w:rPr>
          <w:sz w:val="28"/>
        </w:rPr>
        <w:t xml:space="preserve"> год и на плановый период 20</w:t>
      </w:r>
      <w:r>
        <w:rPr>
          <w:sz w:val="28"/>
        </w:rPr>
        <w:t>2</w:t>
      </w:r>
      <w:r>
        <w:rPr>
          <w:sz w:val="28"/>
        </w:rPr>
        <w:t>6</w:t>
      </w:r>
      <w:r>
        <w:rPr>
          <w:sz w:val="28"/>
        </w:rPr>
        <w:t xml:space="preserve"> </w:t>
      </w:r>
      <w:r>
        <w:rPr>
          <w:sz w:val="28"/>
        </w:rPr>
        <w:t>и 202</w:t>
      </w:r>
      <w:r>
        <w:rPr>
          <w:sz w:val="28"/>
        </w:rPr>
        <w:t>7</w:t>
      </w:r>
      <w:r>
        <w:rPr>
          <w:sz w:val="28"/>
        </w:rPr>
        <w:t xml:space="preserve"> годов», в соответствии </w:t>
      </w:r>
      <w:r>
        <w:rPr>
          <w:sz w:val="28"/>
        </w:rPr>
        <w:t xml:space="preserve">постановлением Администрации Носовского сельского поселения </w:t>
      </w:r>
      <w:r>
        <w:rPr>
          <w:sz w:val="28"/>
        </w:rPr>
        <w:t xml:space="preserve">от </w:t>
      </w:r>
      <w:r>
        <w:rPr>
          <w:sz w:val="28"/>
        </w:rPr>
        <w:t>30</w:t>
      </w:r>
      <w:r>
        <w:rPr>
          <w:sz w:val="28"/>
        </w:rPr>
        <w:t>.07</w:t>
      </w:r>
      <w:r>
        <w:rPr>
          <w:sz w:val="28"/>
        </w:rPr>
        <w:t>.2024</w:t>
      </w:r>
      <w:r>
        <w:rPr>
          <w:sz w:val="28"/>
        </w:rPr>
        <w:t xml:space="preserve"> № 3</w:t>
      </w:r>
      <w:r>
        <w:rPr>
          <w:sz w:val="28"/>
        </w:rPr>
        <w:t>2</w:t>
      </w:r>
      <w:r>
        <w:rPr>
          <w:sz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8"/>
        </w:rPr>
        <w:t>Носовского сельского поселения</w:t>
      </w:r>
      <w:r>
        <w:rPr>
          <w:sz w:val="28"/>
        </w:rPr>
        <w:t>»</w:t>
      </w:r>
      <w:r>
        <w:rPr>
          <w:sz w:val="28"/>
        </w:rPr>
        <w:t xml:space="preserve">,    Администрация      Носовского      сельского   поселения  </w:t>
      </w:r>
      <w:r>
        <w:rPr>
          <w:sz w:val="28"/>
        </w:rPr>
        <w:t xml:space="preserve">   </w:t>
      </w:r>
      <w:r>
        <w:rPr>
          <w:b w:val="1"/>
          <w:sz w:val="28"/>
        </w:rPr>
        <w:t>п о с т а н о в л я е т:</w:t>
      </w:r>
    </w:p>
    <w:p w14:paraId="13000000">
      <w:pPr>
        <w:ind/>
        <w:jc w:val="center"/>
        <w:rPr>
          <w:sz w:val="28"/>
          <w:u w:val="single"/>
        </w:rPr>
      </w:pPr>
    </w:p>
    <w:p w14:paraId="14000000">
      <w:pPr>
        <w:widowControl w:val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1.1.В приложении </w:t>
      </w:r>
      <w:r>
        <w:rPr>
          <w:sz w:val="28"/>
        </w:rPr>
        <w:t xml:space="preserve"> № 1 </w:t>
      </w:r>
      <w:r>
        <w:rPr>
          <w:sz w:val="28"/>
        </w:rPr>
        <w:t>к</w:t>
      </w:r>
      <w:r>
        <w:rPr>
          <w:sz w:val="28"/>
        </w:rPr>
        <w:t xml:space="preserve"> постановлению</w:t>
      </w:r>
      <w:r>
        <w:rPr>
          <w:sz w:val="28"/>
        </w:rPr>
        <w:t>:</w:t>
      </w:r>
    </w:p>
    <w:p w14:paraId="15000000">
      <w:pPr>
        <w:widowControl w:val="0"/>
        <w:numPr>
          <w:numId w:val="1"/>
        </w:numPr>
        <w:ind/>
        <w:jc w:val="both"/>
        <w:rPr>
          <w:sz w:val="28"/>
        </w:rPr>
      </w:pPr>
      <w:r>
        <w:rPr>
          <w:sz w:val="28"/>
        </w:rPr>
        <w:t xml:space="preserve">в разделе </w:t>
      </w:r>
      <w:r>
        <w:rPr>
          <w:rFonts w:ascii="Times New Roman" w:hAnsi="Times New Roman"/>
          <w:sz w:val="28"/>
        </w:rPr>
        <w:t>II. ПАСПОРТ</w:t>
      </w:r>
      <w:r>
        <w:rPr>
          <w:sz w:val="28"/>
        </w:rPr>
        <w:t xml:space="preserve"> муниципальной программы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«Управление муниципальными финансами и создание условий для эффективного управления муниципальными финансами»</w:t>
      </w:r>
      <w:r>
        <w:rPr>
          <w:b w:val="0"/>
          <w:sz w:val="28"/>
        </w:rPr>
        <w:t>:</w:t>
      </w:r>
    </w:p>
    <w:p w14:paraId="16000000">
      <w:pPr>
        <w:widowControl w:val="0"/>
        <w:ind/>
        <w:jc w:val="both"/>
        <w:rPr>
          <w:sz w:val="28"/>
        </w:rPr>
      </w:pPr>
    </w:p>
    <w:p w14:paraId="17000000">
      <w:pPr>
        <w:widowControl w:val="0"/>
        <w:ind/>
        <w:jc w:val="both"/>
        <w:rPr>
          <w:sz w:val="28"/>
        </w:rPr>
      </w:pPr>
      <w:r>
        <w:rPr>
          <w:b w:val="0"/>
          <w:sz w:val="28"/>
        </w:rPr>
        <w:t xml:space="preserve">      1.1) строку 1</w:t>
      </w:r>
      <w:r>
        <w:rPr>
          <w:sz w:val="28"/>
        </w:rPr>
        <w:t>.5. изложить в следующей редакции:</w:t>
      </w:r>
    </w:p>
    <w:p w14:paraId="18000000">
      <w:pPr>
        <w:widowControl w:val="0"/>
        <w:ind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80"/>
        <w:gridCol w:w="4912"/>
        <w:gridCol w:w="227"/>
        <w:gridCol w:w="4188"/>
      </w:tblGrid>
      <w:tr>
        <w:tc>
          <w:tcPr>
            <w:tcW w:type="dxa" w:w="8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widowControl w:val="0"/>
              <w:spacing w:after="0" w:line="264" w:lineRule="auto"/>
              <w:ind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«1.5.</w:t>
            </w:r>
          </w:p>
        </w:tc>
        <w:tc>
          <w:tcPr>
            <w:tcW w:type="dxa" w:w="491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ind w:right="2"/>
              <w:rPr>
                <w:sz w:val="28"/>
              </w:rPr>
            </w:pPr>
            <w:r>
              <w:rPr>
                <w:sz w:val="28"/>
              </w:rPr>
              <w:t>Объем финансового обеспечения за весь период реализации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widowControl w:val="0"/>
              <w:spacing w:after="0" w:line="264" w:lineRule="auto"/>
              <w:ind w:right="2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18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72893,5 тыс. рублей:</w:t>
            </w:r>
          </w:p>
          <w:p w14:paraId="1D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36905,9 тыс. рублей;</w:t>
            </w:r>
          </w:p>
          <w:p w14:paraId="1E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этап II: 35987,6 тыс. рублей </w:t>
            </w:r>
          </w:p>
        </w:tc>
      </w:tr>
    </w:tbl>
    <w:p w14:paraId="1F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20000000">
      <w:pPr>
        <w:widowControl w:val="0"/>
        <w:ind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   </w:t>
      </w:r>
    </w:p>
    <w:p w14:paraId="21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22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23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24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25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26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27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28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29000000">
      <w:pPr>
        <w:sectPr>
          <w:footerReference r:id="rId1" w:type="default"/>
          <w:pgSz w:h="16848" w:orient="portrait" w:w="11908"/>
          <w:pgMar w:bottom="567" w:footer="720" w:gutter="0" w:header="720" w:left="1134" w:right="567" w:top="567"/>
          <w:titlePg/>
        </w:sectPr>
      </w:pPr>
    </w:p>
    <w:p w14:paraId="2A000000">
      <w:pPr>
        <w:spacing w:line="252" w:lineRule="auto"/>
        <w:ind/>
        <w:jc w:val="right"/>
        <w:rPr>
          <w:sz w:val="24"/>
        </w:rPr>
      </w:pPr>
    </w:p>
    <w:p w14:paraId="2B000000">
      <w:pPr>
        <w:widowControl w:val="0"/>
        <w:ind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            1.2)  Подраздел </w:t>
      </w:r>
      <w:r>
        <w:rPr>
          <w:sz w:val="28"/>
        </w:rPr>
        <w:t xml:space="preserve">4. «Финансовое обеспечение муниципальной программы Носовского сельского поселения» </w:t>
      </w:r>
      <w:r>
        <w:rPr>
          <w:sz w:val="28"/>
        </w:rPr>
        <w:t>изложить в следующей редакции:</w:t>
      </w:r>
    </w:p>
    <w:p w14:paraId="2C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2D000000">
      <w:pPr>
        <w:widowControl w:val="0"/>
        <w:spacing w:after="0" w:line="240" w:lineRule="auto"/>
        <w:ind/>
        <w:jc w:val="center"/>
        <w:rPr>
          <w:sz w:val="28"/>
        </w:rPr>
      </w:pPr>
      <w:r>
        <w:rPr>
          <w:sz w:val="28"/>
        </w:rPr>
        <w:t>«4. Финансовое обеспечение муниципальной программы Носовского сельского поселения</w:t>
      </w:r>
    </w:p>
    <w:p w14:paraId="2E000000">
      <w:pPr>
        <w:widowControl w:val="0"/>
        <w:ind w:firstLine="0" w:left="720" w:right="-173"/>
        <w:outlineLvl w:val="2"/>
        <w:rPr>
          <w:sz w:val="28"/>
        </w:rPr>
      </w:pPr>
    </w:p>
    <w:p w14:paraId="2F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3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51"/>
        <w:gridCol w:w="6373"/>
        <w:gridCol w:w="1982"/>
        <w:gridCol w:w="1681"/>
        <w:gridCol w:w="1821"/>
        <w:gridCol w:w="1961"/>
      </w:tblGrid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63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14:paraId="3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type="dxa" w:w="744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расходов по годам реализации (тыс. рублей)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</w:tbl>
    <w:p w14:paraId="38000000">
      <w:pPr>
        <w:spacing w:after="0" w:line="240" w:lineRule="auto"/>
        <w:ind/>
        <w:rPr>
          <w:sz w:val="2"/>
        </w:rPr>
      </w:pPr>
    </w:p>
    <w:tbl>
      <w:tblPr>
        <w:tblStyle w:val="Style_3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51"/>
        <w:gridCol w:w="6373"/>
        <w:gridCol w:w="1982"/>
        <w:gridCol w:w="1681"/>
        <w:gridCol w:w="1821"/>
        <w:gridCol w:w="1961"/>
      </w:tblGrid>
      <w:tr>
        <w:tc>
          <w:tcPr>
            <w:tcW w:type="dxa" w:w="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r>
              <w:rPr>
                <w:sz w:val="28"/>
              </w:rPr>
              <w:t xml:space="preserve">Носовского сельского поселения </w:t>
            </w:r>
            <w:r>
              <w:rPr>
                <w:sz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rFonts w:ascii="Times New Roman" w:hAnsi="Times New Roman"/>
                <w:sz w:val="28"/>
              </w:rPr>
              <w:t xml:space="preserve"> (всего), </w:t>
            </w:r>
          </w:p>
          <w:p w14:paraId="41000000">
            <w:pPr>
              <w:widowControl w:val="0"/>
              <w:spacing w:after="0" w:line="240" w:lineRule="auto"/>
              <w:ind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8297,8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8031,5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7493,0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23822,3</w:t>
            </w:r>
          </w:p>
        </w:tc>
      </w:tr>
      <w:tr>
        <w:trPr>
          <w:trHeight w:hRule="atLeast" w:val="245"/>
        </w:trP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 </w:t>
            </w:r>
            <w:r>
              <w:rPr>
                <w:rFonts w:ascii="Times New Roman" w:hAnsi="Times New Roman"/>
                <w:sz w:val="28"/>
              </w:rPr>
              <w:t>(всего), из них: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7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8297,8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8031,5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7493,0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23822,3</w:t>
            </w:r>
          </w:p>
        </w:tc>
      </w:tr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C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Комплекс процессных мероприятий «Информационное обеспечение </w:t>
            </w:r>
          </w:p>
          <w:p w14:paraId="4D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 организация бюджетного процесса» (всего), </w:t>
            </w:r>
          </w:p>
          <w:p w14:paraId="4E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F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8297,8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0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8031,5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1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7493,0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2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23822,3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поселения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4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8297,6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5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8031,3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6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7492,8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23821,7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A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B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0,6»</w:t>
            </w:r>
          </w:p>
        </w:tc>
      </w:tr>
    </w:tbl>
    <w:p w14:paraId="5D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5E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5F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60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61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                    </w:t>
      </w:r>
    </w:p>
    <w:p w14:paraId="62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</w:p>
    <w:p w14:paraId="63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</w:p>
    <w:p w14:paraId="64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</w:p>
    <w:p w14:paraId="65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</w:p>
    <w:p w14:paraId="66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67000000">
      <w:pPr>
        <w:widowControl w:val="0"/>
        <w:numPr>
          <w:numId w:val="1"/>
        </w:numPr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sz w:val="28"/>
        </w:rPr>
        <w:t xml:space="preserve">в разделе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 xml:space="preserve">V. ПАСПОРТ </w:t>
      </w:r>
      <w:r>
        <w:rPr>
          <w:rFonts w:ascii="Times New Roman" w:hAnsi="Times New Roman"/>
          <w:sz w:val="28"/>
        </w:rPr>
        <w:t xml:space="preserve">комплекса процессных мероприятий </w:t>
      </w:r>
      <w:r>
        <w:rPr>
          <w:rFonts w:ascii="Times New Roman" w:hAnsi="Times New Roman"/>
          <w:sz w:val="28"/>
        </w:rPr>
        <w:t xml:space="preserve">«Информационное обеспечение и </w:t>
      </w:r>
      <w:r>
        <w:rPr>
          <w:rFonts w:ascii="Times New Roman" w:hAnsi="Times New Roman"/>
          <w:sz w:val="28"/>
        </w:rPr>
        <w:t xml:space="preserve">организация бюджетного процесса» </w:t>
      </w:r>
      <w:r>
        <w:rPr>
          <w:rFonts w:ascii="Times New Roman" w:hAnsi="Times New Roman"/>
          <w:sz w:val="28"/>
        </w:rPr>
        <w:t xml:space="preserve">подраздел </w:t>
      </w:r>
      <w:r>
        <w:rPr>
          <w:rFonts w:ascii="Times New Roman" w:hAnsi="Times New Roman"/>
          <w:b w:val="0"/>
          <w:color w:val="000000"/>
          <w:sz w:val="28"/>
        </w:rPr>
        <w:t>4. «</w:t>
      </w:r>
      <w:r>
        <w:rPr>
          <w:rFonts w:ascii="Times New Roman" w:hAnsi="Times New Roman"/>
          <w:b w:val="0"/>
          <w:sz w:val="28"/>
        </w:rPr>
        <w:t>Финансовое</w:t>
      </w:r>
      <w:r>
        <w:rPr>
          <w:rFonts w:ascii="Times New Roman" w:hAnsi="Times New Roman"/>
          <w:b w:val="0"/>
          <w:spacing w:val="-3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обеспечение комплекса процессных мероприятий»</w:t>
      </w:r>
      <w:r>
        <w:rPr>
          <w:rFonts w:ascii="Times New Roman" w:hAnsi="Times New Roman"/>
          <w:sz w:val="28"/>
        </w:rPr>
        <w:t xml:space="preserve"> из</w:t>
      </w:r>
      <w:r>
        <w:rPr>
          <w:b w:val="0"/>
          <w:sz w:val="28"/>
        </w:rPr>
        <w:t>ложить с следующей редакции:</w:t>
      </w:r>
    </w:p>
    <w:p w14:paraId="68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69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6A000000">
      <w:pPr>
        <w:pStyle w:val="Style_4"/>
        <w:tabs>
          <w:tab w:leader="none" w:pos="709" w:val="left"/>
        </w:tabs>
        <w:spacing w:after="0" w:before="0" w:line="228" w:lineRule="auto"/>
        <w:ind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«4. </w:t>
      </w:r>
      <w:r>
        <w:rPr>
          <w:rFonts w:ascii="Times New Roman" w:hAnsi="Times New Roman"/>
          <w:b w:val="0"/>
        </w:rPr>
        <w:t>Финансовое</w:t>
      </w:r>
      <w:r>
        <w:rPr>
          <w:rFonts w:ascii="Times New Roman" w:hAnsi="Times New Roman"/>
          <w:b w:val="0"/>
          <w:spacing w:val="-3"/>
        </w:rPr>
        <w:t xml:space="preserve"> </w:t>
      </w:r>
      <w:r>
        <w:rPr>
          <w:rFonts w:ascii="Times New Roman" w:hAnsi="Times New Roman"/>
          <w:b w:val="0"/>
        </w:rPr>
        <w:t>обеспечение комплекса процессных мероприятий</w:t>
      </w:r>
    </w:p>
    <w:p w14:paraId="6B000000">
      <w:pPr>
        <w:pStyle w:val="Style_5"/>
        <w:rPr>
          <w:shd w:fill="92FF99" w:val="clear"/>
        </w:rPr>
      </w:pPr>
    </w:p>
    <w:tbl>
      <w:tblPr>
        <w:tblStyle w:val="Style_3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39"/>
        <w:gridCol w:w="4760"/>
        <w:gridCol w:w="2886"/>
        <w:gridCol w:w="1512"/>
        <w:gridCol w:w="1375"/>
        <w:gridCol w:w="1649"/>
        <w:gridCol w:w="1649"/>
      </w:tblGrid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47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type="dxa" w:w="61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расходов по годам </w:t>
            </w:r>
            <w:r>
              <w:rPr>
                <w:rFonts w:ascii="Times New Roman" w:hAnsi="Times New Roman"/>
                <w:sz w:val="24"/>
              </w:rPr>
              <w:t>реализации (тыс. рублей)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2025 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</w:tbl>
    <w:p w14:paraId="74000000">
      <w:pPr>
        <w:spacing w:after="0" w:line="228" w:lineRule="auto"/>
        <w:ind/>
        <w:rPr>
          <w:sz w:val="2"/>
        </w:rPr>
      </w:pPr>
    </w:p>
    <w:tbl>
      <w:tblPr>
        <w:tblStyle w:val="Style_3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39"/>
        <w:gridCol w:w="4760"/>
        <w:gridCol w:w="2886"/>
        <w:gridCol w:w="1512"/>
        <w:gridCol w:w="1375"/>
        <w:gridCol w:w="1649"/>
        <w:gridCol w:w="1649"/>
      </w:tblGrid>
      <w:tr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«Информационное обеспечение </w:t>
            </w:r>
          </w:p>
          <w:p w14:paraId="7E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организация бюджетного процесса</w:t>
            </w:r>
            <w:r>
              <w:rPr>
                <w:rFonts w:ascii="Times New Roman" w:hAnsi="Times New Roman"/>
                <w:i w:val="1"/>
                <w:sz w:val="24"/>
              </w:rPr>
              <w:t xml:space="preserve">» </w:t>
            </w:r>
            <w:r>
              <w:rPr>
                <w:rFonts w:ascii="Times New Roman" w:hAnsi="Times New Roman"/>
                <w:sz w:val="24"/>
              </w:rPr>
              <w:t>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8297,8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8031,5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7493,0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23822,3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поселения (всего), из </w:t>
            </w:r>
            <w:r>
              <w:rPr>
                <w:rFonts w:ascii="Times New Roman" w:hAnsi="Times New Roman"/>
                <w:sz w:val="24"/>
              </w:rPr>
              <w:t>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8297,6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8031,3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7492,8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23821,7</w:t>
            </w:r>
          </w:p>
        </w:tc>
      </w:tr>
      <w:tr>
        <w:trPr>
          <w:trHeight w:hRule="atLeast" w:val="222"/>
        </w:trPr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</w:t>
            </w:r>
            <w:r>
              <w:rPr>
                <w:rFonts w:ascii="Times New Roman" w:hAnsi="Times New Roman"/>
                <w:sz w:val="24"/>
              </w:rPr>
              <w:t>(всего), из них: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00000">
            <w:pPr>
              <w:ind/>
              <w:jc w:val="center"/>
            </w:pPr>
            <w:r>
              <w:rPr>
                <w:sz w:val="28"/>
              </w:rPr>
              <w:t>0,2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</w:tr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 «Обеспечена деятельность Администрации Носовского сельского поселения» 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8297,8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8031,5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7493,0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23822,3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поселения (всего), из </w:t>
            </w:r>
            <w:r>
              <w:rPr>
                <w:rFonts w:ascii="Times New Roman" w:hAnsi="Times New Roman"/>
                <w:sz w:val="24"/>
              </w:rPr>
              <w:t>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8297,6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8031,3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7492,8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23821,7</w:t>
            </w:r>
          </w:p>
        </w:tc>
      </w:tr>
      <w:tr>
        <w:trPr>
          <w:trHeight w:hRule="atLeast" w:val="306"/>
        </w:trP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288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951 0104 0840200110 120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6904,8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6638,5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6638,5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20181,8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88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951 0104 0840200190 240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1386,8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1386,8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848,3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3621,9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88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951 0104 08</w:t>
            </w:r>
            <w:r>
              <w:rPr>
                <w:rFonts w:ascii="Times New Roman" w:hAnsi="Times New Roman"/>
                <w:sz w:val="24"/>
              </w:rPr>
              <w:t>40200190 850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18,0</w:t>
            </w:r>
          </w:p>
        </w:tc>
      </w:tr>
    </w:tbl>
    <w:tbl>
      <w:tblPr>
        <w:tblStyle w:val="Style_3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39"/>
        <w:gridCol w:w="4760"/>
        <w:gridCol w:w="2886"/>
        <w:gridCol w:w="1512"/>
        <w:gridCol w:w="1375"/>
        <w:gridCol w:w="1649"/>
        <w:gridCol w:w="1649"/>
      </w:tblGrid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00000"/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</w:t>
            </w:r>
            <w:r>
              <w:rPr>
                <w:rFonts w:ascii="Times New Roman" w:hAnsi="Times New Roman"/>
                <w:sz w:val="24"/>
              </w:rPr>
              <w:t>(всего), из них: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00000"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288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4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951 0104 0840272390 240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6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7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8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0,6»</w:t>
            </w:r>
          </w:p>
        </w:tc>
      </w:tr>
    </w:tbl>
    <w:p w14:paraId="B9000000">
      <w:pPr>
        <w:widowControl w:val="0"/>
        <w:spacing w:after="0" w:line="228" w:lineRule="auto"/>
        <w:ind w:firstLine="709" w:left="0"/>
        <w:rPr>
          <w:rFonts w:ascii="Times New Roman" w:hAnsi="Times New Roman"/>
          <w:sz w:val="28"/>
        </w:rPr>
      </w:pPr>
    </w:p>
    <w:p w14:paraId="BA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</w:t>
      </w:r>
      <w:r>
        <w:rPr>
          <w:color w:val="000000"/>
          <w:sz w:val="28"/>
        </w:rPr>
        <w:t>2.</w:t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Постановление вступает в силу со дня его официального опубликования (обнародования). </w:t>
      </w:r>
    </w:p>
    <w:p w14:paraId="BB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</w:t>
      </w:r>
      <w:r>
        <w:rPr>
          <w:color w:val="000000"/>
          <w:sz w:val="28"/>
        </w:rPr>
        <w:t>3.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Контроль за исполнением постановления оставляю за собой.</w:t>
      </w:r>
    </w:p>
    <w:p w14:paraId="BC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</w:p>
    <w:p w14:paraId="BD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</w:p>
    <w:p w14:paraId="BE000000">
      <w:pPr>
        <w:tabs>
          <w:tab w:leader="none" w:pos="0" w:val="left"/>
          <w:tab w:leader="none" w:pos="7655" w:val="left"/>
        </w:tabs>
        <w:ind w:firstLine="0" w:left="2126" w:right="-28"/>
        <w:rPr>
          <w:sz w:val="28"/>
        </w:rPr>
      </w:pPr>
      <w:r>
        <w:rPr>
          <w:sz w:val="28"/>
        </w:rPr>
        <w:t>Г</w:t>
      </w:r>
      <w:r>
        <w:rPr>
          <w:sz w:val="28"/>
        </w:rPr>
        <w:t>лав</w:t>
      </w:r>
      <w:r>
        <w:rPr>
          <w:sz w:val="28"/>
        </w:rPr>
        <w:t>а</w:t>
      </w:r>
      <w:r>
        <w:rPr>
          <w:sz w:val="28"/>
        </w:rPr>
        <w:t xml:space="preserve"> Администрации</w:t>
      </w:r>
    </w:p>
    <w:p w14:paraId="BF000000">
      <w:pPr>
        <w:tabs>
          <w:tab w:leader="none" w:pos="0" w:val="left"/>
          <w:tab w:leader="none" w:pos="7655" w:val="left"/>
        </w:tabs>
        <w:ind w:firstLine="0" w:left="2126" w:right="-28"/>
        <w:rPr>
          <w:sz w:val="22"/>
        </w:rPr>
      </w:pPr>
      <w:r>
        <w:rPr>
          <w:sz w:val="28"/>
        </w:rPr>
        <w:t xml:space="preserve">Носовского сельского поселения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А</w:t>
      </w:r>
      <w:r>
        <w:rPr>
          <w:sz w:val="28"/>
        </w:rPr>
        <w:t>.В.</w:t>
      </w:r>
      <w:r>
        <w:rPr>
          <w:sz w:val="28"/>
        </w:rPr>
        <w:t xml:space="preserve"> Татаринцев</w:t>
      </w:r>
      <w:r>
        <w:rPr>
          <w:sz w:val="24"/>
        </w:rPr>
        <w:t xml:space="preserve">          </w:t>
      </w:r>
    </w:p>
    <w:sectPr>
      <w:headerReference r:id="rId2" w:type="default"/>
      <w:footerReference r:id="rId3" w:type="default"/>
      <w:pgSz w:h="11908" w:orient="landscape" w:w="16848"/>
      <w:pgMar w:bottom="567" w:footer="720" w:gutter="0" w:header="720" w:left="567" w:right="425" w:top="850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3000000">
    <w:pPr>
      <w:pStyle w:val="Style_2"/>
      <w:ind w:right="360"/>
    </w:pP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Абзац списка1"/>
    <w:basedOn w:val="Style_5"/>
    <w:link w:val="Style_6_ch"/>
    <w:pPr>
      <w:ind w:firstLine="0" w:left="720"/>
    </w:pPr>
  </w:style>
  <w:style w:styleId="Style_6_ch" w:type="character">
    <w:name w:val="Абзац списка1"/>
    <w:basedOn w:val="Style_5_ch"/>
    <w:link w:val="Style_6"/>
  </w:style>
  <w:style w:styleId="Style_7" w:type="paragraph">
    <w:name w:val="toc 2"/>
    <w:next w:val="Style_5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header"/>
    <w:basedOn w:val="Style_5"/>
    <w:link w:val="Style_8_ch"/>
    <w:pPr>
      <w:tabs>
        <w:tab w:leader="none" w:pos="4153" w:val="center"/>
        <w:tab w:leader="none" w:pos="8306" w:val="right"/>
      </w:tabs>
      <w:ind/>
    </w:pPr>
  </w:style>
  <w:style w:styleId="Style_8_ch" w:type="character">
    <w:name w:val="header"/>
    <w:basedOn w:val="Style_5_ch"/>
    <w:link w:val="Style_8"/>
  </w:style>
  <w:style w:styleId="Style_9" w:type="paragraph">
    <w:name w:val="toc 4"/>
    <w:next w:val="Style_5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5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5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Standard"/>
    <w:link w:val="Style_12_ch"/>
    <w:pPr>
      <w:widowControl w:val="0"/>
      <w:ind/>
    </w:pPr>
    <w:rPr>
      <w:color w:val="000000"/>
      <w:sz w:val="24"/>
    </w:rPr>
  </w:style>
  <w:style w:styleId="Style_12_ch" w:type="character">
    <w:name w:val="Standard"/>
    <w:link w:val="Style_12"/>
    <w:rPr>
      <w:color w:val="000000"/>
      <w:sz w:val="24"/>
    </w:rPr>
  </w:style>
  <w:style w:styleId="Style_13" w:type="paragraph">
    <w:name w:val="Гипертекстовая ссылка"/>
    <w:link w:val="Style_13_ch"/>
    <w:rPr>
      <w:color w:val="106BBE"/>
      <w:sz w:val="26"/>
    </w:rPr>
  </w:style>
  <w:style w:styleId="Style_13_ch" w:type="character">
    <w:name w:val="Гипертекстовая ссылка"/>
    <w:link w:val="Style_13"/>
    <w:rPr>
      <w:color w:val="106BBE"/>
      <w:sz w:val="26"/>
    </w:rPr>
  </w:style>
  <w:style w:styleId="Style_14" w:type="paragraph">
    <w:name w:val="heading 3"/>
    <w:basedOn w:val="Style_5"/>
    <w:next w:val="Style_5"/>
    <w:link w:val="Style_14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4_ch" w:type="character">
    <w:name w:val="heading 3"/>
    <w:basedOn w:val="Style_5_ch"/>
    <w:link w:val="Style_14"/>
    <w:rPr>
      <w:rFonts w:ascii="Cambria" w:hAnsi="Cambria"/>
      <w:b w:val="1"/>
      <w:sz w:val="26"/>
    </w:rPr>
  </w:style>
  <w:style w:styleId="Style_15" w:type="paragraph">
    <w:name w:val="Body Text Indent"/>
    <w:basedOn w:val="Style_5"/>
    <w:link w:val="Style_15_ch"/>
    <w:pPr>
      <w:ind w:firstLine="709" w:left="0"/>
      <w:jc w:val="both"/>
    </w:pPr>
  </w:style>
  <w:style w:styleId="Style_15_ch" w:type="character">
    <w:name w:val="Body Text Indent"/>
    <w:basedOn w:val="Style_5_ch"/>
    <w:link w:val="Style_15"/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Нормальный (таблица)"/>
    <w:basedOn w:val="Style_5"/>
    <w:next w:val="Style_5"/>
    <w:link w:val="Style_17_ch"/>
    <w:pPr>
      <w:widowControl w:val="0"/>
      <w:ind/>
      <w:jc w:val="both"/>
    </w:pPr>
    <w:rPr>
      <w:rFonts w:ascii="Arial" w:hAnsi="Arial"/>
      <w:sz w:val="24"/>
    </w:rPr>
  </w:style>
  <w:style w:styleId="Style_17_ch" w:type="character">
    <w:name w:val="Нормальный (таблица)"/>
    <w:basedOn w:val="Style_5_ch"/>
    <w:link w:val="Style_17"/>
    <w:rPr>
      <w:rFonts w:ascii="Arial" w:hAnsi="Arial"/>
      <w:sz w:val="24"/>
    </w:rPr>
  </w:style>
  <w:style w:styleId="Style_18" w:type="paragraph">
    <w:name w:val="Body Text Indent 3"/>
    <w:basedOn w:val="Style_5"/>
    <w:link w:val="Style_18_ch"/>
    <w:pPr>
      <w:spacing w:after="120"/>
      <w:ind w:firstLine="0" w:left="283"/>
    </w:pPr>
    <w:rPr>
      <w:sz w:val="16"/>
    </w:rPr>
  </w:style>
  <w:style w:styleId="Style_18_ch" w:type="character">
    <w:name w:val="Body Text Indent 3"/>
    <w:basedOn w:val="Style_5_ch"/>
    <w:link w:val="Style_18"/>
    <w:rPr>
      <w:sz w:val="16"/>
    </w:rPr>
  </w:style>
  <w:style w:styleId="Style_19" w:type="paragraph">
    <w:name w:val="toc 3"/>
    <w:next w:val="Style_5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Знак11"/>
    <w:basedOn w:val="Style_5"/>
    <w:link w:val="Style_20_ch"/>
    <w:pPr>
      <w:spacing w:afterAutospacing="on" w:beforeAutospacing="on"/>
      <w:ind/>
    </w:pPr>
    <w:rPr>
      <w:rFonts w:ascii="Tahoma" w:hAnsi="Tahoma"/>
    </w:rPr>
  </w:style>
  <w:style w:styleId="Style_20_ch" w:type="character">
    <w:name w:val="Знак11"/>
    <w:basedOn w:val="Style_5_ch"/>
    <w:link w:val="Style_20"/>
    <w:rPr>
      <w:rFonts w:ascii="Tahoma" w:hAnsi="Tahoma"/>
    </w:rPr>
  </w:style>
  <w:style w:styleId="Style_21" w:type="paragraph">
    <w:name w:val="heading 5"/>
    <w:next w:val="Style_5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Postan"/>
    <w:basedOn w:val="Style_5"/>
    <w:link w:val="Style_22_ch"/>
    <w:pPr>
      <w:ind/>
      <w:jc w:val="center"/>
    </w:pPr>
    <w:rPr>
      <w:sz w:val="28"/>
    </w:rPr>
  </w:style>
  <w:style w:styleId="Style_22_ch" w:type="character">
    <w:name w:val="Postan"/>
    <w:basedOn w:val="Style_5_ch"/>
    <w:link w:val="Style_22"/>
    <w:rPr>
      <w:sz w:val="28"/>
    </w:rPr>
  </w:style>
  <w:style w:styleId="Style_4" w:type="paragraph">
    <w:name w:val="heading 1"/>
    <w:basedOn w:val="Style_5"/>
    <w:next w:val="Style_5"/>
    <w:link w:val="Style_4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4_ch" w:type="character">
    <w:name w:val="heading 1"/>
    <w:basedOn w:val="Style_5_ch"/>
    <w:link w:val="Style_4"/>
    <w:rPr>
      <w:rFonts w:ascii="AG Souvenir" w:hAnsi="AG Souvenir"/>
      <w:b w:val="1"/>
      <w:spacing w:val="38"/>
      <w:sz w:val="28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25" w:type="paragraph">
    <w:name w:val="Основной текст2"/>
    <w:link w:val="Style_25_ch"/>
    <w:rPr>
      <w:rFonts w:ascii="Book Antiqua" w:hAnsi="Book Antiqua"/>
      <w:color w:val="000000"/>
      <w:spacing w:val="0"/>
      <w:sz w:val="29"/>
      <w:u w:val="none"/>
    </w:rPr>
  </w:style>
  <w:style w:styleId="Style_25_ch" w:type="character">
    <w:name w:val="Основной текст2"/>
    <w:link w:val="Style_25"/>
    <w:rPr>
      <w:rFonts w:ascii="Book Antiqua" w:hAnsi="Book Antiqua"/>
      <w:color w:val="000000"/>
      <w:spacing w:val="0"/>
      <w:sz w:val="29"/>
      <w:u w:val="none"/>
    </w:rPr>
  </w:style>
  <w:style w:styleId="Style_26" w:type="paragraph">
    <w:name w:val="Знак12"/>
    <w:basedOn w:val="Style_5"/>
    <w:link w:val="Style_26_ch"/>
    <w:pPr>
      <w:spacing w:afterAutospacing="on" w:beforeAutospacing="on"/>
      <w:ind/>
    </w:pPr>
    <w:rPr>
      <w:rFonts w:ascii="Tahoma" w:hAnsi="Tahoma"/>
    </w:rPr>
  </w:style>
  <w:style w:styleId="Style_26_ch" w:type="character">
    <w:name w:val="Знак12"/>
    <w:basedOn w:val="Style_5_ch"/>
    <w:link w:val="Style_26"/>
    <w:rPr>
      <w:rFonts w:ascii="Tahoma" w:hAnsi="Tahoma"/>
    </w:rPr>
  </w:style>
  <w:style w:styleId="Style_27" w:type="paragraph">
    <w:name w:val="toc 1"/>
    <w:next w:val="Style_5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" w:type="paragraph">
    <w:name w:val="footer"/>
    <w:basedOn w:val="Style_5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5_ch"/>
    <w:link w:val="Style_2"/>
  </w:style>
  <w:style w:styleId="Style_28" w:type="paragraph">
    <w:name w:val="ConsPlusNormal"/>
    <w:link w:val="Style_28_ch"/>
    <w:pPr>
      <w:widowControl w:val="0"/>
      <w:ind w:firstLine="720" w:left="0"/>
    </w:pPr>
    <w:rPr>
      <w:rFonts w:ascii="Arial" w:hAnsi="Arial"/>
    </w:rPr>
  </w:style>
  <w:style w:styleId="Style_28_ch" w:type="character">
    <w:name w:val="ConsPlusNormal"/>
    <w:link w:val="Style_28"/>
    <w:rPr>
      <w:rFonts w:ascii="Arial" w:hAnsi="Arial"/>
    </w:rPr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30" w:type="paragraph">
    <w:name w:val="toc 9"/>
    <w:next w:val="Style_5"/>
    <w:link w:val="Style_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Balloon Text"/>
    <w:basedOn w:val="Style_5"/>
    <w:link w:val="Style_31_ch"/>
    <w:rPr>
      <w:rFonts w:ascii="Tahoma" w:hAnsi="Tahoma"/>
      <w:sz w:val="16"/>
    </w:rPr>
  </w:style>
  <w:style w:styleId="Style_31_ch" w:type="character">
    <w:name w:val="Balloon Text"/>
    <w:basedOn w:val="Style_5_ch"/>
    <w:link w:val="Style_31"/>
    <w:rPr>
      <w:rFonts w:ascii="Tahoma" w:hAnsi="Tahoma"/>
      <w:sz w:val="16"/>
    </w:rPr>
  </w:style>
  <w:style w:styleId="Style_32" w:type="paragraph">
    <w:name w:val="toc 8"/>
    <w:next w:val="Style_5"/>
    <w:link w:val="Style_3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33" w:type="paragraph">
    <w:name w:val="Normal (Web)"/>
    <w:basedOn w:val="Style_5"/>
    <w:link w:val="Style_33_ch"/>
    <w:pPr>
      <w:spacing w:afterAutospacing="on" w:beforeAutospacing="on"/>
      <w:ind/>
    </w:pPr>
    <w:rPr>
      <w:sz w:val="24"/>
    </w:rPr>
  </w:style>
  <w:style w:styleId="Style_33_ch" w:type="character">
    <w:name w:val="Normal (Web)"/>
    <w:basedOn w:val="Style_5_ch"/>
    <w:link w:val="Style_33"/>
    <w:rPr>
      <w:sz w:val="24"/>
    </w:rPr>
  </w:style>
  <w:style w:styleId="Style_34" w:type="paragraph">
    <w:name w:val="ConsPlusNonformat"/>
    <w:link w:val="Style_34_ch"/>
    <w:rPr>
      <w:rFonts w:ascii="Courier New" w:hAnsi="Courier New"/>
    </w:rPr>
  </w:style>
  <w:style w:styleId="Style_34_ch" w:type="character">
    <w:name w:val="ConsPlusNonformat"/>
    <w:link w:val="Style_34"/>
    <w:rPr>
      <w:rFonts w:ascii="Courier New" w:hAnsi="Courier New"/>
    </w:rPr>
  </w:style>
  <w:style w:styleId="Style_35" w:type="paragraph">
    <w:name w:val="Основной текст5"/>
    <w:basedOn w:val="Style_5"/>
    <w:link w:val="Style_35_ch"/>
    <w:pPr>
      <w:widowControl w:val="0"/>
      <w:spacing w:line="202" w:lineRule="exact"/>
      <w:ind/>
    </w:pPr>
    <w:rPr>
      <w:sz w:val="18"/>
    </w:rPr>
  </w:style>
  <w:style w:styleId="Style_35_ch" w:type="character">
    <w:name w:val="Основной текст5"/>
    <w:basedOn w:val="Style_5_ch"/>
    <w:link w:val="Style_35"/>
    <w:rPr>
      <w:sz w:val="18"/>
    </w:rPr>
  </w:style>
  <w:style w:styleId="Style_36" w:type="paragraph">
    <w:name w:val="toc 5"/>
    <w:next w:val="Style_5"/>
    <w:link w:val="Style_3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6_ch" w:type="character">
    <w:name w:val="toc 5"/>
    <w:link w:val="Style_36"/>
    <w:rPr>
      <w:rFonts w:ascii="XO Thames" w:hAnsi="XO Thames"/>
      <w:sz w:val="28"/>
    </w:rPr>
  </w:style>
  <w:style w:styleId="Style_37" w:type="paragraph">
    <w:name w:val="Body Text"/>
    <w:basedOn w:val="Style_5"/>
    <w:link w:val="Style_37_ch"/>
  </w:style>
  <w:style w:styleId="Style_37_ch" w:type="character">
    <w:name w:val="Body Text"/>
    <w:basedOn w:val="Style_5_ch"/>
    <w:link w:val="Style_37"/>
  </w:style>
  <w:style w:styleId="Style_38" w:type="paragraph">
    <w:name w:val="Subtitle"/>
    <w:next w:val="Style_5"/>
    <w:link w:val="Style_3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8_ch" w:type="character">
    <w:name w:val="Subtitle"/>
    <w:link w:val="Style_38"/>
    <w:rPr>
      <w:rFonts w:ascii="XO Thames" w:hAnsi="XO Thames"/>
      <w:i w:val="1"/>
      <w:sz w:val="24"/>
    </w:rPr>
  </w:style>
  <w:style w:styleId="Style_39" w:type="paragraph">
    <w:name w:val="Абзац списка"/>
    <w:basedOn w:val="Style_5"/>
    <w:link w:val="Style_39_ch"/>
    <w:pPr>
      <w:ind w:firstLine="0" w:left="720"/>
      <w:contextualSpacing w:val="1"/>
    </w:pPr>
  </w:style>
  <w:style w:styleId="Style_39_ch" w:type="character">
    <w:name w:val="Абзац списка"/>
    <w:basedOn w:val="Style_5_ch"/>
    <w:link w:val="Style_39"/>
  </w:style>
  <w:style w:styleId="Style_40" w:type="paragraph">
    <w:name w:val="Знак1"/>
    <w:basedOn w:val="Style_5"/>
    <w:link w:val="Style_40_ch"/>
    <w:pPr>
      <w:spacing w:afterAutospacing="on" w:beforeAutospacing="on"/>
      <w:ind/>
    </w:pPr>
    <w:rPr>
      <w:rFonts w:ascii="Tahoma" w:hAnsi="Tahoma"/>
    </w:rPr>
  </w:style>
  <w:style w:styleId="Style_40_ch" w:type="character">
    <w:name w:val="Знак1"/>
    <w:basedOn w:val="Style_5_ch"/>
    <w:link w:val="Style_40"/>
    <w:rPr>
      <w:rFonts w:ascii="Tahoma" w:hAnsi="Tahoma"/>
    </w:rPr>
  </w:style>
  <w:style w:styleId="Style_41" w:type="paragraph">
    <w:name w:val="Title"/>
    <w:next w:val="Style_5"/>
    <w:link w:val="Style_4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1_ch" w:type="character">
    <w:name w:val="Title"/>
    <w:link w:val="Style_41"/>
    <w:rPr>
      <w:rFonts w:ascii="XO Thames" w:hAnsi="XO Thames"/>
      <w:b w:val="1"/>
      <w:caps w:val="1"/>
      <w:sz w:val="40"/>
    </w:rPr>
  </w:style>
  <w:style w:styleId="Style_42" w:type="paragraph">
    <w:name w:val="heading 4"/>
    <w:basedOn w:val="Style_5"/>
    <w:next w:val="Style_5"/>
    <w:link w:val="Style_42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2_ch" w:type="character">
    <w:name w:val="heading 4"/>
    <w:basedOn w:val="Style_5_ch"/>
    <w:link w:val="Style_42"/>
    <w:rPr>
      <w:rFonts w:ascii="Calibri" w:hAnsi="Calibri"/>
      <w:b w:val="1"/>
      <w:sz w:val="28"/>
    </w:rPr>
  </w:style>
  <w:style w:styleId="Style_43" w:type="paragraph">
    <w:name w:val="Без интервала1"/>
    <w:link w:val="Style_43_ch"/>
    <w:rPr>
      <w:rFonts w:ascii="Calibri" w:hAnsi="Calibri"/>
      <w:sz w:val="22"/>
    </w:rPr>
  </w:style>
  <w:style w:styleId="Style_43_ch" w:type="character">
    <w:name w:val="Без интервала1"/>
    <w:link w:val="Style_43"/>
    <w:rPr>
      <w:rFonts w:ascii="Calibri" w:hAnsi="Calibri"/>
      <w:sz w:val="22"/>
    </w:rPr>
  </w:style>
  <w:style w:styleId="Style_44" w:type="paragraph">
    <w:name w:val="Отчетный"/>
    <w:basedOn w:val="Style_5"/>
    <w:link w:val="Style_44_ch"/>
    <w:pPr>
      <w:spacing w:after="120" w:line="360" w:lineRule="auto"/>
      <w:ind w:firstLine="720" w:left="0"/>
      <w:jc w:val="both"/>
    </w:pPr>
    <w:rPr>
      <w:sz w:val="26"/>
    </w:rPr>
  </w:style>
  <w:style w:styleId="Style_44_ch" w:type="character">
    <w:name w:val="Отчетный"/>
    <w:basedOn w:val="Style_5_ch"/>
    <w:link w:val="Style_44"/>
    <w:rPr>
      <w:sz w:val="26"/>
    </w:rPr>
  </w:style>
  <w:style w:styleId="Style_45" w:type="paragraph">
    <w:name w:val="heading 2"/>
    <w:basedOn w:val="Style_5"/>
    <w:next w:val="Style_5"/>
    <w:link w:val="Style_45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5_ch" w:type="character">
    <w:name w:val="heading 2"/>
    <w:basedOn w:val="Style_5_ch"/>
    <w:link w:val="Style_45"/>
    <w:rPr>
      <w:rFonts w:ascii="Cambria" w:hAnsi="Cambria"/>
      <w:b w:val="1"/>
      <w:i w:val="1"/>
      <w:sz w:val="28"/>
    </w:rPr>
  </w:style>
  <w:style w:styleId="Style_46" w:type="paragraph">
    <w:name w:val="ConsPlusCell"/>
    <w:link w:val="Style_46_ch"/>
    <w:rPr>
      <w:sz w:val="28"/>
    </w:rPr>
  </w:style>
  <w:style w:styleId="Style_46_ch" w:type="character">
    <w:name w:val="ConsPlusCell"/>
    <w:link w:val="Style_46"/>
    <w:rPr>
      <w:sz w:val="28"/>
    </w:rPr>
  </w:style>
  <w:style w:styleId="Style_47" w:type="paragraph">
    <w:name w:val="Основной текст1"/>
    <w:link w:val="Style_47_ch"/>
    <w:rPr>
      <w:rFonts w:ascii="Courier New" w:hAnsi="Courier New"/>
      <w:color w:val="000000"/>
      <w:spacing w:val="0"/>
      <w:sz w:val="18"/>
      <w:highlight w:val="white"/>
    </w:rPr>
  </w:style>
  <w:style w:styleId="Style_47_ch" w:type="character">
    <w:name w:val="Основной текст1"/>
    <w:link w:val="Style_47"/>
    <w:rPr>
      <w:rFonts w:ascii="Courier New" w:hAnsi="Courier New"/>
      <w:color w:val="000000"/>
      <w:spacing w:val="0"/>
      <w:sz w:val="18"/>
      <w:highlight w:val="white"/>
    </w:rPr>
  </w:style>
  <w:style w:styleId="Style_48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8" Target="webSettings.xml" Type="http://schemas.openxmlformats.org/officeDocument/2006/relationships/webSettings"/>
  <Relationship Id="rId2" Target="header2.xml" Type="http://schemas.openxmlformats.org/officeDocument/2006/relationships/header"/>
  <Relationship Id="rId3" Target="footer3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2025-02-24T07:12:30Z</dcterms:modified>
</cp:coreProperties>
</file>