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color w:val="000000"/>
          <w:sz w:val="24"/>
        </w:rPr>
      </w:pPr>
      <w:r>
        <w:rPr>
          <w:rFonts w:ascii="Times New Roman" w:hAnsi="Times New Roman"/>
          <w:color w:val="000000"/>
          <w:sz w:val="24"/>
        </w:rPr>
        <w:t>РОССИЙСКАЯ ФЕДЕРАЦИЯ</w:t>
      </w:r>
    </w:p>
    <w:p w14:paraId="02000000">
      <w:pPr>
        <w:ind/>
        <w:jc w:val="center"/>
        <w:rPr>
          <w:rFonts w:ascii="Times New Roman" w:hAnsi="Times New Roman"/>
          <w:color w:val="000000"/>
          <w:sz w:val="24"/>
        </w:rPr>
      </w:pPr>
      <w:r>
        <w:rPr>
          <w:rFonts w:ascii="Times New Roman" w:hAnsi="Times New Roman"/>
          <w:color w:val="000000"/>
          <w:sz w:val="24"/>
        </w:rPr>
        <w:t>РОСТОВСКАЯ ОБЛАСТЬ НЕКЛИНОВСКИЙ РАЙОН</w:t>
      </w:r>
    </w:p>
    <w:p w14:paraId="03000000">
      <w:pPr>
        <w:ind/>
        <w:jc w:val="center"/>
        <w:rPr>
          <w:rFonts w:ascii="Times New Roman" w:hAnsi="Times New Roman"/>
          <w:color w:val="000000"/>
          <w:sz w:val="24"/>
        </w:rPr>
      </w:pPr>
      <w:r>
        <w:rPr>
          <w:rFonts w:ascii="Times New Roman" w:hAnsi="Times New Roman"/>
          <w:color w:val="000000"/>
          <w:sz w:val="24"/>
        </w:rPr>
        <w:t>АДМИНИСТРАЦИЯ НОСОВСКОГО СЕЛЬСКОГО ПОСЕЛЕНИЯ</w:t>
      </w:r>
    </w:p>
    <w:p w14:paraId="04000000">
      <w:pPr>
        <w:rPr>
          <w:rFonts w:ascii="Times New Roman" w:hAnsi="Times New Roman"/>
          <w:color w:val="000000"/>
          <w:sz w:val="24"/>
        </w:rPr>
      </w:pPr>
    </w:p>
    <w:p w14:paraId="05000000">
      <w:pPr>
        <w:rPr>
          <w:rFonts w:ascii="Times New Roman" w:hAnsi="Times New Roman"/>
          <w:color w:val="000000"/>
          <w:sz w:val="24"/>
        </w:rPr>
      </w:pPr>
    </w:p>
    <w:p w14:paraId="06000000">
      <w:pPr>
        <w:ind/>
        <w:jc w:val="center"/>
        <w:rPr>
          <w:rFonts w:ascii="Times New Roman" w:hAnsi="Times New Roman"/>
          <w:color w:val="000000"/>
          <w:sz w:val="24"/>
        </w:rPr>
      </w:pPr>
    </w:p>
    <w:p w14:paraId="07000000">
      <w:pPr>
        <w:ind/>
        <w:jc w:val="center"/>
        <w:rPr>
          <w:rFonts w:ascii="Times New Roman" w:hAnsi="Times New Roman"/>
          <w:color w:val="000000"/>
          <w:sz w:val="24"/>
        </w:rPr>
      </w:pPr>
    </w:p>
    <w:p w14:paraId="08000000">
      <w:pPr>
        <w:ind/>
        <w:jc w:val="center"/>
        <w:rPr>
          <w:rFonts w:ascii="Times New Roman" w:hAnsi="Times New Roman"/>
          <w:color w:val="000000"/>
          <w:sz w:val="24"/>
        </w:rPr>
      </w:pPr>
    </w:p>
    <w:p w14:paraId="09000000">
      <w:pPr>
        <w:ind/>
        <w:jc w:val="center"/>
        <w:rPr>
          <w:rFonts w:ascii="Times New Roman" w:hAnsi="Times New Roman"/>
          <w:color w:val="000000"/>
          <w:sz w:val="24"/>
        </w:rPr>
      </w:pPr>
    </w:p>
    <w:p w14:paraId="0A000000">
      <w:pPr>
        <w:ind/>
        <w:jc w:val="center"/>
        <w:rPr>
          <w:rFonts w:ascii="Times New Roman" w:hAnsi="Times New Roman"/>
          <w:color w:val="000000"/>
          <w:sz w:val="24"/>
        </w:rPr>
      </w:pPr>
      <w:r>
        <w:rPr>
          <w:rFonts w:ascii="Times New Roman" w:hAnsi="Times New Roman"/>
          <w:color w:val="000000"/>
          <w:sz w:val="24"/>
        </w:rPr>
        <w:t>РАСПОРЯЖЕНИЕ</w:t>
      </w:r>
      <w:r>
        <w:rPr>
          <w:rFonts w:ascii="Times New Roman" w:hAnsi="Times New Roman"/>
          <w:color w:val="000000"/>
          <w:sz w:val="24"/>
        </w:rPr>
        <w:t xml:space="preserve"> №9</w:t>
      </w:r>
    </w:p>
    <w:tbl>
      <w:tblPr>
        <w:tblStyle w:val="Style_1"/>
        <w:tblLayout w:type="fixed"/>
        <w:tblCellMar>
          <w:top w:type="dxa" w:w="15"/>
          <w:left w:type="dxa" w:w="15"/>
          <w:bottom w:type="dxa" w:w="15"/>
          <w:right w:type="dxa" w:w="15"/>
        </w:tblCellMar>
      </w:tblPr>
      <w:tblGrid>
        <w:gridCol w:w="4470"/>
        <w:gridCol w:w="4557"/>
      </w:tblGrid>
      <w:tr>
        <w:tc>
          <w:tcPr>
            <w:tcW w:type="dxa" w:w="4470"/>
            <w:tcMar>
              <w:top w:type="dxa" w:w="75"/>
              <w:left w:type="dxa" w:w="75"/>
              <w:bottom w:type="dxa" w:w="75"/>
              <w:right w:type="dxa" w:w="75"/>
            </w:tcMar>
          </w:tcPr>
          <w:p w14:paraId="0B000000">
            <w:pPr>
              <w:rPr>
                <w:rFonts w:ascii="Times New Roman" w:hAnsi="Times New Roman"/>
                <w:color w:val="000000"/>
                <w:sz w:val="24"/>
              </w:rPr>
            </w:pPr>
            <w:r>
              <w:rPr>
                <w:rFonts w:ascii="Times New Roman" w:hAnsi="Times New Roman"/>
                <w:color w:val="000000"/>
                <w:sz w:val="24"/>
              </w:rPr>
              <w:t>с</w:t>
            </w:r>
            <w:r>
              <w:rPr>
                <w:rFonts w:ascii="Times New Roman" w:hAnsi="Times New Roman"/>
                <w:color w:val="000000"/>
                <w:sz w:val="24"/>
              </w:rPr>
              <w:t xml:space="preserve">. </w:t>
            </w:r>
            <w:r>
              <w:rPr>
                <w:rFonts w:ascii="Times New Roman" w:hAnsi="Times New Roman"/>
                <w:color w:val="000000"/>
                <w:sz w:val="24"/>
              </w:rPr>
              <w:t>Носово</w:t>
            </w:r>
          </w:p>
          <w:p w14:paraId="0C000000"/>
          <w:p w14:paraId="0D000000">
            <w:pPr>
              <w:ind/>
              <w:jc w:val="left"/>
            </w:pPr>
            <w:r>
              <w:t>01</w:t>
            </w:r>
            <w:r>
              <w:t>.</w:t>
            </w:r>
            <w:r>
              <w:t>03</w:t>
            </w:r>
            <w:r>
              <w:t>.2023</w:t>
            </w:r>
            <w:r>
              <w:t>г.</w:t>
            </w:r>
            <w:r>
              <w:t xml:space="preserve">                     </w:t>
            </w:r>
          </w:p>
        </w:tc>
        <w:tc>
          <w:tcPr>
            <w:tcW w:type="dxa" w:w="4557"/>
            <w:tcMar>
              <w:top w:type="dxa" w:w="15"/>
              <w:left w:type="dxa" w:w="15"/>
              <w:bottom w:type="dxa" w:w="15"/>
              <w:right w:type="dxa" w:w="15"/>
            </w:tcMar>
          </w:tcPr>
          <w:p w14:paraId="0E000000"/>
        </w:tc>
      </w:tr>
      <w:tr>
        <w:tc>
          <w:tcPr>
            <w:tcW w:type="dxa" w:w="4470"/>
            <w:tcMar>
              <w:top w:type="dxa" w:w="75"/>
              <w:left w:type="dxa" w:w="75"/>
              <w:bottom w:type="dxa" w:w="75"/>
              <w:right w:type="dxa" w:w="75"/>
            </w:tcMar>
            <w:vAlign w:val="center"/>
          </w:tcPr>
          <w:p w14:paraId="0F000000">
            <w:pPr>
              <w:ind w:firstLine="0" w:left="75" w:right="75"/>
              <w:rPr>
                <w:rFonts w:ascii="Times New Roman" w:hAnsi="Times New Roman"/>
                <w:b w:val="1"/>
                <w:color w:val="000000"/>
                <w:sz w:val="24"/>
              </w:rPr>
            </w:pPr>
          </w:p>
        </w:tc>
        <w:tc>
          <w:tcPr>
            <w:tcW w:type="dxa" w:w="4557"/>
            <w:tcMar>
              <w:top w:type="dxa" w:w="75"/>
              <w:left w:type="dxa" w:w="75"/>
              <w:bottom w:type="dxa" w:w="75"/>
              <w:right w:type="dxa" w:w="75"/>
            </w:tcMar>
            <w:vAlign w:val="center"/>
          </w:tcPr>
          <w:p w14:paraId="10000000">
            <w:pPr>
              <w:ind w:firstLine="0" w:left="75" w:right="75"/>
              <w:rPr>
                <w:rFonts w:ascii="Times New Roman" w:hAnsi="Times New Roman"/>
                <w:b w:val="1"/>
                <w:color w:val="000000"/>
                <w:sz w:val="24"/>
              </w:rPr>
            </w:pPr>
          </w:p>
        </w:tc>
      </w:tr>
    </w:tbl>
    <w:p w14:paraId="11000000">
      <w:pPr>
        <w:ind w:firstLine="709" w:left="0"/>
        <w:rPr>
          <w:rFonts w:ascii="Times New Roman" w:hAnsi="Times New Roman"/>
          <w:color w:val="000000"/>
          <w:sz w:val="28"/>
        </w:rPr>
      </w:pPr>
      <w:r>
        <w:rPr>
          <w:rFonts w:ascii="Times New Roman" w:hAnsi="Times New Roman"/>
          <w:color w:val="000000"/>
          <w:sz w:val="28"/>
        </w:rPr>
        <w:t>Во исполнение Закона от 06.12.2011</w:t>
      </w:r>
      <w:r>
        <w:rPr>
          <w:rFonts w:ascii="Times New Roman" w:hAnsi="Times New Roman"/>
          <w:color w:val="000000"/>
          <w:sz w:val="28"/>
        </w:rPr>
        <w:t> </w:t>
      </w: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402-ФЗ и приказа Минфина от 01.12.2010</w:t>
      </w:r>
      <w:r>
        <w:rPr>
          <w:rFonts w:ascii="Times New Roman" w:hAnsi="Times New Roman"/>
          <w:color w:val="000000"/>
          <w:sz w:val="28"/>
        </w:rPr>
        <w:t> </w:t>
      </w: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157н, Федерального стандарта «Учетная политика, оценочные значения и ошибки»,</w:t>
      </w:r>
      <w:r>
        <w:rPr>
          <w:rFonts w:ascii="Times New Roman" w:hAnsi="Times New Roman"/>
          <w:color w:val="000000"/>
          <w:sz w:val="28"/>
        </w:rPr>
        <w:t> </w:t>
      </w:r>
      <w:r>
        <w:rPr>
          <w:rFonts w:ascii="Times New Roman" w:hAnsi="Times New Roman"/>
          <w:color w:val="000000"/>
          <w:sz w:val="28"/>
        </w:rPr>
        <w:t>утвержденного приказом Минфина от 30.12.2017 № 274н</w:t>
      </w:r>
    </w:p>
    <w:p w14:paraId="12000000">
      <w:pPr>
        <w:ind w:firstLine="709" w:left="0"/>
        <w:rPr>
          <w:rFonts w:ascii="Times New Roman" w:hAnsi="Times New Roman"/>
          <w:color w:val="000000"/>
          <w:sz w:val="28"/>
        </w:rPr>
      </w:pPr>
    </w:p>
    <w:p w14:paraId="13000000">
      <w:pPr>
        <w:widowControl w:val="0"/>
        <w:ind w:firstLine="720" w:left="0"/>
        <w:rPr>
          <w:rFonts w:ascii="Times New Roman" w:hAnsi="Times New Roman"/>
          <w:color w:val="000000"/>
          <w:sz w:val="28"/>
        </w:rPr>
      </w:pPr>
      <w:r>
        <w:rPr>
          <w:rFonts w:ascii="Times New Roman" w:hAnsi="Times New Roman"/>
          <w:color w:val="000000"/>
          <w:sz w:val="28"/>
        </w:rPr>
        <w:t>1.Утвердить учетную политику для целей бюджетного учета согласно</w:t>
      </w:r>
      <w:r>
        <w:rPr>
          <w:rFonts w:ascii="Times New Roman" w:hAnsi="Times New Roman"/>
          <w:color w:val="000000"/>
          <w:sz w:val="28"/>
        </w:rPr>
        <w:t xml:space="preserve"> </w:t>
      </w:r>
      <w:r>
        <w:rPr>
          <w:rFonts w:ascii="Times New Roman" w:hAnsi="Times New Roman"/>
          <w:color w:val="000000"/>
          <w:sz w:val="28"/>
        </w:rPr>
        <w:t>приложению и</w:t>
      </w:r>
      <w:r>
        <w:rPr>
          <w:sz w:val="28"/>
        </w:rPr>
        <w:br/>
      </w:r>
      <w:r>
        <w:rPr>
          <w:rFonts w:ascii="Times New Roman" w:hAnsi="Times New Roman"/>
          <w:color w:val="000000"/>
          <w:sz w:val="28"/>
        </w:rPr>
        <w:t xml:space="preserve"> ввести ее в действие </w:t>
      </w:r>
      <w:r>
        <w:rPr>
          <w:rFonts w:ascii="Times New Roman" w:hAnsi="Times New Roman"/>
          <w:color w:val="000000"/>
          <w:sz w:val="28"/>
        </w:rPr>
        <w:t>с</w:t>
      </w:r>
      <w:r>
        <w:rPr>
          <w:rFonts w:ascii="Times New Roman" w:hAnsi="Times New Roman"/>
          <w:color w:val="000000"/>
          <w:sz w:val="28"/>
        </w:rPr>
        <w:t>  </w:t>
      </w:r>
      <w:r>
        <w:rPr>
          <w:rFonts w:ascii="Times New Roman" w:hAnsi="Times New Roman"/>
          <w:color w:val="000000"/>
          <w:sz w:val="28"/>
        </w:rPr>
        <w:t>01</w:t>
      </w:r>
      <w:r>
        <w:rPr>
          <w:rFonts w:ascii="Times New Roman" w:hAnsi="Times New Roman"/>
          <w:color w:val="000000"/>
          <w:sz w:val="28"/>
        </w:rPr>
        <w:t>.0</w:t>
      </w:r>
      <w:r>
        <w:rPr>
          <w:rFonts w:ascii="Times New Roman" w:hAnsi="Times New Roman"/>
          <w:color w:val="000000"/>
          <w:sz w:val="28"/>
        </w:rPr>
        <w:t>1</w:t>
      </w:r>
      <w:r>
        <w:rPr>
          <w:rFonts w:ascii="Times New Roman" w:hAnsi="Times New Roman"/>
          <w:color w:val="000000"/>
          <w:sz w:val="28"/>
        </w:rPr>
        <w:t>.2023</w:t>
      </w:r>
      <w:r>
        <w:rPr>
          <w:rFonts w:ascii="Times New Roman" w:hAnsi="Times New Roman"/>
          <w:color w:val="000000"/>
          <w:sz w:val="28"/>
        </w:rPr>
        <w:t>г</w:t>
      </w:r>
      <w:r>
        <w:rPr>
          <w:rFonts w:ascii="Times New Roman" w:hAnsi="Times New Roman"/>
          <w:color w:val="000000"/>
          <w:sz w:val="28"/>
        </w:rPr>
        <w:t>.</w:t>
      </w:r>
    </w:p>
    <w:p w14:paraId="14000000">
      <w:pPr>
        <w:ind w:firstLine="709" w:left="0"/>
        <w:rPr>
          <w:rFonts w:ascii="Times New Roman" w:hAnsi="Times New Roman"/>
          <w:color w:val="000000"/>
          <w:sz w:val="28"/>
        </w:rPr>
      </w:pPr>
      <w:r>
        <w:rPr>
          <w:rFonts w:ascii="Times New Roman" w:hAnsi="Times New Roman"/>
          <w:color w:val="000000"/>
          <w:sz w:val="28"/>
        </w:rPr>
        <w:t>2. Довести до всех подразделений и служб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14:paraId="15000000">
      <w:pPr>
        <w:ind w:firstLine="709" w:left="0"/>
        <w:rPr>
          <w:rFonts w:ascii="Times New Roman" w:hAnsi="Times New Roman"/>
          <w:color w:val="000000"/>
          <w:sz w:val="28"/>
        </w:rPr>
      </w:pPr>
      <w:r>
        <w:rPr>
          <w:rFonts w:ascii="Times New Roman" w:hAnsi="Times New Roman"/>
          <w:color w:val="000000"/>
          <w:sz w:val="28"/>
        </w:rPr>
        <w:t xml:space="preserve">3.Признать утратившим силу распоряжение </w:t>
      </w:r>
      <w:r>
        <w:rPr>
          <w:rFonts w:ascii="Times New Roman" w:hAnsi="Times New Roman"/>
          <w:color w:val="000000"/>
          <w:sz w:val="28"/>
        </w:rPr>
        <w:t>от 04</w:t>
      </w:r>
      <w:r>
        <w:rPr>
          <w:rFonts w:ascii="Times New Roman" w:hAnsi="Times New Roman"/>
          <w:color w:val="000000"/>
          <w:sz w:val="28"/>
        </w:rPr>
        <w:t>.</w:t>
      </w:r>
      <w:r>
        <w:rPr>
          <w:rFonts w:ascii="Times New Roman" w:hAnsi="Times New Roman"/>
          <w:color w:val="000000"/>
          <w:sz w:val="28"/>
        </w:rPr>
        <w:t>08</w:t>
      </w:r>
      <w:r>
        <w:rPr>
          <w:rFonts w:ascii="Times New Roman" w:hAnsi="Times New Roman"/>
          <w:color w:val="000000"/>
          <w:sz w:val="28"/>
        </w:rPr>
        <w:t>.20</w:t>
      </w:r>
      <w:r>
        <w:rPr>
          <w:rFonts w:ascii="Times New Roman" w:hAnsi="Times New Roman"/>
          <w:color w:val="000000"/>
          <w:sz w:val="28"/>
        </w:rPr>
        <w:t>22</w:t>
      </w:r>
      <w:r>
        <w:rPr>
          <w:rFonts w:ascii="Times New Roman" w:hAnsi="Times New Roman"/>
          <w:color w:val="000000"/>
          <w:sz w:val="28"/>
        </w:rPr>
        <w:t>г. №40</w:t>
      </w:r>
      <w:r>
        <w:rPr>
          <w:rFonts w:ascii="Times New Roman" w:hAnsi="Times New Roman"/>
          <w:color w:val="000000"/>
          <w:sz w:val="28"/>
        </w:rPr>
        <w:t xml:space="preserve"> «Об утверждении</w:t>
      </w:r>
      <w:r>
        <w:rPr>
          <w:rFonts w:ascii="Times New Roman" w:hAnsi="Times New Roman"/>
          <w:color w:val="000000"/>
          <w:sz w:val="28"/>
        </w:rPr>
        <w:t xml:space="preserve"> учетной политики Администрации Носовского сельского поселения».</w:t>
      </w:r>
    </w:p>
    <w:p w14:paraId="16000000">
      <w:pPr>
        <w:ind w:firstLine="709" w:left="0"/>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Контроль за исполнением приказа возложить на </w:t>
      </w:r>
      <w:r>
        <w:rPr>
          <w:rFonts w:ascii="Times New Roman" w:hAnsi="Times New Roman"/>
          <w:color w:val="000000"/>
          <w:sz w:val="28"/>
        </w:rPr>
        <w:t>главного</w:t>
      </w:r>
      <w:r>
        <w:rPr>
          <w:rFonts w:ascii="Times New Roman" w:hAnsi="Times New Roman"/>
          <w:color w:val="000000"/>
          <w:sz w:val="28"/>
        </w:rPr>
        <w:t xml:space="preserve"> специалиста</w:t>
      </w:r>
      <w:r>
        <w:rPr>
          <w:rFonts w:ascii="Times New Roman" w:hAnsi="Times New Roman"/>
          <w:color w:val="000000"/>
          <w:sz w:val="28"/>
        </w:rPr>
        <w:t> </w:t>
      </w:r>
      <w:r>
        <w:rPr>
          <w:rFonts w:ascii="Times New Roman" w:hAnsi="Times New Roman"/>
          <w:color w:val="000000"/>
          <w:sz w:val="28"/>
        </w:rPr>
        <w:t>М.Л.Сергееву</w:t>
      </w:r>
      <w:r>
        <w:rPr>
          <w:rFonts w:ascii="Times New Roman" w:hAnsi="Times New Roman"/>
          <w:color w:val="000000"/>
          <w:sz w:val="28"/>
        </w:rPr>
        <w:t>.</w:t>
      </w:r>
    </w:p>
    <w:p w14:paraId="1700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8439"/>
      </w:tblGrid>
      <w:tr>
        <w:tc>
          <w:tcPr>
            <w:tcW w:type="dxa" w:w="8439"/>
            <w:tcMar>
              <w:top w:type="dxa" w:w="75"/>
              <w:left w:type="dxa" w:w="75"/>
              <w:bottom w:type="dxa" w:w="75"/>
              <w:right w:type="dxa" w:w="75"/>
            </w:tcMar>
            <w:vAlign w:val="bottom"/>
          </w:tcPr>
          <w:p w14:paraId="18000000">
            <w:pPr>
              <w:rPr>
                <w:rFonts w:ascii="Times New Roman" w:hAnsi="Times New Roman"/>
                <w:color w:val="000000"/>
                <w:sz w:val="28"/>
              </w:rPr>
            </w:pPr>
          </w:p>
          <w:p w14:paraId="19000000">
            <w:pPr>
              <w:ind w:right="526"/>
              <w:rPr>
                <w:rFonts w:ascii="Times New Roman" w:hAnsi="Times New Roman"/>
                <w:color w:val="000000"/>
                <w:sz w:val="28"/>
              </w:rPr>
            </w:pPr>
          </w:p>
          <w:p w14:paraId="1A000000">
            <w:pPr>
              <w:rPr>
                <w:rFonts w:ascii="Times New Roman" w:hAnsi="Times New Roman"/>
                <w:color w:val="000000"/>
                <w:sz w:val="28"/>
              </w:rPr>
            </w:pPr>
            <w:r>
              <w:rPr>
                <w:rFonts w:ascii="Times New Roman" w:hAnsi="Times New Roman"/>
                <w:color w:val="000000"/>
                <w:sz w:val="28"/>
              </w:rPr>
              <w:t>Глава Администрации</w:t>
            </w:r>
          </w:p>
          <w:p w14:paraId="1B000000">
            <w:pPr>
              <w:ind w:right="-1742"/>
              <w:rPr>
                <w:sz w:val="28"/>
              </w:rPr>
            </w:pPr>
            <w:r>
              <w:rPr>
                <w:rFonts w:ascii="Times New Roman" w:hAnsi="Times New Roman"/>
                <w:color w:val="000000"/>
                <w:sz w:val="28"/>
              </w:rPr>
              <w:t xml:space="preserve">Носовского сельского поселения                </w:t>
            </w:r>
            <w:r>
              <w:rPr>
                <w:rFonts w:ascii="Times New Roman" w:hAnsi="Times New Roman"/>
                <w:color w:val="000000"/>
                <w:sz w:val="28"/>
              </w:rPr>
              <w:t xml:space="preserve">               </w:t>
            </w:r>
            <w:r>
              <w:rPr>
                <w:rFonts w:ascii="Times New Roman" w:hAnsi="Times New Roman"/>
                <w:color w:val="000000"/>
                <w:sz w:val="28"/>
              </w:rPr>
              <w:t>А.В.Татаринцев</w:t>
            </w:r>
          </w:p>
        </w:tc>
      </w:tr>
      <w:tr>
        <w:tc>
          <w:tcPr>
            <w:tcW w:type="dxa" w:w="8439"/>
            <w:tcMar>
              <w:top w:type="dxa" w:w="75"/>
              <w:left w:type="dxa" w:w="75"/>
              <w:bottom w:type="dxa" w:w="75"/>
              <w:right w:type="dxa" w:w="75"/>
            </w:tcMar>
            <w:vAlign w:val="center"/>
          </w:tcPr>
          <w:p w14:paraId="1C000000">
            <w:pPr>
              <w:ind w:firstLine="0" w:left="75" w:right="-2593"/>
              <w:rPr>
                <w:rFonts w:ascii="Times New Roman" w:hAnsi="Times New Roman"/>
                <w:color w:val="000000"/>
                <w:sz w:val="24"/>
              </w:rPr>
            </w:pPr>
          </w:p>
        </w:tc>
      </w:tr>
    </w:tbl>
    <w:p w14:paraId="1D00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9027"/>
      </w:tblGrid>
      <w:tr>
        <w:tc>
          <w:tcPr>
            <w:tcW w:type="dxa" w:w="9027"/>
            <w:tcMar>
              <w:top w:type="dxa" w:w="75"/>
              <w:left w:type="dxa" w:w="75"/>
              <w:bottom w:type="dxa" w:w="75"/>
              <w:right w:type="dxa" w:w="75"/>
            </w:tcMar>
          </w:tcPr>
          <w:p w14:paraId="1E000000">
            <w:r>
              <w:br/>
            </w:r>
            <w:r>
              <w:rPr>
                <w:rFonts w:ascii="Times New Roman" w:hAnsi="Times New Roman"/>
                <w:color w:val="000000"/>
                <w:sz w:val="24"/>
              </w:rPr>
              <w:t xml:space="preserve"> </w:t>
            </w:r>
            <w:r>
              <w:rPr>
                <w:rFonts w:ascii="Times New Roman" w:hAnsi="Times New Roman"/>
                <w:color w:val="000000"/>
                <w:sz w:val="24"/>
              </w:rPr>
              <w:tab/>
            </w:r>
          </w:p>
        </w:tc>
      </w:tr>
      <w:tr>
        <w:tc>
          <w:tcPr>
            <w:tcW w:type="dxa" w:w="9027"/>
            <w:tcMar>
              <w:top w:type="dxa" w:w="75"/>
              <w:left w:type="dxa" w:w="75"/>
              <w:bottom w:type="dxa" w:w="75"/>
              <w:right w:type="dxa" w:w="75"/>
            </w:tcMar>
            <w:vAlign w:val="center"/>
          </w:tcPr>
          <w:p w14:paraId="1F000000">
            <w:pPr>
              <w:ind w:firstLine="0" w:left="75" w:right="75"/>
              <w:rPr>
                <w:rFonts w:ascii="Times New Roman" w:hAnsi="Times New Roman"/>
                <w:color w:val="000000"/>
                <w:sz w:val="24"/>
              </w:rPr>
            </w:pPr>
          </w:p>
        </w:tc>
      </w:tr>
    </w:tbl>
    <w:p w14:paraId="20000000">
      <w:pPr>
        <w:rPr>
          <w:rFonts w:ascii="Times New Roman" w:hAnsi="Times New Roman"/>
          <w:b w:val="1"/>
          <w:color w:val="000000"/>
          <w:sz w:val="24"/>
        </w:rPr>
      </w:pPr>
    </w:p>
    <w:p w14:paraId="21000000">
      <w:pPr>
        <w:ind/>
        <w:jc w:val="center"/>
        <w:rPr>
          <w:rFonts w:ascii="Times New Roman" w:hAnsi="Times New Roman"/>
          <w:b w:val="1"/>
          <w:color w:val="000000"/>
          <w:sz w:val="24"/>
        </w:rPr>
      </w:pPr>
    </w:p>
    <w:p w14:paraId="22000000">
      <w:pPr>
        <w:ind/>
        <w:jc w:val="center"/>
        <w:rPr>
          <w:rFonts w:ascii="Times New Roman" w:hAnsi="Times New Roman"/>
          <w:b w:val="1"/>
          <w:color w:val="000000"/>
          <w:sz w:val="24"/>
        </w:rPr>
      </w:pPr>
    </w:p>
    <w:p w14:paraId="23000000">
      <w:pPr>
        <w:ind/>
        <w:jc w:val="center"/>
        <w:rPr>
          <w:rFonts w:ascii="Times New Roman" w:hAnsi="Times New Roman"/>
          <w:color w:val="000000"/>
          <w:sz w:val="24"/>
        </w:rPr>
      </w:pPr>
      <w:r>
        <w:rPr>
          <w:rFonts w:ascii="Times New Roman" w:hAnsi="Times New Roman"/>
          <w:b w:val="1"/>
          <w:color w:val="000000"/>
          <w:sz w:val="24"/>
        </w:rPr>
        <w:t>Учетная политика для целей бюджетного учета</w:t>
      </w:r>
    </w:p>
    <w:p w14:paraId="24000000">
      <w:pPr>
        <w:ind/>
        <w:jc w:val="center"/>
        <w:rPr>
          <w:rFonts w:ascii="Times New Roman" w:hAnsi="Times New Roman"/>
          <w:color w:val="000000"/>
          <w:sz w:val="24"/>
        </w:rPr>
      </w:pPr>
      <w:r>
        <w:rPr>
          <w:rFonts w:ascii="Times New Roman" w:hAnsi="Times New Roman"/>
          <w:b w:val="1"/>
          <w:color w:val="000000"/>
          <w:sz w:val="24"/>
        </w:rPr>
        <w:t> </w:t>
      </w:r>
    </w:p>
    <w:p w14:paraId="25000000">
      <w:pPr>
        <w:rPr>
          <w:rFonts w:ascii="Times New Roman" w:hAnsi="Times New Roman"/>
          <w:color w:val="000000"/>
          <w:sz w:val="24"/>
        </w:rPr>
      </w:pPr>
      <w:r>
        <w:rPr>
          <w:rFonts w:ascii="Times New Roman" w:hAnsi="Times New Roman"/>
          <w:color w:val="000000"/>
          <w:sz w:val="24"/>
        </w:rPr>
        <w:t>Учетная политика А</w:t>
      </w:r>
      <w:r>
        <w:rPr>
          <w:rFonts w:ascii="Times New Roman" w:hAnsi="Times New Roman"/>
          <w:color w:val="000000"/>
          <w:sz w:val="24"/>
        </w:rPr>
        <w:t xml:space="preserve">дминистрации </w:t>
      </w:r>
      <w:r>
        <w:rPr>
          <w:rFonts w:ascii="Times New Roman" w:hAnsi="Times New Roman"/>
          <w:color w:val="000000"/>
          <w:sz w:val="24"/>
        </w:rPr>
        <w:t>разработана в соответствии:</w:t>
      </w:r>
    </w:p>
    <w:p w14:paraId="26000000">
      <w:pPr>
        <w:numPr>
          <w:ilvl w:val="0"/>
          <w:numId w:val="1"/>
        </w:numPr>
        <w:tabs>
          <w:tab w:leader="none" w:pos="9072" w:val="left"/>
        </w:tabs>
        <w:ind w:firstLine="142" w:left="0" w:right="-329"/>
        <w:rPr>
          <w:rFonts w:ascii="Times New Roman" w:hAnsi="Times New Roman"/>
          <w:color w:val="000000"/>
          <w:sz w:val="24"/>
        </w:rPr>
      </w:pPr>
      <w:r>
        <w:rPr>
          <w:rFonts w:ascii="Times New Roman" w:hAnsi="Times New Roman"/>
          <w:color w:val="000000"/>
          <w:sz w:val="24"/>
        </w:rPr>
        <w:t>с приказом Минфина от 01.12.2010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157н</w:t>
      </w:r>
      <w:r>
        <w:rPr>
          <w:rFonts w:ascii="Times New Roman" w:hAnsi="Times New Roman"/>
          <w:color w:val="000000"/>
          <w:sz w:val="24"/>
        </w:rPr>
        <w:t> </w:t>
      </w:r>
      <w:r>
        <w:rPr>
          <w:rFonts w:ascii="Times New Roman" w:hAnsi="Times New Roman"/>
          <w:color w:val="000000"/>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w:t>
      </w:r>
      <w:r>
        <w:rPr>
          <w:rFonts w:ascii="Times New Roman" w:hAnsi="Times New Roman"/>
          <w:color w:val="000000"/>
          <w:sz w:val="24"/>
        </w:rPr>
        <w:t> </w:t>
      </w:r>
      <w:r>
        <w:rPr>
          <w:rFonts w:ascii="Times New Roman" w:hAnsi="Times New Roman"/>
          <w:color w:val="000000"/>
          <w:sz w:val="24"/>
        </w:rPr>
        <w:t xml:space="preserve">его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Инструкции</w:t>
      </w:r>
      <w:r>
        <w:rPr>
          <w:rFonts w:ascii="Times New Roman" w:hAnsi="Times New Roman"/>
          <w:color w:val="000000"/>
          <w:sz w:val="24"/>
        </w:rPr>
        <w:t xml:space="preserve"> к </w:t>
      </w:r>
      <w:r>
        <w:rPr>
          <w:rFonts w:ascii="Times New Roman" w:hAnsi="Times New Roman"/>
          <w:color w:val="000000"/>
          <w:sz w:val="24"/>
        </w:rPr>
        <w:t>Единому</w:t>
      </w:r>
      <w:r>
        <w:rPr>
          <w:rFonts w:ascii="Times New Roman" w:hAnsi="Times New Roman"/>
          <w:color w:val="000000"/>
          <w:sz w:val="24"/>
        </w:rPr>
        <w:t xml:space="preserve"> </w:t>
      </w:r>
      <w:r>
        <w:rPr>
          <w:rFonts w:ascii="Times New Roman" w:hAnsi="Times New Roman"/>
          <w:color w:val="000000"/>
          <w:sz w:val="24"/>
        </w:rPr>
        <w:t>плану</w:t>
      </w:r>
      <w:r>
        <w:rPr>
          <w:rFonts w:ascii="Times New Roman" w:hAnsi="Times New Roman"/>
          <w:color w:val="000000"/>
          <w:sz w:val="24"/>
        </w:rPr>
        <w:t xml:space="preserve"> </w:t>
      </w:r>
      <w:r>
        <w:rPr>
          <w:rFonts w:ascii="Times New Roman" w:hAnsi="Times New Roman"/>
          <w:color w:val="000000"/>
          <w:sz w:val="24"/>
        </w:rPr>
        <w:t>счетов</w:t>
      </w:r>
      <w:r>
        <w:rPr>
          <w:rFonts w:ascii="Times New Roman" w:hAnsi="Times New Roman"/>
          <w:color w:val="000000"/>
          <w:sz w:val="24"/>
        </w:rPr>
        <w:t xml:space="preserve"> № 157н);</w:t>
      </w:r>
    </w:p>
    <w:p w14:paraId="27000000">
      <w:pPr>
        <w:numPr>
          <w:ilvl w:val="0"/>
          <w:numId w:val="1"/>
        </w:numPr>
        <w:ind w:firstLine="142" w:left="142" w:right="-329"/>
        <w:contextualSpacing w:val="1"/>
        <w:rPr>
          <w:rFonts w:ascii="Times New Roman" w:hAnsi="Times New Roman"/>
          <w:color w:val="000000"/>
          <w:sz w:val="24"/>
        </w:rPr>
      </w:pPr>
      <w:r>
        <w:rPr>
          <w:rFonts w:ascii="Times New Roman" w:hAnsi="Times New Roman"/>
          <w:color w:val="000000"/>
          <w:sz w:val="24"/>
        </w:rPr>
        <w:t>приказом Минфина от 06.12.2010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162н «Об утверждении Плана счетов бюджетного учета и Инструкции по его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Инструкция</w:t>
      </w:r>
      <w:r>
        <w:rPr>
          <w:rFonts w:ascii="Times New Roman" w:hAnsi="Times New Roman"/>
          <w:color w:val="000000"/>
          <w:sz w:val="24"/>
        </w:rPr>
        <w:t xml:space="preserve"> № 162н);</w:t>
      </w:r>
    </w:p>
    <w:p w14:paraId="28000000">
      <w:pPr>
        <w:numPr>
          <w:ilvl w:val="0"/>
          <w:numId w:val="1"/>
        </w:numPr>
        <w:ind w:firstLine="142" w:left="142" w:right="-329"/>
        <w:contextualSpacing w:val="1"/>
        <w:rPr>
          <w:rFonts w:ascii="Times New Roman" w:hAnsi="Times New Roman"/>
          <w:color w:val="000000"/>
          <w:sz w:val="24"/>
        </w:rPr>
      </w:pP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"https://www.gosfinansy.ru/#/document/99/350600028/"</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06.06.2019 № 85н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29000000">
      <w:pPr>
        <w:numPr>
          <w:ilvl w:val="0"/>
          <w:numId w:val="1"/>
        </w:numPr>
        <w:ind w:firstLine="142" w:left="142" w:right="-329"/>
        <w:contextualSpacing w:val="1"/>
        <w:rPr>
          <w:rFonts w:ascii="Times New Roman" w:hAnsi="Times New Roman"/>
          <w:color w:val="000000"/>
          <w:sz w:val="24"/>
        </w:rPr>
      </w:pPr>
      <w:r>
        <w:rPr>
          <w:rFonts w:ascii="Times New Roman" w:hAnsi="Times New Roman"/>
          <w:color w:val="000000"/>
          <w:sz w:val="24"/>
        </w:rPr>
        <w:t>приказом Минфина от 29.11.2017 № 209н «Об утверждении Порядка применения классификации операций сектора государственного управления»</w:t>
      </w:r>
      <w:r>
        <w:rPr>
          <w:rFonts w:ascii="Times New Roman" w:hAnsi="Times New Roman"/>
          <w:color w:val="000000"/>
          <w:sz w:val="24"/>
        </w:rPr>
        <w:t xml:space="preserve"> </w:t>
      </w:r>
      <w:r>
        <w:rPr>
          <w:rFonts w:ascii="Times New Roman" w:hAnsi="Times New Roman"/>
          <w:color w:val="000000"/>
          <w:sz w:val="24"/>
        </w:rPr>
        <w:t>(далее – приказ № 209н);</w:t>
      </w:r>
    </w:p>
    <w:p w14:paraId="2A000000">
      <w:pPr>
        <w:numPr>
          <w:ilvl w:val="0"/>
          <w:numId w:val="1"/>
        </w:numPr>
        <w:tabs>
          <w:tab w:leader="none" w:pos="9027" w:val="left"/>
        </w:tabs>
        <w:ind w:firstLine="142" w:left="142" w:right="-471"/>
        <w:contextualSpacing w:val="1"/>
        <w:rPr>
          <w:rFonts w:ascii="Times New Roman" w:hAnsi="Times New Roman"/>
          <w:color w:val="000000"/>
          <w:sz w:val="24"/>
        </w:rPr>
      </w:pPr>
      <w:r>
        <w:rPr>
          <w:rFonts w:ascii="Times New Roman" w:hAnsi="Times New Roman"/>
          <w:color w:val="000000"/>
          <w:sz w:val="24"/>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color w:val="000000"/>
          <w:sz w:val="24"/>
        </w:rPr>
        <w:t>(</w:t>
      </w:r>
      <w:r>
        <w:rPr>
          <w:rFonts w:ascii="Times New Roman" w:hAnsi="Times New Roman"/>
          <w:color w:val="000000"/>
          <w:sz w:val="24"/>
        </w:rPr>
        <w:t>далее</w:t>
      </w:r>
      <w:r>
        <w:rPr>
          <w:rFonts w:ascii="Times New Roman" w:hAnsi="Times New Roman"/>
          <w:color w:val="000000"/>
          <w:sz w:val="24"/>
        </w:rPr>
        <w:t xml:space="preserve"> – </w:t>
      </w:r>
      <w:r>
        <w:rPr>
          <w:rFonts w:ascii="Times New Roman" w:hAnsi="Times New Roman"/>
          <w:color w:val="000000"/>
          <w:sz w:val="24"/>
        </w:rPr>
        <w:t>приказ</w:t>
      </w:r>
      <w:r>
        <w:rPr>
          <w:rFonts w:ascii="Times New Roman" w:hAnsi="Times New Roman"/>
          <w:color w:val="000000"/>
          <w:sz w:val="24"/>
        </w:rPr>
        <w:t xml:space="preserve"> № 52н);</w:t>
      </w:r>
    </w:p>
    <w:p w14:paraId="2B000000">
      <w:pPr>
        <w:numPr>
          <w:ilvl w:val="0"/>
          <w:numId w:val="1"/>
        </w:numPr>
        <w:ind w:firstLine="142" w:left="142" w:right="-471"/>
        <w:rPr>
          <w:rFonts w:ascii="Times New Roman" w:hAnsi="Times New Roman"/>
          <w:color w:val="000000"/>
          <w:sz w:val="24"/>
        </w:rPr>
      </w:pPr>
      <w:r>
        <w:rPr>
          <w:rFonts w:ascii="Times New Roman" w:hAnsi="Times New Roman"/>
          <w:color w:val="000000"/>
          <w:sz w:val="24"/>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14:paraId="2C000000">
      <w:pPr>
        <w:rPr>
          <w:rFonts w:ascii="Times New Roman" w:hAnsi="Times New Roman"/>
          <w:color w:val="000000"/>
          <w:sz w:val="24"/>
        </w:rPr>
      </w:pPr>
      <w:r>
        <w:rPr>
          <w:rFonts w:ascii="Times New Roman" w:hAnsi="Times New Roman"/>
          <w:color w:val="000000"/>
          <w:sz w:val="24"/>
        </w:rPr>
        <w:t>Используемые</w:t>
      </w:r>
      <w:r>
        <w:rPr>
          <w:rFonts w:ascii="Times New Roman" w:hAnsi="Times New Roman"/>
          <w:color w:val="000000"/>
          <w:sz w:val="24"/>
        </w:rPr>
        <w:t xml:space="preserve"> </w:t>
      </w:r>
      <w:r>
        <w:rPr>
          <w:rFonts w:ascii="Times New Roman" w:hAnsi="Times New Roman"/>
          <w:color w:val="000000"/>
          <w:sz w:val="24"/>
        </w:rPr>
        <w:t>термины</w:t>
      </w:r>
      <w:r>
        <w:rPr>
          <w:rFonts w:ascii="Times New Roman" w:hAnsi="Times New Roman"/>
          <w:color w:val="000000"/>
          <w:sz w:val="24"/>
        </w:rPr>
        <w:t xml:space="preserve"> и </w:t>
      </w:r>
      <w:r>
        <w:rPr>
          <w:rFonts w:ascii="Times New Roman" w:hAnsi="Times New Roman"/>
          <w:color w:val="000000"/>
          <w:sz w:val="24"/>
        </w:rPr>
        <w:t>сокращения</w:t>
      </w:r>
    </w:p>
    <w:tbl>
      <w:tblPr>
        <w:tblStyle w:val="Style_1"/>
        <w:tblLayout w:type="fixed"/>
        <w:tblCellMar>
          <w:top w:type="dxa" w:w="15"/>
          <w:left w:type="dxa" w:w="15"/>
          <w:bottom w:type="dxa" w:w="15"/>
          <w:right w:type="dxa" w:w="15"/>
        </w:tblCellMar>
      </w:tblPr>
      <w:tblGrid>
        <w:gridCol w:w="2397"/>
        <w:gridCol w:w="6630"/>
      </w:tblGrid>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2D000000">
            <w:pPr>
              <w:rPr>
                <w:rFonts w:ascii="Times New Roman" w:hAnsi="Times New Roman"/>
                <w:b w:val="1"/>
                <w:color w:val="000000"/>
                <w:sz w:val="24"/>
              </w:rPr>
            </w:pPr>
          </w:p>
          <w:p w14:paraId="2E000000"/>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2F000000">
            <w:r>
              <w:rPr>
                <w:rFonts w:ascii="Times New Roman" w:hAnsi="Times New Roman"/>
                <w:b w:val="1"/>
                <w:color w:val="000000"/>
                <w:sz w:val="24"/>
              </w:rPr>
              <w:t>Расшифровка</w:t>
            </w:r>
            <w:r>
              <w:rPr>
                <w:rFonts w:ascii="Times New Roman" w:hAnsi="Times New Roman"/>
                <w:b w:val="1"/>
                <w:color w:val="000000"/>
                <w:sz w:val="24"/>
              </w:rPr>
              <w:t xml:space="preserve"> (</w:t>
            </w:r>
            <w:r>
              <w:rPr>
                <w:rFonts w:ascii="Times New Roman" w:hAnsi="Times New Roman"/>
                <w:b w:val="1"/>
                <w:color w:val="000000"/>
                <w:sz w:val="24"/>
              </w:rPr>
              <w:t>сокращение</w:t>
            </w:r>
            <w:r>
              <w:rPr>
                <w:rFonts w:ascii="Times New Roman" w:hAnsi="Times New Roman"/>
                <w:b w:val="1"/>
                <w:color w:val="000000"/>
                <w:sz w:val="24"/>
              </w:rPr>
              <w:t>)</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0000000">
            <w:r>
              <w:rPr>
                <w:rFonts w:ascii="Times New Roman" w:hAnsi="Times New Roman"/>
                <w:color w:val="000000"/>
                <w:sz w:val="24"/>
              </w:rPr>
              <w:t>А</w:t>
            </w:r>
            <w:r>
              <w:rPr>
                <w:rFonts w:ascii="Times New Roman" w:hAnsi="Times New Roman"/>
                <w:color w:val="000000"/>
                <w:sz w:val="24"/>
              </w:rPr>
              <w:t>дминистрация</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1000000">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Носовского сельского поселения</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2000000">
            <w:r>
              <w:rPr>
                <w:rFonts w:ascii="Times New Roman" w:hAnsi="Times New Roman"/>
                <w:color w:val="000000"/>
                <w:sz w:val="24"/>
              </w:rPr>
              <w:t>КБК</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3000000">
            <w:r>
              <w:rPr>
                <w:rFonts w:ascii="Times New Roman" w:hAnsi="Times New Roman"/>
                <w:color w:val="000000"/>
                <w:sz w:val="24"/>
              </w:rPr>
              <w:t>1–17-е разряды номера счета в соответствии с Рабочим планом счетов</w:t>
            </w:r>
          </w:p>
        </w:tc>
      </w:tr>
      <w:tr>
        <w:tc>
          <w:tcPr>
            <w:tcW w:type="dxa" w:w="2397"/>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4000000">
            <w:pPr>
              <w:ind w:firstLine="0" w:left="75" w:right="75"/>
              <w:rPr>
                <w:rFonts w:ascii="Times New Roman" w:hAnsi="Times New Roman"/>
                <w:color w:val="000000"/>
                <w:sz w:val="24"/>
              </w:rPr>
            </w:pPr>
            <w:r>
              <w:rPr>
                <w:rFonts w:ascii="Times New Roman" w:hAnsi="Times New Roman"/>
                <w:color w:val="000000"/>
                <w:sz w:val="24"/>
              </w:rPr>
              <w:t>Х</w:t>
            </w:r>
          </w:p>
        </w:tc>
        <w:tc>
          <w:tcPr>
            <w:tcW w:type="dxa" w:w="663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35000000">
            <w:pPr>
              <w:ind w:firstLine="0" w:left="75" w:right="75"/>
              <w:rPr>
                <w:rFonts w:ascii="Times New Roman" w:hAnsi="Times New Roman"/>
                <w:color w:val="000000"/>
                <w:sz w:val="24"/>
              </w:rPr>
            </w:pPr>
            <w:r>
              <w:rPr>
                <w:rFonts w:ascii="Times New Roman" w:hAnsi="Times New Roman"/>
                <w:color w:val="000000"/>
                <w:sz w:val="24"/>
              </w:rPr>
              <w:t>26-й разряд соответствующая подстатья КОСГУ</w:t>
            </w:r>
          </w:p>
        </w:tc>
      </w:tr>
    </w:tbl>
    <w:p w14:paraId="36000000">
      <w:pPr>
        <w:rPr>
          <w:rFonts w:ascii="Times New Roman" w:hAnsi="Times New Roman"/>
          <w:b w:val="1"/>
          <w:color w:val="000000"/>
          <w:sz w:val="24"/>
        </w:rPr>
      </w:pPr>
    </w:p>
    <w:p w14:paraId="37000000">
      <w:pPr>
        <w:pStyle w:val="Style_2"/>
        <w:ind w:firstLine="0" w:left="1080"/>
        <w:rPr>
          <w:rFonts w:ascii="Times New Roman" w:hAnsi="Times New Roman"/>
          <w:b w:val="1"/>
          <w:color w:val="000000"/>
          <w:sz w:val="24"/>
        </w:rPr>
      </w:pPr>
    </w:p>
    <w:p w14:paraId="38000000">
      <w:pPr>
        <w:ind w:firstLine="0" w:left="360"/>
        <w:jc w:val="center"/>
        <w:rPr>
          <w:rFonts w:ascii="Times New Roman" w:hAnsi="Times New Roman"/>
          <w:b w:val="1"/>
          <w:color w:val="000000"/>
          <w:sz w:val="24"/>
        </w:rPr>
      </w:pPr>
    </w:p>
    <w:p w14:paraId="39000000">
      <w:pPr>
        <w:pStyle w:val="Style_2"/>
        <w:numPr>
          <w:ilvl w:val="0"/>
          <w:numId w:val="2"/>
        </w:numPr>
        <w:ind w:firstLine="709" w:left="0"/>
        <w:jc w:val="center"/>
        <w:rPr>
          <w:rFonts w:ascii="Times New Roman" w:hAnsi="Times New Roman"/>
          <w:b w:val="1"/>
          <w:color w:val="000000"/>
          <w:sz w:val="24"/>
        </w:rPr>
      </w:pPr>
      <w:r>
        <w:rPr>
          <w:rFonts w:ascii="Times New Roman" w:hAnsi="Times New Roman"/>
          <w:b w:val="1"/>
          <w:color w:val="000000"/>
          <w:sz w:val="24"/>
        </w:rPr>
        <w:t>Общие</w:t>
      </w:r>
      <w:r>
        <w:rPr>
          <w:rFonts w:ascii="Times New Roman" w:hAnsi="Times New Roman"/>
          <w:b w:val="1"/>
          <w:color w:val="000000"/>
          <w:sz w:val="24"/>
        </w:rPr>
        <w:t> </w:t>
      </w:r>
      <w:r>
        <w:rPr>
          <w:rFonts w:ascii="Times New Roman" w:hAnsi="Times New Roman"/>
          <w:b w:val="1"/>
          <w:color w:val="000000"/>
          <w:sz w:val="24"/>
        </w:rPr>
        <w:t>положения</w:t>
      </w:r>
    </w:p>
    <w:p w14:paraId="3A000000">
      <w:pPr>
        <w:ind w:firstLine="709" w:left="0"/>
        <w:rPr>
          <w:rFonts w:ascii="Times New Roman" w:hAnsi="Times New Roman"/>
          <w:color w:val="000000"/>
          <w:sz w:val="24"/>
        </w:rPr>
      </w:pPr>
    </w:p>
    <w:p w14:paraId="3B000000">
      <w:pPr>
        <w:ind w:firstLine="709" w:left="0"/>
        <w:rPr>
          <w:rFonts w:ascii="Times New Roman" w:hAnsi="Times New Roman"/>
          <w:color w:val="000000"/>
          <w:sz w:val="24"/>
        </w:rPr>
      </w:pP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является администратором доходов, распорядителем бюджетных средств, получателем бюджетных средств.</w:t>
      </w:r>
    </w:p>
    <w:p w14:paraId="3C000000">
      <w:pPr>
        <w:ind w:firstLine="709" w:left="0"/>
        <w:rPr>
          <w:rFonts w:ascii="Times New Roman" w:hAnsi="Times New Roman"/>
          <w:color w:val="000000"/>
          <w:sz w:val="24"/>
        </w:rPr>
      </w:pPr>
      <w:r>
        <w:rPr>
          <w:rFonts w:ascii="Times New Roman" w:hAnsi="Times New Roman"/>
          <w:color w:val="000000"/>
          <w:sz w:val="24"/>
        </w:rPr>
        <w:t>2. Бюджетный</w:t>
      </w:r>
      <w:r>
        <w:rPr>
          <w:rFonts w:ascii="Times New Roman" w:hAnsi="Times New Roman"/>
          <w:color w:val="000000"/>
          <w:sz w:val="24"/>
        </w:rPr>
        <w:t> </w:t>
      </w:r>
      <w:r>
        <w:rPr>
          <w:rFonts w:ascii="Times New Roman" w:hAnsi="Times New Roman"/>
          <w:color w:val="000000"/>
          <w:sz w:val="24"/>
        </w:rPr>
        <w:t xml:space="preserve">учет ведет </w:t>
      </w:r>
      <w:r>
        <w:rPr>
          <w:rFonts w:ascii="Times New Roman" w:hAnsi="Times New Roman"/>
          <w:color w:val="000000"/>
          <w:sz w:val="24"/>
        </w:rPr>
        <w:t>главный</w:t>
      </w:r>
      <w:r>
        <w:rPr>
          <w:rFonts w:ascii="Times New Roman" w:hAnsi="Times New Roman"/>
          <w:color w:val="000000"/>
          <w:sz w:val="24"/>
        </w:rPr>
        <w:t xml:space="preserve"> специалист. </w:t>
      </w:r>
      <w:r>
        <w:rPr>
          <w:rFonts w:ascii="Times New Roman" w:hAnsi="Times New Roman"/>
          <w:color w:val="000000"/>
          <w:sz w:val="24"/>
        </w:rPr>
        <w:t>Главный</w:t>
      </w:r>
      <w:r>
        <w:rPr>
          <w:rFonts w:ascii="Times New Roman" w:hAnsi="Times New Roman"/>
          <w:color w:val="000000"/>
          <w:sz w:val="24"/>
        </w:rPr>
        <w:t xml:space="preserve"> специалист руководствуется в своей </w:t>
      </w:r>
      <w:r>
        <w:rPr>
          <w:rFonts w:ascii="Times New Roman" w:hAnsi="Times New Roman"/>
          <w:color w:val="000000"/>
          <w:sz w:val="24"/>
        </w:rPr>
        <w:t>работе</w:t>
      </w:r>
      <w:r>
        <w:rPr>
          <w:rFonts w:ascii="Times New Roman" w:hAnsi="Times New Roman"/>
          <w:color w:val="000000"/>
          <w:sz w:val="24"/>
        </w:rPr>
        <w:t> </w:t>
      </w:r>
      <w:r>
        <w:rPr>
          <w:rFonts w:ascii="Times New Roman" w:hAnsi="Times New Roman"/>
          <w:color w:val="000000"/>
          <w:sz w:val="24"/>
        </w:rPr>
        <w:t xml:space="preserve"> Положением</w:t>
      </w:r>
      <w:r>
        <w:rPr>
          <w:rFonts w:ascii="Times New Roman" w:hAnsi="Times New Roman"/>
          <w:color w:val="000000"/>
          <w:sz w:val="24"/>
        </w:rPr>
        <w:t xml:space="preserve"> о бухгалтерии</w:t>
      </w:r>
      <w:r>
        <w:rPr>
          <w:rFonts w:ascii="Times New Roman" w:hAnsi="Times New Roman"/>
          <w:color w:val="000000"/>
          <w:sz w:val="24"/>
        </w:rPr>
        <w:t>, должностными инструкциями.</w:t>
      </w:r>
    </w:p>
    <w:p w14:paraId="3D000000">
      <w:pPr>
        <w:ind w:firstLine="709" w:left="0"/>
        <w:rPr>
          <w:rFonts w:ascii="Times New Roman" w:hAnsi="Times New Roman"/>
          <w:color w:val="000000"/>
          <w:sz w:val="24"/>
        </w:rPr>
      </w:pPr>
      <w:r>
        <w:rPr>
          <w:rFonts w:ascii="Times New Roman" w:hAnsi="Times New Roman"/>
          <w:color w:val="000000"/>
          <w:sz w:val="24"/>
        </w:rPr>
        <w:t>Ответственным за ведение бюджетного учета в А</w:t>
      </w:r>
      <w:r>
        <w:rPr>
          <w:rFonts w:ascii="Times New Roman" w:hAnsi="Times New Roman"/>
          <w:color w:val="000000"/>
          <w:sz w:val="24"/>
        </w:rPr>
        <w:t>дминистрации</w:t>
      </w:r>
      <w:r>
        <w:rPr>
          <w:rFonts w:ascii="Times New Roman" w:hAnsi="Times New Roman"/>
          <w:color w:val="000000"/>
          <w:sz w:val="24"/>
        </w:rPr>
        <w:t xml:space="preserve"> является</w:t>
      </w:r>
      <w:r>
        <w:rPr>
          <w:rFonts w:ascii="Times New Roman" w:hAnsi="Times New Roman"/>
          <w:color w:val="000000"/>
          <w:sz w:val="24"/>
        </w:rPr>
        <w:t xml:space="preserve"> </w:t>
      </w:r>
      <w:r>
        <w:rPr>
          <w:rFonts w:ascii="Times New Roman" w:hAnsi="Times New Roman"/>
          <w:color w:val="000000"/>
          <w:sz w:val="24"/>
        </w:rPr>
        <w:t>главный</w:t>
      </w:r>
      <w:r>
        <w:rPr>
          <w:rFonts w:ascii="Times New Roman" w:hAnsi="Times New Roman"/>
          <w:color w:val="000000"/>
          <w:sz w:val="24"/>
        </w:rPr>
        <w:t xml:space="preserve"> специалист.</w:t>
      </w:r>
    </w:p>
    <w:p w14:paraId="3E000000">
      <w:pPr>
        <w:ind w:firstLine="709" w:left="0"/>
        <w:rPr>
          <w:rFonts w:ascii="Times New Roman" w:hAnsi="Times New Roman"/>
          <w:color w:val="000000"/>
          <w:sz w:val="24"/>
        </w:rPr>
      </w:pPr>
      <w:r>
        <w:rPr>
          <w:rFonts w:ascii="Times New Roman" w:hAnsi="Times New Roman"/>
          <w:color w:val="000000"/>
          <w:sz w:val="24"/>
        </w:rPr>
        <w:t>Основание: часть</w:t>
      </w:r>
      <w:r>
        <w:rPr>
          <w:rFonts w:ascii="Times New Roman" w:hAnsi="Times New Roman"/>
          <w:color w:val="000000"/>
          <w:sz w:val="24"/>
        </w:rPr>
        <w:t> </w:t>
      </w:r>
      <w:r>
        <w:rPr>
          <w:rFonts w:ascii="Times New Roman" w:hAnsi="Times New Roman"/>
          <w:color w:val="000000"/>
          <w:sz w:val="24"/>
        </w:rPr>
        <w:t>3 статьи</w:t>
      </w:r>
      <w:r>
        <w:rPr>
          <w:rFonts w:ascii="Times New Roman" w:hAnsi="Times New Roman"/>
          <w:color w:val="000000"/>
          <w:sz w:val="24"/>
        </w:rPr>
        <w:t> </w:t>
      </w:r>
      <w:r>
        <w:rPr>
          <w:rFonts w:ascii="Times New Roman" w:hAnsi="Times New Roman"/>
          <w:color w:val="000000"/>
          <w:sz w:val="24"/>
        </w:rPr>
        <w:t>7 Закона от 06.12.2011</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402-ФЗ, пункт 4 Инструкции к</w:t>
      </w:r>
      <w:r>
        <w:rPr>
          <w:rFonts w:ascii="Times New Roman" w:hAnsi="Times New Roman"/>
          <w:color w:val="000000"/>
          <w:sz w:val="24"/>
        </w:rPr>
        <w:t> </w:t>
      </w:r>
      <w:r>
        <w:rPr>
          <w:rFonts w:ascii="Times New Roman" w:hAnsi="Times New Roman"/>
          <w:color w:val="000000"/>
          <w:sz w:val="24"/>
        </w:rPr>
        <w:t>Единому плану счетов № 157н.</w:t>
      </w:r>
    </w:p>
    <w:p w14:paraId="3F000000">
      <w:pPr>
        <w:ind w:firstLine="709" w:left="0"/>
        <w:rPr>
          <w:rFonts w:ascii="Times New Roman" w:hAnsi="Times New Roman"/>
          <w:color w:val="000000"/>
          <w:sz w:val="24"/>
        </w:rPr>
      </w:pPr>
      <w:r>
        <w:rPr>
          <w:rFonts w:ascii="Times New Roman" w:hAnsi="Times New Roman"/>
          <w:color w:val="000000"/>
          <w:sz w:val="24"/>
        </w:rPr>
        <w:t xml:space="preserve">3. </w:t>
      </w:r>
      <w:r>
        <w:rPr>
          <w:rFonts w:ascii="Times New Roman" w:hAnsi="Times New Roman"/>
          <w:color w:val="000000"/>
          <w:sz w:val="24"/>
        </w:rPr>
        <w:t>Администрация Носовского сельского поселения</w:t>
      </w:r>
      <w:r>
        <w:rPr>
          <w:rFonts w:ascii="Times New Roman" w:hAnsi="Times New Roman"/>
          <w:color w:val="000000"/>
          <w:sz w:val="24"/>
        </w:rPr>
        <w:t xml:space="preserve"> </w:t>
      </w:r>
      <w:r>
        <w:rPr>
          <w:rFonts w:ascii="Times New Roman" w:hAnsi="Times New Roman"/>
          <w:color w:val="000000"/>
          <w:sz w:val="24"/>
        </w:rPr>
        <w:t>имеет</w:t>
      </w:r>
      <w:r>
        <w:rPr>
          <w:rFonts w:ascii="Times New Roman" w:hAnsi="Times New Roman"/>
          <w:color w:val="000000"/>
          <w:sz w:val="24"/>
        </w:rPr>
        <w:t xml:space="preserve"> лицевые счета в территориальных органах Федерального казначейства.</w:t>
      </w:r>
    </w:p>
    <w:p w14:paraId="40000000">
      <w:pPr>
        <w:ind w:firstLine="709" w:left="0"/>
        <w:jc w:val="left"/>
        <w:rPr>
          <w:rFonts w:ascii="Times New Roman" w:hAnsi="Times New Roman"/>
          <w:color w:val="000000"/>
          <w:sz w:val="24"/>
        </w:rPr>
      </w:pPr>
      <w:r>
        <w:rPr>
          <w:rFonts w:ascii="Times New Roman" w:hAnsi="Times New Roman"/>
          <w:color w:val="000000"/>
          <w:sz w:val="24"/>
        </w:rPr>
        <w:t xml:space="preserve"> 4. В А</w:t>
      </w:r>
      <w:r>
        <w:rPr>
          <w:rFonts w:ascii="Times New Roman" w:hAnsi="Times New Roman"/>
          <w:color w:val="000000"/>
          <w:sz w:val="24"/>
        </w:rPr>
        <w:t>дминистрации</w:t>
      </w:r>
      <w:r>
        <w:rPr>
          <w:rFonts w:ascii="Times New Roman" w:hAnsi="Times New Roman"/>
          <w:color w:val="000000"/>
          <w:sz w:val="24"/>
        </w:rPr>
        <w:t xml:space="preserve"> действуют постоянные комиссии:</w:t>
      </w:r>
      <w:r>
        <w:br/>
      </w:r>
      <w:r>
        <w:rPr>
          <w:rFonts w:ascii="Times New Roman" w:hAnsi="Times New Roman"/>
          <w:color w:val="000000"/>
          <w:sz w:val="24"/>
        </w:rPr>
        <w:t xml:space="preserve"> – комиссия по поступлению и выбытию активов </w:t>
      </w:r>
      <w:r>
        <w:rPr>
          <w:rFonts w:ascii="Times New Roman" w:hAnsi="Times New Roman"/>
          <w:color w:val="000000"/>
          <w:sz w:val="24"/>
        </w:rPr>
        <w:t>(приложение1);</w:t>
      </w:r>
      <w:r>
        <w:br/>
      </w:r>
      <w:r>
        <w:rPr>
          <w:rFonts w:ascii="Times New Roman" w:hAnsi="Times New Roman"/>
          <w:color w:val="000000"/>
          <w:sz w:val="24"/>
        </w:rPr>
        <w:t xml:space="preserve"> –инвентаризационная комиссия </w:t>
      </w:r>
      <w:r>
        <w:rPr>
          <w:rFonts w:ascii="Times New Roman" w:hAnsi="Times New Roman"/>
          <w:color w:val="000000"/>
          <w:sz w:val="24"/>
        </w:rPr>
        <w:t>(приложение2);</w:t>
      </w:r>
      <w:r>
        <w:br/>
      </w:r>
      <w:r>
        <w:rPr>
          <w:rFonts w:ascii="Times New Roman" w:hAnsi="Times New Roman"/>
          <w:color w:val="000000"/>
          <w:sz w:val="24"/>
        </w:rPr>
        <w:t xml:space="preserve"> – комиссия по проверке показаний одометров автотранспорта </w:t>
      </w:r>
      <w:r>
        <w:rPr>
          <w:rFonts w:ascii="Times New Roman" w:hAnsi="Times New Roman"/>
          <w:color w:val="000000"/>
          <w:sz w:val="24"/>
        </w:rPr>
        <w:t>(приложение</w:t>
      </w:r>
      <w:r>
        <w:rPr>
          <w:rFonts w:ascii="Times New Roman" w:hAnsi="Times New Roman"/>
          <w:color w:val="000000"/>
          <w:sz w:val="24"/>
        </w:rPr>
        <w:t xml:space="preserve"> 3</w:t>
      </w:r>
      <w:r>
        <w:rPr>
          <w:rFonts w:ascii="Times New Roman" w:hAnsi="Times New Roman"/>
          <w:color w:val="000000"/>
          <w:sz w:val="24"/>
        </w:rPr>
        <w:t>);</w:t>
      </w:r>
      <w:r>
        <w:br/>
      </w:r>
      <w:r>
        <w:rPr>
          <w:rFonts w:ascii="Times New Roman" w:hAnsi="Times New Roman"/>
          <w:color w:val="000000"/>
          <w:sz w:val="24"/>
        </w:rPr>
        <w:t xml:space="preserve"> – комиссия для проведения внезапной ревизии кассы </w:t>
      </w:r>
      <w:r>
        <w:rPr>
          <w:rFonts w:ascii="Times New Roman" w:hAnsi="Times New Roman"/>
          <w:color w:val="000000"/>
          <w:sz w:val="24"/>
        </w:rPr>
        <w:t>(приложение</w:t>
      </w:r>
      <w:r>
        <w:rPr>
          <w:rFonts w:ascii="Times New Roman" w:hAnsi="Times New Roman"/>
          <w:color w:val="000000"/>
          <w:sz w:val="24"/>
        </w:rPr>
        <w:t xml:space="preserve"> 4</w:t>
      </w:r>
      <w:r>
        <w:rPr>
          <w:rFonts w:ascii="Times New Roman" w:hAnsi="Times New Roman"/>
          <w:color w:val="000000"/>
          <w:sz w:val="24"/>
        </w:rPr>
        <w:t>).</w:t>
      </w:r>
    </w:p>
    <w:p w14:paraId="41000000">
      <w:pPr>
        <w:ind w:firstLine="709" w:left="0"/>
        <w:rPr>
          <w:rFonts w:ascii="Times New Roman" w:hAnsi="Times New Roman"/>
          <w:color w:val="000000"/>
          <w:sz w:val="24"/>
        </w:rPr>
      </w:pPr>
      <w:r>
        <w:rPr>
          <w:rFonts w:ascii="Times New Roman" w:hAnsi="Times New Roman"/>
          <w:color w:val="000000"/>
          <w:sz w:val="24"/>
        </w:rPr>
        <w:t xml:space="preserve"> 5. А</w:t>
      </w:r>
      <w:r>
        <w:rPr>
          <w:rFonts w:ascii="Times New Roman" w:hAnsi="Times New Roman"/>
          <w:color w:val="000000"/>
          <w:sz w:val="24"/>
        </w:rPr>
        <w:t>дминистрация</w:t>
      </w:r>
      <w:r>
        <w:rPr>
          <w:rFonts w:ascii="Times New Roman" w:hAnsi="Times New Roman"/>
          <w:color w:val="000000"/>
          <w:sz w:val="24"/>
        </w:rPr>
        <w:t xml:space="preserve"> публикует основные положения учетной политики на своем</w:t>
      </w:r>
      <w:r>
        <w:rPr>
          <w:rFonts w:ascii="Times New Roman" w:hAnsi="Times New Roman"/>
          <w:color w:val="000000"/>
          <w:sz w:val="24"/>
        </w:rPr>
        <w:t> </w:t>
      </w:r>
      <w:r>
        <w:rPr>
          <w:rFonts w:ascii="Times New Roman" w:hAnsi="Times New Roman"/>
          <w:color w:val="000000"/>
          <w:sz w:val="24"/>
        </w:rPr>
        <w:t>официальном сайте путем размещения копий документов учетной политики.</w:t>
      </w:r>
      <w:r>
        <w:br/>
      </w:r>
      <w:r>
        <w:rPr>
          <w:rFonts w:ascii="Times New Roman" w:hAnsi="Times New Roman"/>
          <w:color w:val="000000"/>
          <w:sz w:val="24"/>
        </w:rPr>
        <w:t xml:space="preserve"> Основание: пункт 9 СГС «Учетная политика, оценочные значения и ошибки».</w:t>
      </w:r>
    </w:p>
    <w:p w14:paraId="42000000">
      <w:pPr>
        <w:ind w:firstLine="709" w:left="0"/>
        <w:rPr>
          <w:rFonts w:ascii="Times New Roman" w:hAnsi="Times New Roman"/>
          <w:color w:val="000000"/>
          <w:sz w:val="24"/>
        </w:rPr>
      </w:pPr>
      <w:r>
        <w:rPr>
          <w:rFonts w:ascii="Times New Roman" w:hAnsi="Times New Roman"/>
          <w:color w:val="000000"/>
          <w:sz w:val="24"/>
        </w:rPr>
        <w:t xml:space="preserve">6. При внесении изменений в учетную политику </w:t>
      </w: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xml:space="preserve"> оценивает в целях</w:t>
      </w:r>
      <w:r>
        <w:t xml:space="preserve"> </w:t>
      </w:r>
      <w:r>
        <w:rPr>
          <w:rFonts w:ascii="Times New Roman" w:hAnsi="Times New Roman"/>
          <w:color w:val="000000"/>
          <w:sz w:val="24"/>
        </w:rPr>
        <w:t>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w:t>
      </w:r>
      <w:r>
        <w:rPr>
          <w:rFonts w:ascii="Times New Roman" w:hAnsi="Times New Roman"/>
          <w:color w:val="000000"/>
          <w:sz w:val="24"/>
        </w:rPr>
        <w:t xml:space="preserve"> </w:t>
      </w:r>
      <w:r>
        <w:rPr>
          <w:rFonts w:ascii="Times New Roman" w:hAnsi="Times New Roman"/>
          <w:color w:val="000000"/>
          <w:sz w:val="24"/>
        </w:rPr>
        <w:t>средств на основе своего профессионального суждения. Также на основе</w:t>
      </w:r>
      <w:r>
        <w:t xml:space="preserve"> </w:t>
      </w:r>
      <w:r>
        <w:rPr>
          <w:rFonts w:ascii="Times New Roman" w:hAnsi="Times New Roman"/>
          <w:color w:val="000000"/>
          <w:sz w:val="24"/>
        </w:rPr>
        <w:t>профессионального суждения оценивается существенность ошибок отчетного периода,</w:t>
      </w:r>
      <w:r>
        <w:rPr>
          <w:rFonts w:ascii="Times New Roman" w:hAnsi="Times New Roman"/>
          <w:color w:val="000000"/>
          <w:sz w:val="24"/>
        </w:rPr>
        <w:t> </w:t>
      </w:r>
      <w:r>
        <w:rPr>
          <w:rFonts w:ascii="Times New Roman" w:hAnsi="Times New Roman"/>
          <w:color w:val="000000"/>
          <w:sz w:val="24"/>
        </w:rPr>
        <w:t>выявленных после утверждения отчетности, в целях принятия решения о раскрытии в</w:t>
      </w:r>
      <w:r>
        <w:rPr>
          <w:rFonts w:ascii="Times New Roman" w:hAnsi="Times New Roman"/>
          <w:color w:val="000000"/>
          <w:sz w:val="24"/>
        </w:rPr>
        <w:t> </w:t>
      </w:r>
      <w:r>
        <w:rPr>
          <w:rFonts w:ascii="Times New Roman" w:hAnsi="Times New Roman"/>
          <w:color w:val="000000"/>
          <w:sz w:val="24"/>
        </w:rPr>
        <w:t>Пояснениях к отчетности информации о существенных ошибках.</w:t>
      </w:r>
      <w:r>
        <w:br/>
      </w:r>
      <w:r>
        <w:rPr>
          <w:rFonts w:ascii="Times New Roman" w:hAnsi="Times New Roman"/>
          <w:color w:val="000000"/>
          <w:sz w:val="24"/>
        </w:rPr>
        <w:t xml:space="preserve"> Основание: пункты 17, 20, 32 СГС «Учетная политика, оценочные значения и ошибки».</w:t>
      </w:r>
    </w:p>
    <w:p w14:paraId="43000000">
      <w:pPr>
        <w:ind w:firstLine="709" w:left="0"/>
        <w:rPr>
          <w:rFonts w:ascii="Times New Roman" w:hAnsi="Times New Roman"/>
          <w:color w:val="000000"/>
          <w:sz w:val="24"/>
        </w:rPr>
      </w:pPr>
    </w:p>
    <w:p w14:paraId="44000000">
      <w:pPr>
        <w:ind w:firstLine="709" w:left="0"/>
        <w:jc w:val="center"/>
        <w:rPr>
          <w:rFonts w:ascii="Times New Roman" w:hAnsi="Times New Roman"/>
          <w:color w:val="000000"/>
          <w:sz w:val="24"/>
        </w:rPr>
      </w:pPr>
      <w:r>
        <w:rPr>
          <w:rFonts w:ascii="Times New Roman" w:hAnsi="Times New Roman"/>
          <w:b w:val="1"/>
          <w:color w:val="000000"/>
          <w:sz w:val="24"/>
        </w:rPr>
        <w:t>II</w:t>
      </w:r>
      <w:r>
        <w:rPr>
          <w:rFonts w:ascii="Times New Roman" w:hAnsi="Times New Roman"/>
          <w:b w:val="1"/>
          <w:color w:val="000000"/>
          <w:sz w:val="24"/>
        </w:rPr>
        <w:t>. Технология обработки учетной информации</w:t>
      </w:r>
    </w:p>
    <w:p w14:paraId="45000000">
      <w:pPr>
        <w:ind w:firstLine="709" w:left="0"/>
        <w:jc w:val="left"/>
        <w:rPr>
          <w:rFonts w:ascii="Times New Roman" w:hAnsi="Times New Roman"/>
          <w:color w:val="000000"/>
          <w:sz w:val="24"/>
        </w:rPr>
      </w:pPr>
      <w:r>
        <w:rPr>
          <w:rFonts w:ascii="Times New Roman" w:hAnsi="Times New Roman"/>
          <w:color w:val="000000"/>
          <w:sz w:val="24"/>
        </w:rPr>
        <w:t>1. Бухгалтерский учет ведется в электронном виде с применением программных продуктов:</w:t>
      </w:r>
      <w:r>
        <w:br/>
      </w:r>
      <w:r>
        <w:rPr>
          <w:rFonts w:ascii="Times New Roman" w:hAnsi="Times New Roman"/>
          <w:color w:val="000000"/>
          <w:sz w:val="24"/>
        </w:rPr>
        <w:t xml:space="preserve"> – </w:t>
      </w:r>
      <w:r>
        <w:rPr>
          <w:rFonts w:ascii="Times New Roman" w:hAnsi="Times New Roman"/>
          <w:color w:val="000000"/>
          <w:sz w:val="24"/>
        </w:rPr>
        <w:t xml:space="preserve">ПАРУС 10 </w:t>
      </w:r>
      <w:r>
        <w:rPr>
          <w:rFonts w:ascii="Times New Roman" w:hAnsi="Times New Roman"/>
          <w:color w:val="000000"/>
          <w:sz w:val="24"/>
        </w:rPr>
        <w:t>«Бухгалтерия» – для бюджетного учета;</w:t>
      </w:r>
      <w:r>
        <w:br/>
      </w:r>
      <w:r>
        <w:rPr>
          <w:rFonts w:ascii="Times New Roman" w:hAnsi="Times New Roman"/>
          <w:color w:val="000000"/>
          <w:sz w:val="24"/>
        </w:rPr>
        <w:t xml:space="preserve"> – </w:t>
      </w:r>
      <w:r>
        <w:rPr>
          <w:rFonts w:ascii="Times New Roman" w:hAnsi="Times New Roman"/>
          <w:color w:val="000000"/>
          <w:sz w:val="24"/>
        </w:rPr>
        <w:t xml:space="preserve">ПАРУС 10 </w:t>
      </w:r>
      <w:r>
        <w:rPr>
          <w:rFonts w:ascii="Times New Roman" w:hAnsi="Times New Roman"/>
          <w:color w:val="000000"/>
          <w:sz w:val="24"/>
        </w:rPr>
        <w:t>«Зарплата» – для учета заработной платы;</w:t>
      </w:r>
      <w:r>
        <w:br/>
      </w:r>
      <w:r>
        <w:rPr>
          <w:rFonts w:ascii="Times New Roman" w:hAnsi="Times New Roman"/>
          <w:color w:val="000000"/>
          <w:sz w:val="24"/>
        </w:rPr>
        <w:t xml:space="preserve"> – </w:t>
      </w:r>
      <w:r>
        <w:rPr>
          <w:rFonts w:ascii="Times New Roman" w:hAnsi="Times New Roman"/>
          <w:color w:val="000000"/>
          <w:sz w:val="24"/>
        </w:rPr>
        <w:t xml:space="preserve">АЦК </w:t>
      </w:r>
      <w:r>
        <w:rPr>
          <w:rFonts w:ascii="Times New Roman" w:hAnsi="Times New Roman"/>
          <w:color w:val="000000"/>
          <w:sz w:val="24"/>
        </w:rPr>
        <w:t>«</w:t>
      </w:r>
      <w:r>
        <w:rPr>
          <w:rFonts w:ascii="Times New Roman" w:hAnsi="Times New Roman"/>
          <w:color w:val="000000"/>
          <w:sz w:val="24"/>
        </w:rPr>
        <w:t>Финансы</w:t>
      </w:r>
      <w:r>
        <w:rPr>
          <w:rFonts w:ascii="Times New Roman" w:hAnsi="Times New Roman"/>
          <w:color w:val="000000"/>
          <w:sz w:val="24"/>
        </w:rPr>
        <w:t>» – для администрирования доходов.</w:t>
      </w:r>
      <w:r>
        <w:br/>
      </w:r>
      <w:r>
        <w:rPr>
          <w:rFonts w:ascii="Times New Roman" w:hAnsi="Times New Roman"/>
          <w:color w:val="000000"/>
          <w:sz w:val="24"/>
        </w:rPr>
        <w:t xml:space="preserve"> Основание: пункт 6 Инструкции к Единому плану счетов № 157н.</w:t>
      </w:r>
    </w:p>
    <w:p w14:paraId="46000000">
      <w:pPr>
        <w:ind w:firstLine="709" w:left="0"/>
        <w:rPr>
          <w:rFonts w:ascii="Times New Roman" w:hAnsi="Times New Roman"/>
          <w:color w:val="000000"/>
          <w:sz w:val="24"/>
        </w:rPr>
      </w:pPr>
      <w:r>
        <w:rPr>
          <w:rFonts w:ascii="Times New Roman" w:hAnsi="Times New Roman"/>
          <w:color w:val="000000"/>
          <w:sz w:val="24"/>
        </w:rPr>
        <w:t>2. С использованием телекоммуникационных каналов связи и электронной подписи</w:t>
      </w:r>
      <w:r>
        <w:t xml:space="preserve"> </w:t>
      </w:r>
      <w:r>
        <w:rPr>
          <w:rFonts w:ascii="Times New Roman" w:hAnsi="Times New Roman"/>
          <w:color w:val="000000"/>
          <w:sz w:val="24"/>
        </w:rPr>
        <w:t>бухгалтерия А</w:t>
      </w:r>
      <w:r>
        <w:rPr>
          <w:rFonts w:ascii="Times New Roman" w:hAnsi="Times New Roman"/>
          <w:color w:val="000000"/>
          <w:sz w:val="24"/>
        </w:rPr>
        <w:t>дминистрации</w:t>
      </w:r>
      <w:r>
        <w:rPr>
          <w:rFonts w:ascii="Times New Roman" w:hAnsi="Times New Roman"/>
          <w:color w:val="000000"/>
          <w:sz w:val="24"/>
        </w:rPr>
        <w:t xml:space="preserve"> ведет электронный документооборот по следующим направлениям:</w:t>
      </w:r>
    </w:p>
    <w:p w14:paraId="47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система электронного документооборота с территориальным органом</w:t>
      </w:r>
      <w:r>
        <w:rPr>
          <w:rFonts w:ascii="Times New Roman" w:hAnsi="Times New Roman"/>
          <w:color w:val="000000"/>
          <w:sz w:val="24"/>
        </w:rPr>
        <w:t> </w:t>
      </w:r>
      <w:r>
        <w:rPr>
          <w:rFonts w:ascii="Times New Roman" w:hAnsi="Times New Roman"/>
          <w:color w:val="000000"/>
          <w:sz w:val="24"/>
        </w:rPr>
        <w:t>Федерального казначейства;</w:t>
      </w:r>
    </w:p>
    <w:p w14:paraId="48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 по налогам, сборам и иным обязательным платежам в</w:t>
      </w:r>
      <w:r>
        <w:t xml:space="preserve"> </w:t>
      </w:r>
      <w:r>
        <w:rPr>
          <w:rFonts w:ascii="Times New Roman" w:hAnsi="Times New Roman"/>
          <w:color w:val="000000"/>
          <w:sz w:val="24"/>
        </w:rPr>
        <w:t xml:space="preserve">Инспекцию </w:t>
      </w:r>
      <w:r>
        <w:rPr>
          <w:rFonts w:ascii="Times New Roman" w:hAnsi="Times New Roman"/>
          <w:color w:val="000000"/>
          <w:sz w:val="24"/>
        </w:rPr>
        <w:t>Федеральной</w:t>
      </w:r>
      <w:r>
        <w:rPr>
          <w:rFonts w:ascii="Times New Roman" w:hAnsi="Times New Roman"/>
          <w:color w:val="000000"/>
          <w:sz w:val="24"/>
        </w:rPr>
        <w:t xml:space="preserve"> </w:t>
      </w:r>
      <w:r>
        <w:rPr>
          <w:rFonts w:ascii="Times New Roman" w:hAnsi="Times New Roman"/>
          <w:color w:val="000000"/>
          <w:sz w:val="24"/>
        </w:rPr>
        <w:t>налоговой</w:t>
      </w:r>
      <w:r>
        <w:rPr>
          <w:rFonts w:ascii="Times New Roman" w:hAnsi="Times New Roman"/>
          <w:color w:val="000000"/>
          <w:sz w:val="24"/>
        </w:rPr>
        <w:t xml:space="preserve"> </w:t>
      </w:r>
      <w:r>
        <w:rPr>
          <w:rFonts w:ascii="Times New Roman" w:hAnsi="Times New Roman"/>
          <w:color w:val="000000"/>
          <w:sz w:val="24"/>
        </w:rPr>
        <w:t>службы</w:t>
      </w:r>
      <w:r>
        <w:rPr>
          <w:rFonts w:ascii="Times New Roman" w:hAnsi="Times New Roman"/>
          <w:color w:val="000000"/>
          <w:sz w:val="24"/>
        </w:rPr>
        <w:t>;</w:t>
      </w:r>
    </w:p>
    <w:p w14:paraId="49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 в отделение Пенсионного фонда;</w:t>
      </w:r>
    </w:p>
    <w:p w14:paraId="4A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 xml:space="preserve">передача отчетности в </w:t>
      </w:r>
      <w:r>
        <w:rPr>
          <w:rFonts w:ascii="Times New Roman" w:hAnsi="Times New Roman"/>
          <w:color w:val="000000"/>
          <w:sz w:val="24"/>
        </w:rPr>
        <w:t xml:space="preserve">Отдел государственной статистики в </w:t>
      </w:r>
      <w:r>
        <w:rPr>
          <w:rFonts w:ascii="Times New Roman" w:hAnsi="Times New Roman"/>
          <w:color w:val="000000"/>
          <w:sz w:val="24"/>
        </w:rPr>
        <w:t>г.Таганроге</w:t>
      </w:r>
      <w:r>
        <w:rPr>
          <w:rFonts w:ascii="Times New Roman" w:hAnsi="Times New Roman"/>
          <w:color w:val="000000"/>
          <w:sz w:val="24"/>
        </w:rPr>
        <w:t>;</w:t>
      </w:r>
    </w:p>
    <w:p w14:paraId="4B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передача отчетности</w:t>
      </w:r>
      <w:r>
        <w:rPr>
          <w:rFonts w:ascii="Times New Roman" w:hAnsi="Times New Roman"/>
          <w:color w:val="000000"/>
          <w:sz w:val="24"/>
        </w:rPr>
        <w:t xml:space="preserve"> в Департамент Федеральной службы по надзору в сфере природопользования по Южному федеральному округу;</w:t>
      </w:r>
    </w:p>
    <w:p w14:paraId="4C000000">
      <w:pPr>
        <w:numPr>
          <w:ilvl w:val="0"/>
          <w:numId w:val="3"/>
        </w:numPr>
        <w:ind w:firstLine="709" w:left="0"/>
        <w:contextualSpacing w:val="1"/>
        <w:rPr>
          <w:rFonts w:ascii="Times New Roman" w:hAnsi="Times New Roman"/>
          <w:color w:val="000000"/>
          <w:sz w:val="24"/>
        </w:rPr>
      </w:pPr>
      <w:r>
        <w:rPr>
          <w:rFonts w:ascii="Times New Roman" w:hAnsi="Times New Roman"/>
          <w:color w:val="000000"/>
          <w:sz w:val="24"/>
        </w:rPr>
        <w:t>обмен электронными документами с контрагентами;</w:t>
      </w:r>
    </w:p>
    <w:p w14:paraId="4D000000">
      <w:pPr>
        <w:numPr>
          <w:ilvl w:val="0"/>
          <w:numId w:val="3"/>
        </w:numPr>
        <w:ind w:firstLine="709" w:left="0"/>
        <w:rPr>
          <w:rFonts w:ascii="Times New Roman" w:hAnsi="Times New Roman"/>
          <w:color w:val="000000"/>
          <w:sz w:val="24"/>
        </w:rPr>
      </w:pPr>
      <w:r>
        <w:rPr>
          <w:rFonts w:ascii="Times New Roman" w:hAnsi="Times New Roman"/>
          <w:color w:val="000000"/>
          <w:sz w:val="24"/>
        </w:rPr>
        <w:t>размещение информации о деятельности А</w:t>
      </w:r>
      <w:r>
        <w:rPr>
          <w:rFonts w:ascii="Times New Roman" w:hAnsi="Times New Roman"/>
          <w:color w:val="000000"/>
          <w:sz w:val="24"/>
        </w:rPr>
        <w:t>дминистрации</w:t>
      </w:r>
      <w:r>
        <w:rPr>
          <w:rFonts w:ascii="Times New Roman" w:hAnsi="Times New Roman"/>
          <w:color w:val="000000"/>
          <w:sz w:val="24"/>
        </w:rPr>
        <w:t xml:space="preserve"> на официальном сайте</w:t>
      </w:r>
      <w:r>
        <w:t xml:space="preserve"> </w:t>
      </w:r>
      <w:r>
        <w:rPr>
          <w:rFonts w:ascii="Times New Roman" w:hAnsi="Times New Roman"/>
          <w:color w:val="000000"/>
          <w:sz w:val="24"/>
        </w:rPr>
        <w:t>nosovo</w:t>
      </w:r>
      <w:r>
        <w:rPr>
          <w:rFonts w:ascii="Times New Roman" w:hAnsi="Times New Roman"/>
          <w:color w:val="000000"/>
          <w:sz w:val="24"/>
        </w:rPr>
        <w:t>.</w:t>
      </w:r>
      <w:r>
        <w:rPr>
          <w:rFonts w:ascii="Times New Roman" w:hAnsi="Times New Roman"/>
          <w:color w:val="000000"/>
          <w:sz w:val="24"/>
        </w:rPr>
        <w:t>ru</w:t>
      </w:r>
      <w:r>
        <w:rPr>
          <w:rFonts w:ascii="Times New Roman" w:hAnsi="Times New Roman"/>
          <w:color w:val="000000"/>
          <w:sz w:val="24"/>
        </w:rPr>
        <w:t>;</w:t>
      </w:r>
    </w:p>
    <w:p w14:paraId="4E000000">
      <w:pPr>
        <w:numPr>
          <w:ilvl w:val="0"/>
          <w:numId w:val="3"/>
        </w:numPr>
        <w:ind w:firstLine="709" w:left="0"/>
        <w:rPr>
          <w:rFonts w:ascii="Times New Roman" w:hAnsi="Times New Roman"/>
          <w:color w:val="000000"/>
          <w:sz w:val="24"/>
        </w:rPr>
      </w:pPr>
      <w:r>
        <w:rPr>
          <w:rFonts w:ascii="Times New Roman" w:hAnsi="Times New Roman"/>
          <w:color w:val="000000"/>
          <w:sz w:val="24"/>
        </w:rPr>
        <w:t>Электронный бюджет</w:t>
      </w:r>
      <w:r>
        <w:rPr>
          <w:rFonts w:ascii="Times New Roman" w:hAnsi="Times New Roman"/>
          <w:color w:val="000000"/>
          <w:sz w:val="24"/>
        </w:rPr>
        <w:t>.</w:t>
      </w:r>
    </w:p>
    <w:p w14:paraId="4F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w:t>
      </w:r>
      <w:r>
        <w:rPr>
          <w:rFonts w:ascii="Times New Roman" w:hAnsi="Times New Roman"/>
          <w:sz w:val="24"/>
        </w:rPr>
        <w:t>бмен электронными первичными документами внутри учреждения осуществляется с использованием бухгалтерской программы Парус10 «Бухгалтерия». Сдача бухгалтерской (финансовой) отчетности — в ГИИС «Электронный бюджет».</w:t>
      </w:r>
    </w:p>
    <w:p w14:paraId="50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СУФД-online.</w:t>
      </w:r>
    </w:p>
    <w:p w14:paraId="51000000">
      <w:pPr>
        <w:ind w:firstLine="709" w:left="0"/>
        <w:rPr>
          <w:rFonts w:ascii="Times New Roman" w:hAnsi="Times New Roman"/>
          <w:color w:val="000000"/>
          <w:sz w:val="24"/>
        </w:rPr>
      </w:pPr>
      <w:r>
        <w:rPr>
          <w:rFonts w:ascii="Times New Roman" w:hAnsi="Times New Roman"/>
          <w:color w:val="000000"/>
          <w:sz w:val="24"/>
        </w:rPr>
        <w:t>3. Без надлежащего оформления первичных (сводных) учетных документов любые</w:t>
      </w:r>
      <w:r>
        <w:t xml:space="preserve"> </w:t>
      </w:r>
      <w:r>
        <w:rPr>
          <w:rFonts w:ascii="Times New Roman" w:hAnsi="Times New Roman"/>
          <w:color w:val="000000"/>
          <w:sz w:val="24"/>
        </w:rPr>
        <w:t>исправления (добавление новых записей) в электронных базах данных не допускаются.</w:t>
      </w:r>
    </w:p>
    <w:p w14:paraId="52000000">
      <w:pPr>
        <w:ind w:firstLine="709" w:left="0"/>
        <w:rPr>
          <w:rFonts w:ascii="Times New Roman" w:hAnsi="Times New Roman"/>
          <w:color w:val="000000"/>
          <w:sz w:val="24"/>
        </w:rPr>
      </w:pPr>
      <w:r>
        <w:rPr>
          <w:rFonts w:ascii="Times New Roman" w:hAnsi="Times New Roman"/>
          <w:color w:val="000000"/>
          <w:sz w:val="24"/>
        </w:rPr>
        <w:t>4. В целях обеспечения сохранности электронных данных бухгалтерского учета и</w:t>
      </w:r>
      <w:r>
        <w:rPr>
          <w:rFonts w:ascii="Times New Roman" w:hAnsi="Times New Roman"/>
          <w:color w:val="000000"/>
          <w:sz w:val="24"/>
        </w:rPr>
        <w:t> </w:t>
      </w:r>
      <w:r>
        <w:rPr>
          <w:rFonts w:ascii="Times New Roman" w:hAnsi="Times New Roman"/>
          <w:color w:val="000000"/>
          <w:sz w:val="24"/>
        </w:rPr>
        <w:t>отчетности:</w:t>
      </w:r>
    </w:p>
    <w:p w14:paraId="53000000">
      <w:pPr>
        <w:numPr>
          <w:ilvl w:val="0"/>
          <w:numId w:val="4"/>
        </w:numPr>
        <w:ind w:firstLine="709" w:left="0"/>
        <w:contextualSpacing w:val="1"/>
        <w:rPr>
          <w:rFonts w:ascii="Times New Roman" w:hAnsi="Times New Roman"/>
          <w:color w:val="000000"/>
          <w:sz w:val="24"/>
        </w:rPr>
      </w:pPr>
      <w:r>
        <w:rPr>
          <w:rFonts w:ascii="Times New Roman" w:hAnsi="Times New Roman"/>
          <w:color w:val="000000"/>
          <w:sz w:val="24"/>
        </w:rPr>
        <w:t>на сервере еже</w:t>
      </w:r>
      <w:r>
        <w:rPr>
          <w:rFonts w:ascii="Times New Roman" w:hAnsi="Times New Roman"/>
          <w:color w:val="000000"/>
          <w:sz w:val="24"/>
        </w:rPr>
        <w:t>недельно</w:t>
      </w:r>
      <w:r>
        <w:rPr>
          <w:rFonts w:ascii="Times New Roman" w:hAnsi="Times New Roman"/>
          <w:color w:val="000000"/>
          <w:sz w:val="24"/>
        </w:rPr>
        <w:t xml:space="preserve"> производится сохранение резервных копий базы</w:t>
      </w:r>
      <w:r>
        <w:rPr>
          <w:rFonts w:ascii="Times New Roman" w:hAnsi="Times New Roman"/>
          <w:color w:val="000000"/>
          <w:sz w:val="24"/>
        </w:rPr>
        <w:t xml:space="preserve"> ПП «</w:t>
      </w:r>
      <w:r>
        <w:rPr>
          <w:rFonts w:ascii="Times New Roman" w:hAnsi="Times New Roman"/>
          <w:color w:val="000000"/>
          <w:sz w:val="24"/>
        </w:rPr>
        <w:t>ПАРУС</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Бухгалтерия»</w:t>
      </w:r>
      <w:r>
        <w:rPr>
          <w:rFonts w:ascii="Times New Roman" w:hAnsi="Times New Roman"/>
          <w:color w:val="000000"/>
          <w:sz w:val="24"/>
        </w:rPr>
        <w:t>;</w:t>
      </w:r>
    </w:p>
    <w:p w14:paraId="54000000">
      <w:pPr>
        <w:numPr>
          <w:ilvl w:val="0"/>
          <w:numId w:val="4"/>
        </w:numPr>
        <w:ind w:firstLine="709" w:left="0"/>
        <w:contextualSpacing w:val="1"/>
        <w:rPr>
          <w:rFonts w:ascii="Times New Roman" w:hAnsi="Times New Roman"/>
          <w:color w:val="000000"/>
          <w:sz w:val="24"/>
        </w:rPr>
      </w:pPr>
      <w:r>
        <w:rPr>
          <w:rFonts w:ascii="Times New Roman" w:hAnsi="Times New Roman"/>
          <w:color w:val="000000"/>
          <w:sz w:val="24"/>
        </w:rPr>
        <w:t xml:space="preserve">по итогам квартала и отчетного года после сдачи отчетности производится запись копии базы данных на внешний носитель – </w:t>
      </w:r>
      <w:r>
        <w:rPr>
          <w:rFonts w:ascii="Times New Roman" w:hAnsi="Times New Roman"/>
          <w:color w:val="000000"/>
          <w:sz w:val="24"/>
        </w:rPr>
        <w:t>флеш</w:t>
      </w:r>
      <w:r>
        <w:rPr>
          <w:rFonts w:ascii="Times New Roman" w:hAnsi="Times New Roman"/>
          <w:color w:val="000000"/>
          <w:sz w:val="24"/>
        </w:rPr>
        <w:t>-карту</w:t>
      </w:r>
      <w:r>
        <w:rPr>
          <w:rFonts w:ascii="Times New Roman" w:hAnsi="Times New Roman"/>
          <w:color w:val="000000"/>
          <w:sz w:val="24"/>
        </w:rPr>
        <w:t>, который хранится в</w:t>
      </w:r>
      <w:r>
        <w:rPr>
          <w:rFonts w:ascii="Times New Roman" w:hAnsi="Times New Roman"/>
          <w:color w:val="000000"/>
          <w:sz w:val="24"/>
        </w:rPr>
        <w:t> </w:t>
      </w:r>
      <w:r>
        <w:rPr>
          <w:rFonts w:ascii="Times New Roman" w:hAnsi="Times New Roman"/>
          <w:color w:val="000000"/>
          <w:sz w:val="24"/>
        </w:rPr>
        <w:t>сейфе главного бухгалтера;</w:t>
      </w:r>
    </w:p>
    <w:p w14:paraId="55000000">
      <w:pPr>
        <w:numPr>
          <w:ilvl w:val="0"/>
          <w:numId w:val="4"/>
        </w:numPr>
        <w:ind w:firstLine="709" w:left="0"/>
        <w:rPr>
          <w:rFonts w:ascii="Times New Roman" w:hAnsi="Times New Roman"/>
          <w:color w:val="000000"/>
          <w:sz w:val="24"/>
        </w:rPr>
      </w:pPr>
      <w:r>
        <w:rPr>
          <w:rFonts w:ascii="Times New Roman" w:hAnsi="Times New Roman"/>
          <w:color w:val="000000"/>
          <w:sz w:val="24"/>
        </w:rPr>
        <w:t>по итогам каждого календарного месяца бухгалтерские регистры, сформированные в электронном виде, распечатываются на бумажный носитель</w:t>
      </w:r>
      <w:r>
        <w:rPr>
          <w:rFonts w:ascii="Times New Roman" w:hAnsi="Times New Roman"/>
          <w:color w:val="000000"/>
          <w:sz w:val="24"/>
        </w:rPr>
        <w:t> </w:t>
      </w:r>
      <w:r>
        <w:rPr>
          <w:rFonts w:ascii="Times New Roman" w:hAnsi="Times New Roman"/>
          <w:color w:val="000000"/>
          <w:sz w:val="24"/>
        </w:rPr>
        <w:t>и подшиваются в отдельные папки в хронологическом порядке.</w:t>
      </w:r>
    </w:p>
    <w:p w14:paraId="56000000">
      <w:pPr>
        <w:ind w:firstLine="709" w:left="0"/>
        <w:rPr>
          <w:rFonts w:ascii="Times New Roman" w:hAnsi="Times New Roman"/>
          <w:color w:val="000000"/>
          <w:sz w:val="24"/>
        </w:rPr>
      </w:pPr>
      <w:r>
        <w:rPr>
          <w:rFonts w:ascii="Times New Roman" w:hAnsi="Times New Roman"/>
          <w:color w:val="000000"/>
          <w:sz w:val="24"/>
        </w:rPr>
        <w:t>Основание: пункт 19 Инструкции к Единому плану счетов № 157н, пункт 33 СГС</w:t>
      </w:r>
      <w:r>
        <w:t xml:space="preserve"> </w:t>
      </w:r>
      <w:r>
        <w:rPr>
          <w:rFonts w:ascii="Times New Roman" w:hAnsi="Times New Roman"/>
          <w:color w:val="000000"/>
          <w:sz w:val="24"/>
        </w:rPr>
        <w:t>«Концептуальные основы бухучета и отчетности».</w:t>
      </w:r>
    </w:p>
    <w:p w14:paraId="57000000">
      <w:pPr>
        <w:ind w:firstLine="709" w:left="0"/>
        <w:rPr>
          <w:rFonts w:ascii="Times New Roman" w:hAnsi="Times New Roman"/>
          <w:color w:val="000000"/>
          <w:sz w:val="24"/>
        </w:rPr>
      </w:pPr>
    </w:p>
    <w:p w14:paraId="58000000">
      <w:pPr>
        <w:ind w:firstLine="709" w:left="0"/>
        <w:jc w:val="center"/>
        <w:rPr>
          <w:rFonts w:ascii="Times New Roman" w:hAnsi="Times New Roman"/>
          <w:color w:val="000000"/>
          <w:sz w:val="24"/>
        </w:rPr>
      </w:pPr>
      <w:r>
        <w:rPr>
          <w:rFonts w:ascii="Times New Roman" w:hAnsi="Times New Roman"/>
          <w:b w:val="1"/>
          <w:color w:val="000000"/>
          <w:sz w:val="24"/>
        </w:rPr>
        <w:t>III</w:t>
      </w:r>
      <w:r>
        <w:rPr>
          <w:rFonts w:ascii="Times New Roman" w:hAnsi="Times New Roman"/>
          <w:b w:val="1"/>
          <w:color w:val="000000"/>
          <w:sz w:val="24"/>
        </w:rPr>
        <w:t>. Правила документооборота</w:t>
      </w:r>
    </w:p>
    <w:p w14:paraId="59000000">
      <w:pPr>
        <w:ind w:firstLine="709" w:left="0"/>
        <w:rPr>
          <w:rFonts w:ascii="Times New Roman" w:hAnsi="Times New Roman"/>
          <w:color w:val="000000"/>
          <w:sz w:val="24"/>
        </w:rPr>
      </w:pPr>
      <w:r>
        <w:rPr>
          <w:rFonts w:ascii="Times New Roman" w:hAnsi="Times New Roman"/>
          <w:color w:val="000000"/>
          <w:sz w:val="24"/>
        </w:rPr>
        <w:t>1. Порядок</w:t>
      </w:r>
      <w:r>
        <w:rPr>
          <w:rFonts w:ascii="Times New Roman" w:hAnsi="Times New Roman"/>
          <w:color w:val="000000"/>
          <w:sz w:val="24"/>
        </w:rPr>
        <w:t> </w:t>
      </w:r>
      <w:r>
        <w:rPr>
          <w:rFonts w:ascii="Times New Roman" w:hAnsi="Times New Roman"/>
          <w:color w:val="000000"/>
          <w:sz w:val="24"/>
        </w:rPr>
        <w:t>и сроки передачи первичных учетных документов для отражения в</w:t>
      </w:r>
      <w:r>
        <w:rPr>
          <w:rFonts w:ascii="Times New Roman" w:hAnsi="Times New Roman"/>
          <w:color w:val="000000"/>
          <w:sz w:val="24"/>
        </w:rPr>
        <w:t> </w:t>
      </w:r>
      <w:r>
        <w:rPr>
          <w:rFonts w:ascii="Times New Roman" w:hAnsi="Times New Roman"/>
          <w:color w:val="000000"/>
          <w:sz w:val="24"/>
        </w:rPr>
        <w:t xml:space="preserve">бухгалтерском учете устанавливаются в соответствии с приложением </w:t>
      </w:r>
      <w:r>
        <w:rPr>
          <w:rFonts w:ascii="Times New Roman" w:hAnsi="Times New Roman"/>
          <w:color w:themeColor="text1" w:val="000000"/>
          <w:sz w:val="24"/>
        </w:rPr>
        <w:t>17</w:t>
      </w:r>
      <w:r>
        <w:rPr>
          <w:rFonts w:ascii="Times New Roman" w:hAnsi="Times New Roman"/>
          <w:color w:val="000000"/>
          <w:sz w:val="24"/>
        </w:rPr>
        <w:t xml:space="preserve"> к настоящей</w:t>
      </w:r>
      <w:r>
        <w:rPr>
          <w:rFonts w:ascii="Times New Roman" w:hAnsi="Times New Roman"/>
          <w:color w:val="000000"/>
          <w:sz w:val="24"/>
        </w:rPr>
        <w:t> </w:t>
      </w:r>
      <w:r>
        <w:rPr>
          <w:rFonts w:ascii="Times New Roman" w:hAnsi="Times New Roman"/>
          <w:color w:val="000000"/>
          <w:sz w:val="24"/>
        </w:rPr>
        <w:t>учетной</w:t>
      </w:r>
      <w:r>
        <w:rPr>
          <w:rFonts w:ascii="Times New Roman" w:hAnsi="Times New Roman"/>
          <w:color w:val="000000"/>
          <w:sz w:val="24"/>
        </w:rPr>
        <w:t xml:space="preserve"> </w:t>
      </w:r>
      <w:r>
        <w:rPr>
          <w:rFonts w:ascii="Times New Roman" w:hAnsi="Times New Roman"/>
          <w:color w:val="000000"/>
          <w:sz w:val="24"/>
        </w:rPr>
        <w:t>политике.</w:t>
      </w:r>
      <w:r>
        <w:br/>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Основание: пункт 22 СГС «Концептуальные основы бухучета и отчетности», подпункт «д»</w:t>
      </w:r>
      <w:r>
        <w:rPr>
          <w:rFonts w:ascii="Times New Roman" w:hAnsi="Times New Roman"/>
          <w:color w:val="000000"/>
          <w:sz w:val="24"/>
        </w:rPr>
        <w:t> </w:t>
      </w:r>
      <w:r>
        <w:rPr>
          <w:rFonts w:ascii="Times New Roman" w:hAnsi="Times New Roman"/>
          <w:color w:val="000000"/>
          <w:sz w:val="24"/>
        </w:rPr>
        <w:t>пункта 9 СГС «Учетная политика, оценочные значения и ошибки».</w:t>
      </w:r>
    </w:p>
    <w:p w14:paraId="5A000000">
      <w:pPr>
        <w:ind w:firstLine="709" w:left="0"/>
        <w:rPr>
          <w:rFonts w:ascii="Times New Roman" w:hAnsi="Times New Roman"/>
          <w:color w:val="000000"/>
          <w:sz w:val="24"/>
        </w:rPr>
      </w:pPr>
      <w:r>
        <w:rPr>
          <w:rFonts w:ascii="Times New Roman" w:hAnsi="Times New Roman"/>
          <w:color w:val="000000"/>
          <w:sz w:val="24"/>
        </w:rPr>
        <w:t>2. При проведении хозяйственных операций, для оформления которых не предусмотрены типовые формы первичных документов,</w:t>
      </w:r>
      <w:r>
        <w:rPr>
          <w:rFonts w:ascii="Times New Roman" w:hAnsi="Times New Roman"/>
          <w:color w:val="000000"/>
          <w:sz w:val="24"/>
        </w:rPr>
        <w:t xml:space="preserve"> Администрация</w:t>
      </w:r>
      <w:r>
        <w:rPr>
          <w:rFonts w:ascii="Times New Roman" w:hAnsi="Times New Roman"/>
          <w:color w:val="000000"/>
          <w:sz w:val="24"/>
        </w:rPr>
        <w:t xml:space="preserve"> использует:</w:t>
      </w:r>
      <w:r>
        <w:br/>
      </w:r>
      <w:r>
        <w:rPr>
          <w:rFonts w:ascii="Times New Roman" w:hAnsi="Times New Roman"/>
          <w:color w:val="000000"/>
          <w:sz w:val="24"/>
        </w:rPr>
        <w:t xml:space="preserve"> – самостоятельно разработанные формы, которые приведены в приложении </w:t>
      </w:r>
      <w:r>
        <w:rPr>
          <w:rFonts w:ascii="Times New Roman" w:hAnsi="Times New Roman"/>
          <w:color w:val="000000"/>
          <w:sz w:val="24"/>
        </w:rPr>
        <w:t>12</w:t>
      </w:r>
      <w:r>
        <w:rPr>
          <w:rFonts w:ascii="Times New Roman" w:hAnsi="Times New Roman"/>
          <w:color w:val="000000"/>
          <w:sz w:val="24"/>
        </w:rPr>
        <w:t>;</w:t>
      </w:r>
      <w:r>
        <w:br/>
      </w:r>
      <w:r>
        <w:rPr>
          <w:rFonts w:ascii="Times New Roman" w:hAnsi="Times New Roman"/>
          <w:color w:val="000000"/>
          <w:sz w:val="24"/>
        </w:rPr>
        <w:t xml:space="preserve"> – унифицированные формы, дополненные необходимыми реквизитами.</w:t>
      </w:r>
      <w:r>
        <w:br/>
      </w:r>
      <w:r>
        <w:rPr>
          <w:rFonts w:ascii="Times New Roman" w:hAnsi="Times New Roman"/>
          <w:color w:val="000000"/>
          <w:sz w:val="24"/>
        </w:rPr>
        <w:t xml:space="preserve"> Основание: пункты 25–26 СГС «Концептуальные основы бухучета и отчетности»,</w:t>
      </w:r>
      <w:r>
        <w:br/>
      </w:r>
      <w:r>
        <w:rPr>
          <w:rFonts w:ascii="Times New Roman" w:hAnsi="Times New Roman"/>
          <w:color w:val="000000"/>
          <w:sz w:val="24"/>
        </w:rPr>
        <w:t>подпункт «г» пункта 9 СГС «Учетная политика, оценочные значения и ошибки».</w:t>
      </w:r>
    </w:p>
    <w:p w14:paraId="5B000000">
      <w:pPr>
        <w:ind w:firstLine="709" w:left="0"/>
        <w:rPr>
          <w:rFonts w:ascii="Times New Roman" w:hAnsi="Times New Roman"/>
          <w:color w:val="000000"/>
          <w:sz w:val="24"/>
        </w:rPr>
      </w:pPr>
      <w:r>
        <w:rPr>
          <w:rFonts w:ascii="Times New Roman" w:hAnsi="Times New Roman"/>
          <w:color w:val="000000"/>
          <w:sz w:val="24"/>
        </w:rPr>
        <w:t>3. Право подписи учетных документов предоставлено должностным</w:t>
      </w:r>
      <w:r>
        <w:rPr>
          <w:rFonts w:ascii="Times New Roman" w:hAnsi="Times New Roman"/>
          <w:color w:val="000000"/>
          <w:sz w:val="24"/>
        </w:rPr>
        <w:t xml:space="preserve"> </w:t>
      </w:r>
      <w:r>
        <w:rPr>
          <w:rFonts w:ascii="Times New Roman" w:hAnsi="Times New Roman"/>
          <w:color w:val="000000"/>
          <w:sz w:val="24"/>
        </w:rPr>
        <w:t>лицам</w:t>
      </w:r>
      <w:r>
        <w:rPr>
          <w:rFonts w:ascii="Times New Roman" w:hAnsi="Times New Roman"/>
          <w:color w:val="000000"/>
          <w:sz w:val="24"/>
        </w:rPr>
        <w:t xml:space="preserve">, </w:t>
      </w:r>
      <w:r>
        <w:rPr>
          <w:rFonts w:ascii="Times New Roman" w:hAnsi="Times New Roman"/>
          <w:color w:val="000000"/>
          <w:sz w:val="24"/>
        </w:rPr>
        <w:t xml:space="preserve">перечисленным в приложении </w:t>
      </w:r>
      <w:r>
        <w:rPr>
          <w:rFonts w:ascii="Times New Roman" w:hAnsi="Times New Roman"/>
          <w:color w:val="000000"/>
          <w:sz w:val="24"/>
        </w:rPr>
        <w:t>13</w:t>
      </w:r>
      <w:r>
        <w:rPr>
          <w:rFonts w:ascii="Times New Roman" w:hAnsi="Times New Roman"/>
          <w:color w:val="000000"/>
          <w:sz w:val="24"/>
        </w:rPr>
        <w:t>.</w:t>
      </w:r>
      <w:r>
        <w:br/>
      </w:r>
      <w:r>
        <w:rPr>
          <w:rFonts w:ascii="Times New Roman" w:hAnsi="Times New Roman"/>
          <w:color w:val="000000"/>
          <w:sz w:val="24"/>
        </w:rPr>
        <w:t xml:space="preserve"> Основание: пункт 11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5C000000">
      <w:pPr>
        <w:ind w:firstLine="709" w:left="0"/>
        <w:rPr>
          <w:rFonts w:ascii="Times New Roman" w:hAnsi="Times New Roman"/>
          <w:color w:val="000000"/>
          <w:sz w:val="24"/>
        </w:rPr>
      </w:pPr>
      <w:r>
        <w:rPr>
          <w:rFonts w:ascii="Times New Roman" w:hAnsi="Times New Roman"/>
          <w:color w:val="000000"/>
          <w:sz w:val="24"/>
        </w:rPr>
        <w:t xml:space="preserve">4. </w:t>
      </w:r>
      <w:r>
        <w:rPr>
          <w:rFonts w:ascii="Times New Roman" w:hAnsi="Times New Roman"/>
          <w:color w:val="000000"/>
          <w:sz w:val="24"/>
        </w:rPr>
        <w:t>Администрация</w:t>
      </w:r>
      <w:r>
        <w:rPr>
          <w:rFonts w:ascii="Times New Roman" w:hAnsi="Times New Roman"/>
          <w:color w:val="000000"/>
          <w:sz w:val="24"/>
        </w:rPr>
        <w:t xml:space="preserve"> использует унифицированные формы регистров бухучета,</w:t>
      </w:r>
      <w:r>
        <w:rPr>
          <w:rFonts w:ascii="Times New Roman" w:hAnsi="Times New Roman"/>
          <w:color w:val="000000"/>
          <w:sz w:val="24"/>
        </w:rPr>
        <w:t> </w:t>
      </w:r>
      <w:r>
        <w:rPr>
          <w:rFonts w:ascii="Times New Roman" w:hAnsi="Times New Roman"/>
          <w:color w:val="000000"/>
          <w:sz w:val="24"/>
        </w:rPr>
        <w:t xml:space="preserve">перечисленные в приложении </w:t>
      </w:r>
      <w:r>
        <w:rPr>
          <w:rFonts w:ascii="Times New Roman" w:hAnsi="Times New Roman"/>
          <w:color w:val="000000"/>
          <w:sz w:val="24"/>
        </w:rPr>
        <w:t>17</w:t>
      </w:r>
      <w:r>
        <w:rPr>
          <w:rFonts w:ascii="Times New Roman" w:hAnsi="Times New Roman"/>
          <w:color w:val="000000"/>
          <w:sz w:val="24"/>
        </w:rPr>
        <w:t xml:space="preserve"> к </w:t>
      </w:r>
      <w:r>
        <w:rPr>
          <w:rFonts w:ascii="Times New Roman" w:hAnsi="Times New Roman"/>
          <w:color w:val="000000"/>
          <w:sz w:val="24"/>
        </w:rPr>
        <w:t>распоряжению от 04.08.2022</w:t>
      </w:r>
      <w:r>
        <w:rPr>
          <w:rFonts w:ascii="Times New Roman" w:hAnsi="Times New Roman"/>
          <w:color w:val="000000"/>
          <w:sz w:val="24"/>
        </w:rPr>
        <w:t xml:space="preserve"> №40</w:t>
      </w:r>
      <w:r>
        <w:rPr>
          <w:rFonts w:ascii="Times New Roman" w:hAnsi="Times New Roman"/>
          <w:color w:val="000000"/>
          <w:sz w:val="24"/>
        </w:rPr>
        <w:t>.</w:t>
      </w:r>
      <w:r>
        <w:rPr>
          <w:rFonts w:ascii="Times New Roman" w:hAnsi="Times New Roman"/>
          <w:color w:val="000000"/>
          <w:sz w:val="24"/>
        </w:rPr>
        <w:t xml:space="preserve"> При необходимости формы регистров,</w:t>
      </w:r>
      <w:r>
        <w:rPr>
          <w:rFonts w:ascii="Times New Roman" w:hAnsi="Times New Roman"/>
          <w:color w:val="000000"/>
          <w:sz w:val="24"/>
        </w:rPr>
        <w:t> </w:t>
      </w:r>
      <w:r>
        <w:rPr>
          <w:rFonts w:ascii="Times New Roman" w:hAnsi="Times New Roman"/>
          <w:color w:val="000000"/>
          <w:sz w:val="24"/>
        </w:rPr>
        <w:t>которые не унифицированы, разрабатываются самостоятельно.</w:t>
      </w:r>
      <w:r>
        <w:br/>
      </w:r>
      <w:r>
        <w:rPr>
          <w:rFonts w:ascii="Times New Roman" w:hAnsi="Times New Roman"/>
          <w:color w:val="000000"/>
          <w:sz w:val="24"/>
        </w:rPr>
        <w:t xml:space="preserve"> Основание: пункт 11 Инструкции к Единому плану счетов №</w:t>
      </w:r>
      <w:r>
        <w:rPr>
          <w:rFonts w:ascii="Times New Roman" w:hAnsi="Times New Roman"/>
          <w:color w:val="000000"/>
          <w:sz w:val="24"/>
        </w:rPr>
        <w:t> </w:t>
      </w:r>
      <w:r>
        <w:rPr>
          <w:rFonts w:ascii="Times New Roman" w:hAnsi="Times New Roman"/>
          <w:color w:val="000000"/>
          <w:sz w:val="24"/>
        </w:rPr>
        <w:t>157н, подпункт «г» пункта 9</w:t>
      </w:r>
      <w:r>
        <w:rPr>
          <w:rFonts w:ascii="Times New Roman" w:hAnsi="Times New Roman"/>
          <w:color w:val="000000"/>
          <w:sz w:val="24"/>
        </w:rPr>
        <w:t> </w:t>
      </w:r>
      <w:r>
        <w:rPr>
          <w:rFonts w:ascii="Times New Roman" w:hAnsi="Times New Roman"/>
          <w:color w:val="000000"/>
          <w:sz w:val="24"/>
        </w:rPr>
        <w:t>СГС «Учетная политика, оценочные значения и ошибки».</w:t>
      </w:r>
    </w:p>
    <w:p w14:paraId="5D000000">
      <w:pPr>
        <w:ind w:firstLine="709" w:left="0"/>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 При обработке учетной информации применяется автоматизированный учет по</w:t>
      </w:r>
      <w:r>
        <w:t xml:space="preserve"> </w:t>
      </w:r>
      <w:r>
        <w:rPr>
          <w:rFonts w:ascii="Times New Roman" w:hAnsi="Times New Roman"/>
          <w:color w:val="000000"/>
          <w:sz w:val="24"/>
        </w:rPr>
        <w:t>следующим блокам:</w:t>
      </w:r>
    </w:p>
    <w:p w14:paraId="5E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 xml:space="preserve">автоматизированный бюджетный учет </w:t>
      </w:r>
      <w:r>
        <w:rPr>
          <w:rFonts w:ascii="Times New Roman" w:hAnsi="Times New Roman"/>
          <w:color w:val="000000"/>
          <w:sz w:val="24"/>
        </w:rPr>
        <w:t>Администрации</w:t>
      </w:r>
      <w:r>
        <w:rPr>
          <w:rFonts w:ascii="Times New Roman" w:hAnsi="Times New Roman"/>
          <w:color w:val="000000"/>
          <w:sz w:val="24"/>
        </w:rPr>
        <w:t xml:space="preserve"> как у получателя бюджетных средств, распорядителя бюджетных средств ведется с применением программы</w:t>
      </w:r>
      <w:r>
        <w:rPr>
          <w:rFonts w:ascii="Times New Roman" w:hAnsi="Times New Roman"/>
          <w:color w:val="000000"/>
          <w:sz w:val="24"/>
        </w:rPr>
        <w:t> </w:t>
      </w:r>
      <w:r>
        <w:rPr>
          <w:rFonts w:ascii="Times New Roman" w:hAnsi="Times New Roman"/>
          <w:color w:val="000000"/>
          <w:sz w:val="24"/>
        </w:rPr>
        <w:t xml:space="preserve">ПП </w:t>
      </w:r>
      <w:r>
        <w:rPr>
          <w:rFonts w:ascii="Times New Roman" w:hAnsi="Times New Roman"/>
          <w:color w:val="000000"/>
          <w:sz w:val="24"/>
        </w:rPr>
        <w:t>«</w:t>
      </w:r>
      <w:r>
        <w:rPr>
          <w:rFonts w:ascii="Times New Roman" w:hAnsi="Times New Roman"/>
          <w:color w:val="000000"/>
          <w:sz w:val="24"/>
        </w:rPr>
        <w:t>ПАРУС10</w:t>
      </w:r>
      <w:r>
        <w:rPr>
          <w:rFonts w:ascii="Times New Roman" w:hAnsi="Times New Roman"/>
          <w:color w:val="000000"/>
          <w:sz w:val="24"/>
        </w:rPr>
        <w:t>», «</w:t>
      </w:r>
      <w:r>
        <w:rPr>
          <w:rFonts w:ascii="Times New Roman" w:hAnsi="Times New Roman"/>
          <w:color w:val="000000"/>
          <w:sz w:val="24"/>
        </w:rPr>
        <w:t>СВОД-СМАРТ</w:t>
      </w:r>
      <w:r>
        <w:rPr>
          <w:rFonts w:ascii="Times New Roman" w:hAnsi="Times New Roman"/>
          <w:color w:val="000000"/>
          <w:sz w:val="24"/>
        </w:rPr>
        <w:t>»</w:t>
      </w:r>
      <w:r>
        <w:rPr>
          <w:rFonts w:ascii="Times New Roman" w:hAnsi="Times New Roman"/>
          <w:color w:val="000000"/>
          <w:sz w:val="24"/>
        </w:rPr>
        <w:t>, АЦК «Финансы»</w:t>
      </w:r>
      <w:r>
        <w:rPr>
          <w:rFonts w:ascii="Times New Roman" w:hAnsi="Times New Roman"/>
          <w:color w:val="000000"/>
          <w:sz w:val="24"/>
        </w:rPr>
        <w:t>;</w:t>
      </w:r>
    </w:p>
    <w:p w14:paraId="5F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свод месячной, квартальной, годовой бюджетной отчетности об исполнении бюджета составляется с применением программы «</w:t>
      </w:r>
      <w:r>
        <w:rPr>
          <w:rFonts w:ascii="Times New Roman" w:hAnsi="Times New Roman"/>
          <w:color w:val="000000"/>
          <w:sz w:val="24"/>
        </w:rPr>
        <w:t>СВОД-СМАРТ</w:t>
      </w:r>
      <w:r>
        <w:rPr>
          <w:rFonts w:ascii="Times New Roman" w:hAnsi="Times New Roman"/>
          <w:color w:val="000000"/>
          <w:sz w:val="24"/>
        </w:rPr>
        <w:t>»;</w:t>
      </w:r>
    </w:p>
    <w:p w14:paraId="60000000">
      <w:pPr>
        <w:numPr>
          <w:ilvl w:val="0"/>
          <w:numId w:val="5"/>
        </w:numPr>
        <w:ind w:firstLine="709" w:left="0"/>
        <w:contextualSpacing w:val="1"/>
        <w:rPr>
          <w:rFonts w:ascii="Times New Roman" w:hAnsi="Times New Roman"/>
          <w:color w:val="000000"/>
          <w:sz w:val="24"/>
        </w:rPr>
      </w:pPr>
      <w:r>
        <w:rPr>
          <w:rFonts w:ascii="Times New Roman" w:hAnsi="Times New Roman"/>
          <w:color w:val="000000"/>
          <w:sz w:val="24"/>
        </w:rPr>
        <w:t>свод годовой, квартальной бюджетной отчетности ГРБС</w:t>
      </w:r>
      <w:r>
        <w:rPr>
          <w:rFonts w:ascii="Times New Roman" w:hAnsi="Times New Roman"/>
          <w:color w:val="000000"/>
          <w:sz w:val="24"/>
        </w:rPr>
        <w:t> </w:t>
      </w:r>
      <w:r>
        <w:rPr>
          <w:rFonts w:ascii="Times New Roman" w:hAnsi="Times New Roman"/>
          <w:color w:val="000000"/>
          <w:sz w:val="24"/>
        </w:rPr>
        <w:t>– с применением программы «</w:t>
      </w:r>
      <w:r>
        <w:rPr>
          <w:rFonts w:ascii="Times New Roman" w:hAnsi="Times New Roman"/>
          <w:color w:val="000000"/>
          <w:sz w:val="24"/>
        </w:rPr>
        <w:t>СВОД-СМАРТ</w:t>
      </w:r>
      <w:r>
        <w:rPr>
          <w:rFonts w:ascii="Times New Roman" w:hAnsi="Times New Roman"/>
          <w:color w:val="000000"/>
          <w:sz w:val="24"/>
        </w:rPr>
        <w:t>»</w:t>
      </w:r>
      <w:r>
        <w:rPr>
          <w:rFonts w:ascii="Times New Roman" w:hAnsi="Times New Roman"/>
          <w:color w:val="000000"/>
          <w:sz w:val="24"/>
        </w:rPr>
        <w:t>,АЦК</w:t>
      </w:r>
      <w:r>
        <w:rPr>
          <w:rFonts w:ascii="Times New Roman" w:hAnsi="Times New Roman"/>
          <w:color w:val="000000"/>
          <w:sz w:val="24"/>
        </w:rPr>
        <w:t xml:space="preserve"> «Финансы», ПП «ПАРУС10»</w:t>
      </w:r>
      <w:r>
        <w:rPr>
          <w:rFonts w:ascii="Times New Roman" w:hAnsi="Times New Roman"/>
          <w:color w:val="000000"/>
          <w:sz w:val="24"/>
        </w:rPr>
        <w:t>;</w:t>
      </w:r>
    </w:p>
    <w:p w14:paraId="61000000">
      <w:pPr>
        <w:numPr>
          <w:ilvl w:val="0"/>
          <w:numId w:val="5"/>
        </w:numPr>
        <w:ind w:firstLine="709" w:left="0"/>
        <w:rPr>
          <w:rFonts w:ascii="Times New Roman" w:hAnsi="Times New Roman"/>
          <w:color w:val="000000"/>
          <w:sz w:val="24"/>
        </w:rPr>
      </w:pPr>
      <w:r>
        <w:rPr>
          <w:rFonts w:ascii="Times New Roman" w:hAnsi="Times New Roman"/>
          <w:color w:val="000000"/>
          <w:sz w:val="24"/>
        </w:rPr>
        <w:t>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14:paraId="62000000">
      <w:pPr>
        <w:ind w:firstLine="709" w:left="0"/>
        <w:jc w:val="left"/>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 Формирование электронных регистров бухучета осуществляется в следующем порядке:</w:t>
      </w:r>
      <w:r>
        <w:br/>
      </w:r>
      <w:r>
        <w:rPr>
          <w:rFonts w:ascii="Times New Roman" w:hAnsi="Times New Roman"/>
          <w:color w:val="000000"/>
          <w:sz w:val="24"/>
        </w:rPr>
        <w:t xml:space="preserve"> – в регистрах в хронологическом порядке систематизируются первичные (сводные)</w:t>
      </w:r>
      <w:r>
        <w:br/>
      </w:r>
      <w:r>
        <w:rPr>
          <w:rFonts w:ascii="Times New Roman" w:hAnsi="Times New Roman"/>
          <w:color w:val="000000"/>
          <w:sz w:val="24"/>
        </w:rPr>
        <w:t xml:space="preserve"> учетные документы (по датам совершения операций, дате принятия к учету первичного</w:t>
      </w:r>
      <w:r>
        <w:rPr>
          <w:rFonts w:ascii="Times New Roman" w:hAnsi="Times New Roman"/>
          <w:color w:val="000000"/>
          <w:sz w:val="24"/>
        </w:rPr>
        <w:t> </w:t>
      </w:r>
      <w:r>
        <w:rPr>
          <w:rFonts w:ascii="Times New Roman" w:hAnsi="Times New Roman"/>
          <w:color w:val="000000"/>
          <w:sz w:val="24"/>
        </w:rPr>
        <w:t>документа);</w:t>
      </w:r>
      <w:r>
        <w:br/>
      </w:r>
      <w:r>
        <w:rPr>
          <w:rFonts w:ascii="Times New Roman" w:hAnsi="Times New Roman"/>
          <w:color w:val="000000"/>
          <w:sz w:val="24"/>
        </w:rPr>
        <w:t xml:space="preserve"> – журнал регистрации приходных и расходных ордеров составляется ежемесячно, в</w:t>
      </w:r>
      <w:r>
        <w:br/>
      </w:r>
      <w:r>
        <w:rPr>
          <w:rFonts w:ascii="Times New Roman" w:hAnsi="Times New Roman"/>
          <w:color w:val="000000"/>
          <w:sz w:val="24"/>
        </w:rPr>
        <w:t xml:space="preserve"> последний рабочий день месяца;</w:t>
      </w:r>
      <w:r>
        <w:br/>
      </w:r>
      <w:r>
        <w:rPr>
          <w:rFonts w:ascii="Times New Roman" w:hAnsi="Times New Roman"/>
          <w:color w:val="000000"/>
          <w:sz w:val="24"/>
        </w:rPr>
        <w:t xml:space="preserve"> – инвентарная карточка учета основных средств оформляется при принятии объекта к</w:t>
      </w:r>
      <w:r>
        <w:rPr>
          <w:rFonts w:ascii="Times New Roman" w:hAnsi="Times New Roman"/>
          <w:color w:val="000000"/>
          <w:sz w:val="24"/>
        </w:rPr>
        <w:t> </w:t>
      </w:r>
      <w:r>
        <w:rPr>
          <w:rFonts w:ascii="Times New Roman" w:hAnsi="Times New Roman"/>
          <w:color w:val="000000"/>
          <w:sz w:val="24"/>
        </w:rPr>
        <w:t>учету, по мере внесения изменений (данных о переоценке, модернизации, реконструкции, консервации и</w:t>
      </w:r>
      <w:r>
        <w:rPr>
          <w:rFonts w:ascii="Times New Roman" w:hAnsi="Times New Roman"/>
          <w:color w:val="000000"/>
          <w:sz w:val="24"/>
        </w:rPr>
        <w:t> </w:t>
      </w:r>
      <w:r>
        <w:rPr>
          <w:rFonts w:ascii="Times New Roman" w:hAnsi="Times New Roman"/>
          <w:color w:val="000000"/>
          <w:sz w:val="24"/>
        </w:rPr>
        <w:t>пр.) и при выбытии. При отсутствии указанных событий</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ежегодно, на последний рабочий день года, со сведениями о начисленной амортизации;</w:t>
      </w:r>
      <w:r>
        <w:br/>
      </w:r>
      <w:r>
        <w:rPr>
          <w:rFonts w:ascii="Times New Roman" w:hAnsi="Times New Roman"/>
          <w:color w:val="000000"/>
          <w:sz w:val="24"/>
        </w:rPr>
        <w:t xml:space="preserve"> – инвентарная карточка группового учета основных средств оформляется при принятии</w:t>
      </w:r>
      <w:r>
        <w:rPr>
          <w:rFonts w:ascii="Times New Roman" w:hAnsi="Times New Roman"/>
          <w:color w:val="000000"/>
          <w:sz w:val="24"/>
        </w:rPr>
        <w:t> </w:t>
      </w:r>
      <w:r>
        <w:rPr>
          <w:rFonts w:ascii="Times New Roman" w:hAnsi="Times New Roman"/>
          <w:color w:val="000000"/>
          <w:sz w:val="24"/>
        </w:rPr>
        <w:t>объектов к учету, по мере внесения изменений (данных о переоценке, модернизации,</w:t>
      </w:r>
      <w:r>
        <w:rPr>
          <w:rFonts w:ascii="Times New Roman" w:hAnsi="Times New Roman"/>
          <w:color w:val="000000"/>
          <w:sz w:val="24"/>
        </w:rPr>
        <w:t> </w:t>
      </w:r>
      <w:r>
        <w:rPr>
          <w:rFonts w:ascii="Times New Roman" w:hAnsi="Times New Roman"/>
          <w:color w:val="000000"/>
          <w:sz w:val="24"/>
        </w:rPr>
        <w:t>реконструкции, консервации и</w:t>
      </w:r>
      <w:r>
        <w:rPr>
          <w:rFonts w:ascii="Times New Roman" w:hAnsi="Times New Roman"/>
          <w:color w:val="000000"/>
          <w:sz w:val="24"/>
        </w:rPr>
        <w:t> </w:t>
      </w:r>
      <w:r>
        <w:rPr>
          <w:rFonts w:ascii="Times New Roman" w:hAnsi="Times New Roman"/>
          <w:color w:val="000000"/>
          <w:sz w:val="24"/>
        </w:rPr>
        <w:t>пр.) и при выбытии;</w:t>
      </w:r>
      <w:r>
        <w:br/>
      </w:r>
      <w:r>
        <w:rPr>
          <w:rFonts w:ascii="Times New Roman" w:hAnsi="Times New Roman"/>
          <w:color w:val="000000"/>
          <w:sz w:val="24"/>
        </w:rPr>
        <w:t xml:space="preserve"> –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br/>
      </w:r>
      <w:r>
        <w:rPr>
          <w:rFonts w:ascii="Times New Roman" w:hAnsi="Times New Roman"/>
          <w:color w:val="000000"/>
          <w:sz w:val="24"/>
        </w:rPr>
        <w:t xml:space="preserve"> – книга учета бланков строгой отчетности, книга аналитического учета депонированной</w:t>
      </w:r>
      <w:r>
        <w:rPr>
          <w:rFonts w:ascii="Times New Roman" w:hAnsi="Times New Roman"/>
          <w:color w:val="000000"/>
          <w:sz w:val="24"/>
        </w:rPr>
        <w:t> </w:t>
      </w:r>
      <w:r>
        <w:rPr>
          <w:rFonts w:ascii="Times New Roman" w:hAnsi="Times New Roman"/>
          <w:color w:val="000000"/>
          <w:sz w:val="24"/>
        </w:rPr>
        <w:t>зарплаты и стипендий заполняются ежемесячно, в последний день месяца;</w:t>
      </w:r>
      <w:r>
        <w:br/>
      </w:r>
      <w:r>
        <w:rPr>
          <w:rFonts w:ascii="Times New Roman" w:hAnsi="Times New Roman"/>
          <w:color w:val="000000"/>
          <w:sz w:val="24"/>
        </w:rPr>
        <w:t xml:space="preserve"> – авансовые отчеты брошюруются в хронологическом порядке в последний день отчетного месяца;</w:t>
      </w:r>
      <w:r>
        <w:br/>
      </w:r>
      <w:r>
        <w:rPr>
          <w:rFonts w:ascii="Times New Roman" w:hAnsi="Times New Roman"/>
          <w:color w:val="000000"/>
          <w:sz w:val="24"/>
        </w:rPr>
        <w:t xml:space="preserve"> – журналы операций, главная книга заполняются ежемесячно;</w:t>
      </w:r>
      <w:r>
        <w:br/>
      </w:r>
      <w:r>
        <w:rPr>
          <w:rFonts w:ascii="Times New Roman" w:hAnsi="Times New Roman"/>
          <w:color w:val="000000"/>
          <w:sz w:val="24"/>
        </w:rPr>
        <w:t xml:space="preserve"> – другие регистры, не указанные выше, заполняются по мере необходимости, если иное</w:t>
      </w:r>
      <w:r>
        <w:rPr>
          <w:rFonts w:ascii="Times New Roman" w:hAnsi="Times New Roman"/>
          <w:color w:val="000000"/>
          <w:sz w:val="24"/>
        </w:rPr>
        <w:t> </w:t>
      </w:r>
      <w:r>
        <w:rPr>
          <w:rFonts w:ascii="Times New Roman" w:hAnsi="Times New Roman"/>
          <w:color w:val="000000"/>
          <w:sz w:val="24"/>
        </w:rPr>
        <w:t>не установлено законодательством</w:t>
      </w:r>
      <w:r>
        <w:rPr>
          <w:rFonts w:ascii="Times New Roman" w:hAnsi="Times New Roman"/>
          <w:color w:val="000000"/>
          <w:sz w:val="24"/>
        </w:rPr>
        <w:t> </w:t>
      </w:r>
      <w:r>
        <w:rPr>
          <w:rFonts w:ascii="Times New Roman" w:hAnsi="Times New Roman"/>
          <w:color w:val="000000"/>
          <w:sz w:val="24"/>
        </w:rPr>
        <w:t>РФ.</w:t>
      </w:r>
      <w:r>
        <w:br/>
      </w:r>
      <w:r>
        <w:rPr>
          <w:rFonts w:ascii="Times New Roman" w:hAnsi="Times New Roman"/>
          <w:color w:val="000000"/>
          <w:sz w:val="24"/>
        </w:rPr>
        <w:t xml:space="preserve"> Основание: пункты 11, 167 Инструкции к Единому плану счетов № 157н, Методические указания, утвержденные приказом Минфина от 30.03.2015 № 52н.</w:t>
      </w:r>
    </w:p>
    <w:p w14:paraId="63000000">
      <w:pPr>
        <w:ind w:firstLine="709" w:left="0"/>
        <w:jc w:val="left"/>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Журнал операций расчетов по оплате труда, денежному довольствию и стипендиям</w:t>
      </w:r>
      <w:r>
        <w:br/>
      </w:r>
      <w:r>
        <w:rPr>
          <w:rFonts w:ascii="Times New Roman" w:hAnsi="Times New Roman"/>
          <w:color w:val="000000"/>
          <w:sz w:val="24"/>
        </w:rPr>
        <w:t xml:space="preserve"> (ф</w:t>
      </w:r>
      <w:r>
        <w:rPr>
          <w:rFonts w:ascii="Times New Roman" w:hAnsi="Times New Roman"/>
          <w:color w:val="000000"/>
          <w:sz w:val="24"/>
        </w:rPr>
        <w:t>.</w:t>
      </w:r>
      <w:r>
        <w:rPr>
          <w:rFonts w:ascii="Times New Roman" w:hAnsi="Times New Roman"/>
          <w:color w:val="000000"/>
          <w:sz w:val="24"/>
        </w:rPr>
        <w:t>0504071) ведется раздельно по счетам:</w:t>
      </w:r>
      <w:r>
        <w:br/>
      </w:r>
      <w:r>
        <w:rPr>
          <w:rFonts w:ascii="Times New Roman" w:hAnsi="Times New Roman"/>
          <w:color w:val="000000"/>
          <w:sz w:val="24"/>
        </w:rPr>
        <w:t xml:space="preserve"> – КБК</w:t>
      </w:r>
      <w:r>
        <w:rPr>
          <w:rFonts w:ascii="Times New Roman" w:hAnsi="Times New Roman"/>
          <w:color w:val="000000"/>
          <w:sz w:val="24"/>
        </w:rPr>
        <w:t> </w:t>
      </w:r>
      <w:r>
        <w:rPr>
          <w:rFonts w:ascii="Times New Roman" w:hAnsi="Times New Roman"/>
          <w:color w:val="000000"/>
          <w:sz w:val="24"/>
        </w:rPr>
        <w:t>1.302.11.000 «Расчеты по заработной плате» и КБК</w:t>
      </w:r>
      <w:r>
        <w:rPr>
          <w:rFonts w:ascii="Times New Roman" w:hAnsi="Times New Roman"/>
          <w:color w:val="000000"/>
          <w:sz w:val="24"/>
        </w:rPr>
        <w:t> </w:t>
      </w:r>
      <w:r>
        <w:rPr>
          <w:rFonts w:ascii="Times New Roman" w:hAnsi="Times New Roman"/>
          <w:color w:val="000000"/>
          <w:sz w:val="24"/>
        </w:rPr>
        <w:t>1.302.13.000 «Расчеты по</w:t>
      </w:r>
      <w:r>
        <w:rPr>
          <w:rFonts w:ascii="Times New Roman" w:hAnsi="Times New Roman"/>
          <w:color w:val="000000"/>
          <w:sz w:val="24"/>
        </w:rPr>
        <w:t> </w:t>
      </w:r>
      <w:r>
        <w:rPr>
          <w:rFonts w:ascii="Times New Roman" w:hAnsi="Times New Roman"/>
          <w:color w:val="000000"/>
          <w:sz w:val="24"/>
        </w:rPr>
        <w:t>начислениям на выплаты по оплате труда»;</w:t>
      </w:r>
      <w:r>
        <w:br/>
      </w:r>
      <w:r>
        <w:rPr>
          <w:rFonts w:ascii="Times New Roman" w:hAnsi="Times New Roman"/>
          <w:color w:val="000000"/>
          <w:sz w:val="24"/>
        </w:rPr>
        <w:t xml:space="preserve"> – КБК Х.302.66.000 «Расчеты по социальным пособиям и компенсациям персоналу в</w:t>
      </w:r>
      <w:r>
        <w:br/>
      </w:r>
      <w:r>
        <w:rPr>
          <w:rFonts w:ascii="Times New Roman" w:hAnsi="Times New Roman"/>
          <w:color w:val="000000"/>
          <w:sz w:val="24"/>
        </w:rPr>
        <w:t xml:space="preserve"> денежной форме» в натуральной форме»;</w:t>
      </w:r>
      <w:r>
        <w:br/>
      </w:r>
      <w:r>
        <w:rPr>
          <w:rFonts w:ascii="Times New Roman" w:hAnsi="Times New Roman"/>
          <w:color w:val="000000"/>
          <w:sz w:val="24"/>
        </w:rPr>
        <w:t xml:space="preserve"> – КБК</w:t>
      </w:r>
      <w:r>
        <w:rPr>
          <w:rFonts w:ascii="Times New Roman" w:hAnsi="Times New Roman"/>
          <w:color w:val="000000"/>
          <w:sz w:val="24"/>
        </w:rPr>
        <w:t> </w:t>
      </w:r>
      <w:r>
        <w:rPr>
          <w:rFonts w:ascii="Times New Roman" w:hAnsi="Times New Roman"/>
          <w:color w:val="000000"/>
          <w:sz w:val="24"/>
        </w:rPr>
        <w:t>1.302.96.000 «Расчеты по иным выплатам текущего характера физическим лицам».</w:t>
      </w:r>
      <w:r>
        <w:br/>
      </w:r>
      <w:r>
        <w:rPr>
          <w:rFonts w:ascii="Times New Roman" w:hAnsi="Times New Roman"/>
          <w:color w:val="000000"/>
          <w:sz w:val="24"/>
        </w:rPr>
        <w:t xml:space="preserve"> Основание: пункт 257 Инструкции к Единому плану счетов № 157н.</w:t>
      </w:r>
    </w:p>
    <w:p w14:paraId="64000000">
      <w:pPr>
        <w:ind w:firstLine="709" w:left="0"/>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 Журналы операций ведутся в соответствии с перечнем регистров бухучета получателя бюджетных средств, администратора доходов бюджета. Журналам</w:t>
      </w:r>
      <w:r>
        <w:rPr>
          <w:rFonts w:ascii="Times New Roman" w:hAnsi="Times New Roman"/>
          <w:color w:val="000000"/>
          <w:sz w:val="24"/>
        </w:rPr>
        <w:t> </w:t>
      </w:r>
      <w:r>
        <w:rPr>
          <w:rFonts w:ascii="Times New Roman" w:hAnsi="Times New Roman"/>
          <w:color w:val="000000"/>
          <w:sz w:val="24"/>
        </w:rPr>
        <w:t>операций по учету исполнения бюджетной сметы и администрированию поступлений и</w:t>
      </w:r>
      <w:r>
        <w:rPr>
          <w:rFonts w:ascii="Times New Roman" w:hAnsi="Times New Roman"/>
          <w:color w:val="000000"/>
          <w:sz w:val="24"/>
        </w:rPr>
        <w:t> </w:t>
      </w:r>
      <w:r>
        <w:rPr>
          <w:rFonts w:ascii="Times New Roman" w:hAnsi="Times New Roman"/>
          <w:color w:val="000000"/>
          <w:sz w:val="24"/>
        </w:rPr>
        <w:t xml:space="preserve">выбытий присваиваются номера согласно приложению </w:t>
      </w:r>
      <w:r>
        <w:rPr>
          <w:rFonts w:ascii="Times New Roman" w:hAnsi="Times New Roman"/>
          <w:color w:val="000000"/>
          <w:sz w:val="24"/>
        </w:rPr>
        <w:t>11</w:t>
      </w:r>
      <w:r>
        <w:rPr>
          <w:rFonts w:ascii="Times New Roman" w:hAnsi="Times New Roman"/>
          <w:color w:val="000000"/>
          <w:sz w:val="24"/>
        </w:rPr>
        <w:t>.</w:t>
      </w:r>
    </w:p>
    <w:p w14:paraId="65000000">
      <w:pPr>
        <w:ind w:firstLine="709" w:left="0"/>
        <w:rPr>
          <w:rFonts w:ascii="Times New Roman" w:hAnsi="Times New Roman"/>
          <w:color w:val="000000"/>
          <w:sz w:val="24"/>
        </w:rPr>
      </w:pPr>
      <w:r>
        <w:rPr>
          <w:rFonts w:ascii="Times New Roman" w:hAnsi="Times New Roman"/>
          <w:color w:val="000000"/>
          <w:sz w:val="24"/>
        </w:rPr>
        <w:t>Журналы операций подписываются</w:t>
      </w:r>
      <w:r>
        <w:rPr>
          <w:rFonts w:ascii="Times New Roman" w:hAnsi="Times New Roman"/>
          <w:color w:val="000000"/>
          <w:sz w:val="24"/>
        </w:rPr>
        <w:t xml:space="preserve"> </w:t>
      </w:r>
      <w:r>
        <w:rPr>
          <w:rFonts w:ascii="Times New Roman" w:hAnsi="Times New Roman"/>
          <w:color w:val="000000"/>
          <w:sz w:val="24"/>
        </w:rPr>
        <w:t>главным</w:t>
      </w:r>
      <w:r>
        <w:rPr>
          <w:rFonts w:ascii="Times New Roman" w:hAnsi="Times New Roman"/>
          <w:color w:val="000000"/>
          <w:sz w:val="24"/>
        </w:rPr>
        <w:t xml:space="preserve"> специалистом</w:t>
      </w:r>
      <w:r>
        <w:rPr>
          <w:rFonts w:ascii="Times New Roman" w:hAnsi="Times New Roman"/>
          <w:color w:val="000000"/>
          <w:sz w:val="24"/>
        </w:rPr>
        <w:t>, составившим</w:t>
      </w:r>
      <w:r>
        <w:rPr>
          <w:rFonts w:ascii="Times New Roman" w:hAnsi="Times New Roman"/>
          <w:color w:val="000000"/>
          <w:sz w:val="24"/>
        </w:rPr>
        <w:t> </w:t>
      </w:r>
      <w:r>
        <w:rPr>
          <w:rFonts w:ascii="Times New Roman" w:hAnsi="Times New Roman"/>
          <w:color w:val="000000"/>
          <w:sz w:val="24"/>
        </w:rPr>
        <w:t>журнал операций.</w:t>
      </w:r>
    </w:p>
    <w:p w14:paraId="66000000">
      <w:pPr>
        <w:ind w:firstLine="709" w:left="0"/>
        <w:rPr>
          <w:rFonts w:ascii="Times New Roman" w:hAnsi="Times New Roman"/>
          <w:color w:val="000000"/>
          <w:sz w:val="24"/>
        </w:rPr>
      </w:pPr>
      <w:r>
        <w:rPr>
          <w:rFonts w:ascii="Times New Roman" w:hAnsi="Times New Roman"/>
          <w:color w:val="000000"/>
          <w:sz w:val="24"/>
        </w:rPr>
        <w:t>На основании данных журналов операций ежемесячно составляются главные книги:</w:t>
      </w:r>
    </w:p>
    <w:p w14:paraId="67000000">
      <w:pPr>
        <w:numPr>
          <w:ilvl w:val="0"/>
          <w:numId w:val="6"/>
        </w:numPr>
        <w:ind w:firstLine="0" w:left="780" w:right="180"/>
        <w:contextualSpacing w:val="1"/>
        <w:rPr>
          <w:rFonts w:ascii="Times New Roman" w:hAnsi="Times New Roman"/>
          <w:color w:val="000000"/>
          <w:sz w:val="24"/>
        </w:rPr>
      </w:pPr>
      <w:r>
        <w:rPr>
          <w:rFonts w:ascii="Times New Roman" w:hAnsi="Times New Roman"/>
          <w:color w:val="000000"/>
          <w:sz w:val="24"/>
        </w:rPr>
        <w:t>по учету у А</w:t>
      </w:r>
      <w:r>
        <w:rPr>
          <w:rFonts w:ascii="Times New Roman" w:hAnsi="Times New Roman"/>
          <w:color w:val="000000"/>
          <w:sz w:val="24"/>
        </w:rPr>
        <w:t>дминистрации</w:t>
      </w:r>
      <w:r>
        <w:rPr>
          <w:rFonts w:ascii="Times New Roman" w:hAnsi="Times New Roman"/>
          <w:color w:val="000000"/>
          <w:sz w:val="24"/>
        </w:rPr>
        <w:t xml:space="preserve"> как получателя и распорядителя бюджетных средств;</w:t>
      </w:r>
    </w:p>
    <w:p w14:paraId="68000000">
      <w:pPr>
        <w:numPr>
          <w:ilvl w:val="0"/>
          <w:numId w:val="6"/>
        </w:numPr>
        <w:ind w:firstLine="0" w:left="780" w:right="180"/>
        <w:rPr>
          <w:rFonts w:ascii="Times New Roman" w:hAnsi="Times New Roman"/>
          <w:color w:val="000000"/>
          <w:sz w:val="24"/>
        </w:rPr>
      </w:pPr>
      <w:r>
        <w:rPr>
          <w:rFonts w:ascii="Times New Roman" w:hAnsi="Times New Roman"/>
          <w:color w:val="000000"/>
          <w:sz w:val="24"/>
        </w:rPr>
        <w:t>по учету администрируемых поступлений и выбытий, невыясненных</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поступлений.</w:t>
      </w:r>
    </w:p>
    <w:p w14:paraId="69000000">
      <w:pPr>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6A000000">
      <w:pPr>
        <w:rPr>
          <w:rFonts w:ascii="Times New Roman" w:hAnsi="Times New Roman"/>
          <w:color w:val="000000"/>
          <w:sz w:val="24"/>
        </w:rPr>
      </w:pPr>
      <w:r>
        <w:rPr>
          <w:rFonts w:ascii="Times New Roman" w:hAnsi="Times New Roman"/>
          <w:color w:val="000000"/>
          <w:sz w:val="24"/>
        </w:rPr>
        <w:t xml:space="preserve">Список сотрудников, имеющих право подписи электронных документов и регистров бухучета, утверждается отдельным </w:t>
      </w:r>
      <w:r>
        <w:rPr>
          <w:rFonts w:ascii="Times New Roman" w:hAnsi="Times New Roman"/>
          <w:color w:val="000000"/>
          <w:sz w:val="24"/>
        </w:rPr>
        <w:t>распоряжением</w:t>
      </w:r>
      <w:r>
        <w:rPr>
          <w:rFonts w:ascii="Times New Roman" w:hAnsi="Times New Roman"/>
          <w:color w:val="000000"/>
          <w:sz w:val="24"/>
        </w:rPr>
        <w:t>.</w:t>
      </w:r>
      <w:r>
        <w:br/>
      </w:r>
      <w:r>
        <w:rPr>
          <w:rFonts w:ascii="Times New Roman" w:hAnsi="Times New Roman"/>
          <w:color w:val="000000"/>
          <w:sz w:val="24"/>
        </w:rPr>
        <w:t xml:space="preserve"> Основание: часть 5 статьи 9 Закона от 06.12.2011 № 402-ФЗ, пункт 11 Инструкции к</w:t>
      </w:r>
      <w:r>
        <w:br/>
      </w:r>
      <w:r>
        <w:rPr>
          <w:rFonts w:ascii="Times New Roman" w:hAnsi="Times New Roman"/>
          <w:color w:val="000000"/>
          <w:sz w:val="24"/>
        </w:rPr>
        <w:t xml:space="preserve"> Единому плану счетов № 157н, пункт 32 СГС «Концептуальные основы бухучета и</w:t>
      </w:r>
      <w:r>
        <w:br/>
      </w:r>
      <w:r>
        <w:rPr>
          <w:rFonts w:ascii="Times New Roman" w:hAnsi="Times New Roman"/>
          <w:color w:val="000000"/>
          <w:sz w:val="24"/>
        </w:rPr>
        <w:t xml:space="preserve"> отчетности», Методические указания, утвержденные приказом Минфина от 30.03.2015</w:t>
      </w:r>
      <w:r>
        <w:br/>
      </w:r>
      <w:r>
        <w:rPr>
          <w:rFonts w:ascii="Times New Roman" w:hAnsi="Times New Roman"/>
          <w:color w:val="000000"/>
          <w:sz w:val="24"/>
        </w:rPr>
        <w:t xml:space="preserve"> № 52н, статья 2 Закона от 06.04.2011 №</w:t>
      </w:r>
      <w:r>
        <w:rPr>
          <w:rFonts w:ascii="Times New Roman" w:hAnsi="Times New Roman"/>
          <w:color w:val="000000"/>
          <w:sz w:val="24"/>
        </w:rPr>
        <w:t> </w:t>
      </w:r>
      <w:r>
        <w:rPr>
          <w:rFonts w:ascii="Times New Roman" w:hAnsi="Times New Roman"/>
          <w:color w:val="000000"/>
          <w:sz w:val="24"/>
        </w:rPr>
        <w:t>63-ФЗ</w:t>
      </w:r>
    </w:p>
    <w:p w14:paraId="6B000000">
      <w: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6C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14:paraId="6D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color w:val="000000"/>
          <w:sz w:val="24"/>
        </w:rPr>
        <w:t>При заверении многостраничного документа заверяется копия каждого листа.</w:t>
      </w:r>
    </w:p>
    <w:p w14:paraId="6E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Основание:</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"https://www.gosfinansy.ru/#/document/99/902316088/XA00M502MN/"</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часть 5</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статьи 9 Закона от 06.12.2011 № 402-ФЗ,</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"https://www.gosfinansy.ru/#/document/99/902249301/XA00M5O2MC/"</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пункт 11</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Инструкции к Единому плану счетов № 157н,</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"https://www.gosfinansy.ru/#/document/99/420388973/XA00MCC2NQ/"</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пункт 32</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СГС «Концептуальные основы бухучета и отчетности»,</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"https://www.gosfinansy.ru/#/document/99/420266549/ZAP2HUM3MT/"</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Методические указания</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утвержденные</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"https://www.gosfinansy.ru/#/document/99/420266549/"</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30.03.2015 № 52н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w:t>
      </w:r>
      <w:r>
        <w:rPr>
          <w:rFonts w:ascii="Times New Roman" w:hAnsi="Times New Roman"/>
          <w:b w:val="0"/>
          <w:i w:val="0"/>
          <w:caps w:val="0"/>
          <w:color w:val="000000"/>
          <w:spacing w:val="0"/>
          <w:sz w:val="24"/>
        </w:rPr>
        <w:t>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"https://www.gosfinansy.ru/#/document/99/902271495/ZA00MKG2NN/"</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статья 2</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Закона от 06.04.2011 № 63-ФЗ.</w:t>
      </w:r>
    </w:p>
    <w:p w14:paraId="6F00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10.</w:t>
      </w:r>
      <w:r>
        <w:rPr>
          <w:rFonts w:ascii="Times New Roman" w:hAnsi="Times New Roman"/>
          <w:color w:val="000000"/>
          <w:sz w:val="24"/>
        </w:rPr>
        <w:t xml:space="preserve"> При необходимости изготовления бумажных копий электронных документов и регистров бухгалтерского учета бумажные копии заверяются штампом: «Документ подписан электронной подписью в системе электронного документооборота</w:t>
      </w:r>
      <w:r>
        <w:rPr>
          <w:rFonts w:ascii="Times New Roman" w:hAnsi="Times New Roman"/>
          <w:color w:val="000000"/>
          <w:sz w:val="24"/>
        </w:rPr>
        <w:t> </w:t>
      </w:r>
      <w:r>
        <w:rPr>
          <w:rFonts w:ascii="Times New Roman" w:hAnsi="Times New Roman"/>
          <w:color w:val="000000"/>
          <w:sz w:val="24"/>
        </w:rPr>
        <w:t>Администрация Носовского сельского поселения</w:t>
      </w:r>
      <w:r>
        <w:rPr>
          <w:rFonts w:ascii="Times New Roman" w:hAnsi="Times New Roman"/>
          <w:color w:val="000000"/>
          <w:sz w:val="24"/>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70000000">
      <w:pPr>
        <w:ind/>
        <w:jc w:val="both"/>
        <w:rPr>
          <w:rFonts w:ascii="Times New Roman" w:hAnsi="Times New Roman"/>
          <w:sz w:val="24"/>
        </w:rPr>
      </w:pPr>
      <w:r>
        <w:rPr>
          <w:rFonts w:ascii="Times New Roman" w:hAnsi="Times New Roman"/>
          <w:sz w:val="24"/>
        </w:rPr>
        <w:t>Основание:</w:t>
      </w:r>
      <w:r>
        <w:rPr>
          <w:rFonts w:ascii="Times New Roman" w:hAnsi="Times New Roman"/>
          <w:sz w:val="24"/>
        </w:rPr>
        <w:t> </w:t>
      </w:r>
      <w:r>
        <w:rPr>
          <w:rFonts w:ascii="Times New Roman" w:hAnsi="Times New Roman"/>
          <w:strike w:val="0"/>
          <w:color w:val="01745C"/>
          <w:sz w:val="24"/>
        </w:rPr>
        <w:fldChar w:fldCharType="begin"/>
      </w:r>
      <w:r>
        <w:rPr>
          <w:rFonts w:ascii="Times New Roman" w:hAnsi="Times New Roman"/>
          <w:strike w:val="0"/>
          <w:color w:val="01745C"/>
          <w:sz w:val="24"/>
        </w:rPr>
        <w:instrText>HYPERLINK "https://www.gosfinansy.ru/#/document/99/420388973/XA00MCC2NQ/"</w:instrText>
      </w:r>
      <w:r>
        <w:rPr>
          <w:rFonts w:ascii="Times New Roman" w:hAnsi="Times New Roman"/>
          <w:strike w:val="0"/>
          <w:color w:val="01745C"/>
          <w:sz w:val="24"/>
        </w:rPr>
        <w:fldChar w:fldCharType="separate"/>
      </w:r>
      <w:r>
        <w:rPr>
          <w:rFonts w:ascii="Times New Roman" w:hAnsi="Times New Roman"/>
          <w:strike w:val="0"/>
          <w:color w:val="01745C"/>
          <w:sz w:val="24"/>
        </w:rPr>
        <w:t>пункт 32</w:t>
      </w:r>
      <w:r>
        <w:rPr>
          <w:rFonts w:ascii="Times New Roman" w:hAnsi="Times New Roman"/>
          <w:strike w:val="0"/>
          <w:color w:val="01745C"/>
          <w:sz w:val="24"/>
        </w:rPr>
        <w:fldChar w:fldCharType="end"/>
      </w:r>
      <w:r>
        <w:rPr>
          <w:rFonts w:ascii="Times New Roman" w:hAnsi="Times New Roman"/>
          <w:sz w:val="24"/>
        </w:rPr>
        <w:t> СГС «Концептуальные основы бухучета и отчетности».</w:t>
      </w:r>
    </w:p>
    <w:p w14:paraId="71000000">
      <w:pPr>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Особенности применения первичных документов:</w:t>
      </w:r>
    </w:p>
    <w:p w14:paraId="72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.1. При приобретении и реализации основных средств, нематериальных и непроизведенных активов составляется акт о</w:t>
      </w:r>
      <w:r>
        <w:rPr>
          <w:rFonts w:ascii="Times New Roman" w:hAnsi="Times New Roman"/>
          <w:color w:val="000000"/>
          <w:sz w:val="24"/>
        </w:rPr>
        <w:t> </w:t>
      </w:r>
      <w:r>
        <w:rPr>
          <w:rFonts w:ascii="Times New Roman" w:hAnsi="Times New Roman"/>
          <w:color w:val="000000"/>
          <w:sz w:val="24"/>
        </w:rPr>
        <w:t>приеме-передаче объектов нефинансовых активов (ф. 0504101).</w:t>
      </w:r>
    </w:p>
    <w:p w14:paraId="73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.2. При ремонте нового оборудования, неисправность которого была выявлена при</w:t>
      </w:r>
      <w:r>
        <w:t xml:space="preserve"> </w:t>
      </w:r>
      <w:r>
        <w:rPr>
          <w:rFonts w:ascii="Times New Roman" w:hAnsi="Times New Roman"/>
          <w:color w:val="000000"/>
          <w:sz w:val="24"/>
        </w:rPr>
        <w:t>монтаже, составляется Акт о выявленных дефектах оборудования по форме № ОС-16</w:t>
      </w:r>
      <w:r>
        <w:t xml:space="preserve"> </w:t>
      </w:r>
      <w:r>
        <w:rPr>
          <w:rFonts w:ascii="Times New Roman" w:hAnsi="Times New Roman"/>
          <w:color w:val="000000"/>
          <w:sz w:val="24"/>
        </w:rPr>
        <w:t>(ф.</w:t>
      </w:r>
      <w:r>
        <w:rPr>
          <w:rFonts w:ascii="Times New Roman" w:hAnsi="Times New Roman"/>
          <w:color w:val="000000"/>
          <w:sz w:val="24"/>
        </w:rPr>
        <w:t> </w:t>
      </w:r>
      <w:r>
        <w:rPr>
          <w:rFonts w:ascii="Times New Roman" w:hAnsi="Times New Roman"/>
          <w:color w:val="000000"/>
          <w:sz w:val="24"/>
        </w:rPr>
        <w:t>0306008).</w:t>
      </w:r>
    </w:p>
    <w:p w14:paraId="74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.3. В табеле учета использования рабочего времени (ф. 0504421) регистрируются</w:t>
      </w:r>
      <w:r>
        <w:t xml:space="preserve"> </w:t>
      </w:r>
      <w:r>
        <w:rPr>
          <w:rFonts w:ascii="Times New Roman" w:hAnsi="Times New Roman"/>
          <w:color w:val="000000"/>
          <w:sz w:val="24"/>
        </w:rPr>
        <w:t>случаи отклонений от нормального использования рабочего времени, установленного</w:t>
      </w:r>
      <w:r>
        <w:t xml:space="preserve"> </w:t>
      </w:r>
      <w:r>
        <w:rPr>
          <w:rFonts w:ascii="Times New Roman" w:hAnsi="Times New Roman"/>
          <w:color w:val="000000"/>
          <w:sz w:val="24"/>
        </w:rPr>
        <w:t>Правилами трудового распорядка.</w:t>
      </w:r>
    </w:p>
    <w:p w14:paraId="75000000">
      <w:pPr>
        <w:ind w:firstLine="709" w:left="0"/>
        <w:rPr>
          <w:rFonts w:ascii="Times New Roman" w:hAnsi="Times New Roman"/>
          <w:color w:val="000000"/>
          <w:sz w:val="24"/>
        </w:rPr>
      </w:pPr>
      <w:r>
        <w:rPr>
          <w:rFonts w:ascii="Times New Roman" w:hAnsi="Times New Roman"/>
          <w:color w:val="000000"/>
          <w:sz w:val="24"/>
        </w:rPr>
        <w:t>Табель учета использования рабочего времени (ф. 0504421) дополнен условными</w:t>
      </w:r>
      <w:r>
        <w:br/>
      </w:r>
      <w:r>
        <w:rPr>
          <w:rFonts w:ascii="Times New Roman" w:hAnsi="Times New Roman"/>
          <w:color w:val="000000"/>
          <w:sz w:val="24"/>
        </w:rPr>
        <w:t xml:space="preserve"> обозначениями:</w:t>
      </w:r>
    </w:p>
    <w:tbl>
      <w:tblPr>
        <w:tblStyle w:val="Style_1"/>
        <w:tblLayout w:type="fixed"/>
        <w:tblCellMar>
          <w:top w:type="dxa" w:w="15"/>
          <w:left w:type="dxa" w:w="15"/>
          <w:bottom w:type="dxa" w:w="15"/>
          <w:right w:type="dxa" w:w="15"/>
        </w:tblCellMar>
      </w:tblPr>
      <w:tblGrid>
        <w:gridCol w:w="5780"/>
        <w:gridCol w:w="1099"/>
      </w:tblGrid>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6000000">
            <w:pPr>
              <w:ind w:firstLine="709" w:left="0"/>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показателя</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7000000">
            <w:r>
              <w:rPr>
                <w:rFonts w:ascii="Times New Roman" w:hAnsi="Times New Roman"/>
                <w:b w:val="1"/>
                <w:color w:val="000000"/>
                <w:sz w:val="24"/>
              </w:rPr>
              <w:t>КО</w:t>
            </w:r>
            <w:r>
              <w:rPr>
                <w:rFonts w:ascii="Times New Roman" w:hAnsi="Times New Roman"/>
                <w:b w:val="1"/>
                <w:color w:val="000000"/>
                <w:sz w:val="24"/>
              </w:rPr>
              <w:t>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8000000">
            <w:pPr>
              <w:ind w:firstLine="709" w:left="0"/>
            </w:pPr>
            <w:r>
              <w:rPr>
                <w:rFonts w:ascii="Times New Roman" w:hAnsi="Times New Roman"/>
                <w:color w:val="000000"/>
                <w:sz w:val="24"/>
              </w:rPr>
              <w:t>Дополнительные</w:t>
            </w:r>
            <w:r>
              <w:rPr>
                <w:rFonts w:ascii="Times New Roman" w:hAnsi="Times New Roman"/>
                <w:color w:val="000000"/>
                <w:sz w:val="24"/>
              </w:rPr>
              <w:t xml:space="preserve"> </w:t>
            </w:r>
            <w:r>
              <w:rPr>
                <w:rFonts w:ascii="Times New Roman" w:hAnsi="Times New Roman"/>
                <w:color w:val="000000"/>
                <w:sz w:val="24"/>
              </w:rPr>
              <w:t>выходные</w:t>
            </w:r>
            <w:r>
              <w:rPr>
                <w:rFonts w:ascii="Times New Roman" w:hAnsi="Times New Roman"/>
                <w:color w:val="000000"/>
                <w:sz w:val="24"/>
              </w:rPr>
              <w:t xml:space="preserve"> </w:t>
            </w:r>
            <w:r>
              <w:rPr>
                <w:rFonts w:ascii="Times New Roman" w:hAnsi="Times New Roman"/>
                <w:color w:val="000000"/>
                <w:sz w:val="24"/>
              </w:rPr>
              <w:t>дни</w:t>
            </w:r>
            <w:r>
              <w:rPr>
                <w:rFonts w:ascii="Times New Roman" w:hAnsi="Times New Roman"/>
                <w:color w:val="000000"/>
                <w:sz w:val="24"/>
              </w:rPr>
              <w:t> (</w:t>
            </w:r>
            <w:r>
              <w:rPr>
                <w:rFonts w:ascii="Times New Roman" w:hAnsi="Times New Roman"/>
                <w:color w:val="000000"/>
                <w:sz w:val="24"/>
              </w:rPr>
              <w:t>оплачиваемые</w:t>
            </w:r>
            <w:r>
              <w:rPr>
                <w:rFonts w:ascii="Times New Roman" w:hAnsi="Times New Roman"/>
                <w:color w:val="000000"/>
                <w:sz w:val="24"/>
              </w:rPr>
              <w:t>)</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9000000">
            <w:r>
              <w:rPr>
                <w:rFonts w:ascii="Times New Roman" w:hAnsi="Times New Roman"/>
                <w:color w:val="000000"/>
                <w:sz w:val="24"/>
              </w:rPr>
              <w:t>ОВ</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A000000">
            <w:pPr>
              <w:ind w:firstLine="709" w:left="0"/>
            </w:pPr>
            <w:r>
              <w:rPr>
                <w:rFonts w:ascii="Times New Roman" w:hAnsi="Times New Roman"/>
                <w:color w:val="000000"/>
                <w:sz w:val="24"/>
              </w:rPr>
              <w:t>Заключение</w:t>
            </w:r>
            <w:r>
              <w:rPr>
                <w:rFonts w:ascii="Times New Roman" w:hAnsi="Times New Roman"/>
                <w:color w:val="000000"/>
                <w:sz w:val="24"/>
              </w:rPr>
              <w:t xml:space="preserve"> </w:t>
            </w:r>
            <w:r>
              <w:rPr>
                <w:rFonts w:ascii="Times New Roman" w:hAnsi="Times New Roman"/>
                <w:color w:val="000000"/>
                <w:sz w:val="24"/>
              </w:rPr>
              <w:t>под</w:t>
            </w:r>
            <w:r>
              <w:rPr>
                <w:rFonts w:ascii="Times New Roman" w:hAnsi="Times New Roman"/>
                <w:color w:val="000000"/>
                <w:sz w:val="24"/>
              </w:rPr>
              <w:t xml:space="preserve"> </w:t>
            </w:r>
            <w:r>
              <w:rPr>
                <w:rFonts w:ascii="Times New Roman" w:hAnsi="Times New Roman"/>
                <w:color w:val="000000"/>
                <w:sz w:val="24"/>
              </w:rPr>
              <w:t>стражу</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B000000">
            <w:r>
              <w:rPr>
                <w:rFonts w:ascii="Times New Roman" w:hAnsi="Times New Roman"/>
                <w:color w:val="000000"/>
                <w:sz w:val="24"/>
              </w:rPr>
              <w:t>ЗС</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C000000">
            <w:pPr>
              <w:ind w:firstLine="709" w:left="0"/>
            </w:pPr>
            <w:r>
              <w:rPr>
                <w:rFonts w:ascii="Times New Roman" w:hAnsi="Times New Roman"/>
                <w:color w:val="000000"/>
                <w:sz w:val="24"/>
              </w:rPr>
              <w:t>Нахождение в пути к месту вахты и</w:t>
            </w:r>
            <w:r>
              <w:rPr>
                <w:rFonts w:ascii="Times New Roman" w:hAnsi="Times New Roman"/>
                <w:color w:val="000000"/>
                <w:sz w:val="24"/>
              </w:rPr>
              <w:t> </w:t>
            </w:r>
            <w:r>
              <w:rPr>
                <w:rFonts w:ascii="Times New Roman" w:hAnsi="Times New Roman"/>
                <w:color w:val="000000"/>
                <w:sz w:val="24"/>
              </w:rPr>
              <w:t>обратно</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D000000">
            <w:r>
              <w:rPr>
                <w:rFonts w:ascii="Times New Roman" w:hAnsi="Times New Roman"/>
                <w:color w:val="000000"/>
                <w:sz w:val="24"/>
              </w:rPr>
              <w:t>ДП</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E000000">
            <w:pPr>
              <w:ind w:firstLine="709" w:left="0"/>
            </w:pPr>
            <w:r>
              <w:rPr>
                <w:rFonts w:ascii="Times New Roman" w:hAnsi="Times New Roman"/>
                <w:color w:val="000000"/>
                <w:sz w:val="24"/>
              </w:rPr>
              <w:t>Дополнительный оплачиваемый выходной день для прохождения диспансеризации</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F000000">
            <w:r>
              <w:rPr>
                <w:rFonts w:ascii="Times New Roman" w:hAnsi="Times New Roman"/>
                <w:color w:val="000000"/>
                <w:sz w:val="24"/>
              </w:rPr>
              <w:t>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0000000">
            <w:pPr>
              <w:rPr>
                <w:rFonts w:ascii="Times New Roman" w:hAnsi="Times New Roman"/>
                <w:sz w:val="24"/>
              </w:rPr>
            </w:pPr>
            <w:r>
              <w:rPr>
                <w:rFonts w:ascii="Times New Roman" w:hAnsi="Times New Roman"/>
                <w:b w:val="0"/>
                <w:i w:val="0"/>
                <w:caps w:val="0"/>
                <w:color w:val="222222"/>
                <w:spacing w:val="0"/>
                <w:sz w:val="24"/>
                <w:highlight w:val="white"/>
              </w:rPr>
              <w:t xml:space="preserve">           Нерабочий оплачиваемый день</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1000000">
            <w:pPr>
              <w:rPr>
                <w:rFonts w:ascii="Times New Roman" w:hAnsi="Times New Roman"/>
                <w:color w:val="000000"/>
                <w:sz w:val="24"/>
              </w:rPr>
            </w:pPr>
            <w:r>
              <w:rPr>
                <w:rFonts w:ascii="Times New Roman" w:hAnsi="Times New Roman"/>
                <w:color w:val="000000"/>
                <w:sz w:val="24"/>
              </w:rPr>
              <w:t>НОД</w:t>
            </w:r>
          </w:p>
        </w:tc>
      </w:tr>
      <w:tr>
        <w:tc>
          <w:tcPr>
            <w:tcW w:type="dxa" w:w="578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2000000">
            <w:pPr>
              <w:ind w:firstLine="709" w:left="0"/>
              <w:rPr>
                <w:rFonts w:ascii="Times New Roman" w:hAnsi="Times New Roman"/>
                <w:sz w:val="24"/>
              </w:rPr>
            </w:pPr>
            <w:r>
              <w:rPr>
                <w:rFonts w:ascii="Times New Roman" w:hAnsi="Times New Roman"/>
                <w:b w:val="0"/>
                <w:i w:val="0"/>
                <w:caps w:val="0"/>
                <w:color w:val="222222"/>
                <w:spacing w:val="0"/>
                <w:sz w:val="24"/>
                <w:highlight w:val="white"/>
              </w:rPr>
              <w:t>Приостановка действия трудового договора в связи с мобилизацией сотрудника</w:t>
            </w:r>
          </w:p>
        </w:tc>
        <w:tc>
          <w:tcPr>
            <w:tcW w:type="dxa" w:w="109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83000000">
            <w:pPr>
              <w:rPr>
                <w:rFonts w:ascii="Times New Roman" w:hAnsi="Times New Roman"/>
                <w:color w:val="000000"/>
                <w:sz w:val="24"/>
              </w:rPr>
            </w:pPr>
            <w:r>
              <w:rPr>
                <w:rFonts w:ascii="Times New Roman" w:hAnsi="Times New Roman"/>
                <w:color w:val="000000"/>
                <w:sz w:val="24"/>
              </w:rPr>
              <w:t>ПД</w:t>
            </w:r>
          </w:p>
        </w:tc>
      </w:tr>
      <w:tr>
        <w:tc>
          <w:tcPr>
            <w:tcW w:type="dxa" w:w="5780"/>
            <w:tcMar>
              <w:top w:type="dxa" w:w="75"/>
              <w:left w:type="dxa" w:w="75"/>
              <w:bottom w:type="dxa" w:w="75"/>
              <w:right w:type="dxa" w:w="75"/>
            </w:tcMar>
            <w:vAlign w:val="center"/>
          </w:tcPr>
          <w:p w14:paraId="84000000">
            <w:pPr>
              <w:ind w:firstLine="709" w:left="0"/>
              <w:rPr>
                <w:rFonts w:ascii="Times New Roman" w:hAnsi="Times New Roman"/>
                <w:color w:val="000000"/>
                <w:sz w:val="24"/>
              </w:rPr>
            </w:pPr>
          </w:p>
        </w:tc>
        <w:tc>
          <w:tcPr>
            <w:tcW w:type="dxa" w:w="1099"/>
            <w:tcMar>
              <w:top w:type="dxa" w:w="75"/>
              <w:left w:type="dxa" w:w="75"/>
              <w:bottom w:type="dxa" w:w="75"/>
              <w:right w:type="dxa" w:w="75"/>
            </w:tcMar>
            <w:vAlign w:val="center"/>
          </w:tcPr>
          <w:p w14:paraId="85000000">
            <w:pPr>
              <w:ind w:firstLine="709" w:left="0"/>
              <w:rPr>
                <w:rFonts w:ascii="Times New Roman" w:hAnsi="Times New Roman"/>
                <w:color w:val="000000"/>
                <w:sz w:val="24"/>
              </w:rPr>
            </w:pPr>
          </w:p>
        </w:tc>
      </w:tr>
    </w:tbl>
    <w:p w14:paraId="86000000">
      <w:pPr>
        <w:ind w:firstLine="709" w:left="0"/>
        <w:rPr>
          <w:rFonts w:ascii="Times New Roman" w:hAnsi="Times New Roman"/>
          <w:color w:val="000000"/>
          <w:sz w:val="24"/>
        </w:rPr>
      </w:pPr>
      <w:r>
        <w:rPr>
          <w:rFonts w:ascii="Times New Roman" w:hAnsi="Times New Roman"/>
          <w:color w:val="000000"/>
          <w:sz w:val="24"/>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w:t>
      </w:r>
      <w:r>
        <w:rPr>
          <w:rFonts w:ascii="Times New Roman" w:hAnsi="Times New Roman"/>
          <w:color w:val="000000"/>
          <w:sz w:val="24"/>
        </w:rPr>
        <w:t> </w:t>
      </w:r>
      <w:r>
        <w:rPr>
          <w:rFonts w:ascii="Times New Roman" w:hAnsi="Times New Roman"/>
          <w:color w:val="000000"/>
          <w:sz w:val="24"/>
        </w:rPr>
        <w:t>военные сборы, по вызову в суд и другие госорганы в качестве свидетеля и пр.).</w:t>
      </w:r>
    </w:p>
    <w:p w14:paraId="87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.4. Расчеты по заработной плате и другим выплатам оформляются в Расчетной ведомости (ф. 0504402) и Платежной ведомости (ф. 0504403).</w:t>
      </w:r>
    </w:p>
    <w:p w14:paraId="8800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89000000">
      <w:pPr>
        <w:ind w:firstLine="709" w:left="0"/>
        <w:rPr>
          <w:rFonts w:ascii="Times New Roman" w:hAnsi="Times New Roman"/>
          <w:color w:val="000000"/>
          <w:sz w:val="24"/>
        </w:rPr>
      </w:pPr>
      <w:r>
        <w:rPr>
          <w:rFonts w:ascii="Times New Roman" w:hAnsi="Times New Roman"/>
          <w:color w:val="000000"/>
          <w:sz w:val="24"/>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8A000000">
      <w:pPr>
        <w:ind w:firstLine="709" w:left="0"/>
        <w:rPr>
          <w:rFonts w:ascii="Times New Roman" w:hAnsi="Times New Roman"/>
          <w:color w:val="000000"/>
          <w:sz w:val="24"/>
        </w:rPr>
      </w:pPr>
      <w:r>
        <w:rPr>
          <w:rFonts w:ascii="Times New Roman" w:hAnsi="Times New Roman"/>
          <w:color w:val="000000"/>
          <w:sz w:val="24"/>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8B000000">
      <w:pPr>
        <w:ind w:firstLine="709" w:left="0"/>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14:paraId="8C000000">
      <w:pPr>
        <w:ind w:firstLine="709" w:left="0"/>
        <w:rPr>
          <w:rFonts w:ascii="Times New Roman" w:hAnsi="Times New Roman"/>
          <w:color w:val="000000"/>
          <w:sz w:val="24"/>
        </w:rPr>
      </w:pPr>
    </w:p>
    <w:p w14:paraId="8D000000">
      <w:pPr>
        <w:ind w:firstLine="709" w:left="0"/>
        <w:jc w:val="center"/>
        <w:rPr>
          <w:rFonts w:ascii="Times New Roman" w:hAnsi="Times New Roman"/>
          <w:color w:val="000000"/>
          <w:sz w:val="24"/>
        </w:rPr>
      </w:pPr>
      <w:r>
        <w:rPr>
          <w:rFonts w:ascii="Times New Roman" w:hAnsi="Times New Roman"/>
          <w:b w:val="1"/>
          <w:color w:val="000000"/>
          <w:sz w:val="24"/>
        </w:rPr>
        <w:t>IV</w:t>
      </w:r>
      <w:r>
        <w:rPr>
          <w:rFonts w:ascii="Times New Roman" w:hAnsi="Times New Roman"/>
          <w:b w:val="1"/>
          <w:color w:val="000000"/>
          <w:sz w:val="24"/>
        </w:rPr>
        <w:t>. План счетов</w:t>
      </w:r>
    </w:p>
    <w:p w14:paraId="8E000000">
      <w:pPr>
        <w:ind w:firstLine="709" w:left="0"/>
        <w:rPr>
          <w:rFonts w:ascii="Times New Roman" w:hAnsi="Times New Roman"/>
          <w:color w:val="000000"/>
          <w:sz w:val="24"/>
        </w:rPr>
      </w:pPr>
      <w:r>
        <w:rPr>
          <w:rFonts w:ascii="Times New Roman" w:hAnsi="Times New Roman"/>
          <w:color w:val="000000"/>
          <w:sz w:val="24"/>
        </w:rPr>
        <w:t xml:space="preserve">1. Бюджетный учет ведется с использованием рабочего Плана счетов </w:t>
      </w:r>
      <w:r>
        <w:rPr>
          <w:rFonts w:ascii="Times New Roman" w:hAnsi="Times New Roman"/>
          <w:color w:val="000000"/>
          <w:sz w:val="24"/>
        </w:rPr>
        <w:t>(приложение</w:t>
      </w:r>
      <w:r>
        <w:rPr>
          <w:rFonts w:ascii="Times New Roman" w:hAnsi="Times New Roman"/>
          <w:color w:val="000000"/>
          <w:sz w:val="24"/>
        </w:rPr>
        <w:t xml:space="preserve"> </w:t>
      </w: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разработанного в соответствии с Инструкцией к Единому плану счетов№157н,</w:t>
      </w:r>
      <w:r>
        <w:rPr>
          <w:rFonts w:ascii="Times New Roman" w:hAnsi="Times New Roman"/>
          <w:color w:val="000000"/>
          <w:sz w:val="24"/>
        </w:rPr>
        <w:t xml:space="preserve"> </w:t>
      </w:r>
      <w:r>
        <w:rPr>
          <w:rFonts w:ascii="Times New Roman" w:hAnsi="Times New Roman"/>
          <w:color w:val="000000"/>
          <w:sz w:val="24"/>
        </w:rPr>
        <w:t>Инструкцией№</w:t>
      </w:r>
      <w:r>
        <w:rPr>
          <w:rFonts w:ascii="Times New Roman" w:hAnsi="Times New Roman"/>
          <w:color w:val="000000"/>
          <w:sz w:val="24"/>
        </w:rPr>
        <w:t> </w:t>
      </w:r>
      <w:r>
        <w:rPr>
          <w:rFonts w:ascii="Times New Roman" w:hAnsi="Times New Roman"/>
          <w:color w:val="000000"/>
          <w:sz w:val="24"/>
        </w:rPr>
        <w:t>162н.</w:t>
      </w:r>
      <w:r>
        <w:br/>
      </w:r>
      <w:r>
        <w:rPr>
          <w:rFonts w:ascii="Times New Roman" w:hAnsi="Times New Roman"/>
          <w:color w:val="000000"/>
          <w:sz w:val="24"/>
        </w:rPr>
        <w:t xml:space="preserve"> Основание: пункты 2 и 6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19 СГС</w:t>
      </w:r>
      <w:r>
        <w:br/>
      </w:r>
      <w:r>
        <w:rPr>
          <w:rFonts w:ascii="Times New Roman" w:hAnsi="Times New Roman"/>
          <w:color w:val="000000"/>
          <w:sz w:val="24"/>
        </w:rPr>
        <w:t xml:space="preserve"> «Концептуальные основы бухучета и отчетности», подпункт «б» пункта 9 СГС «Учетная</w:t>
      </w:r>
      <w:r>
        <w:t xml:space="preserve"> </w:t>
      </w:r>
      <w:r>
        <w:rPr>
          <w:rFonts w:ascii="Times New Roman" w:hAnsi="Times New Roman"/>
          <w:color w:val="000000"/>
          <w:sz w:val="24"/>
        </w:rPr>
        <w:t>политика, оценочные значения и ошибки».</w:t>
      </w:r>
    </w:p>
    <w:p w14:paraId="8F000000">
      <w:pPr>
        <w:ind w:firstLine="709" w:left="0"/>
        <w:rPr>
          <w:rFonts w:ascii="Times New Roman" w:hAnsi="Times New Roman"/>
          <w:color w:val="000000"/>
          <w:sz w:val="24"/>
        </w:rPr>
      </w:pPr>
      <w:r>
        <w:rPr>
          <w:rFonts w:ascii="Times New Roman" w:hAnsi="Times New Roman"/>
          <w:color w:val="000000"/>
          <w:sz w:val="24"/>
        </w:rPr>
        <w:t>Кроме балансовых счетов, утвержденных в Инструкции к Единому плану счетов №</w:t>
      </w:r>
      <w:r>
        <w:rPr>
          <w:rFonts w:ascii="Times New Roman" w:hAnsi="Times New Roman"/>
          <w:color w:val="000000"/>
          <w:sz w:val="24"/>
        </w:rPr>
        <w:t> </w:t>
      </w:r>
      <w:r>
        <w:rPr>
          <w:rFonts w:ascii="Times New Roman" w:hAnsi="Times New Roman"/>
          <w:color w:val="000000"/>
          <w:sz w:val="24"/>
        </w:rPr>
        <w:t>157н, А</w:t>
      </w:r>
      <w:r>
        <w:rPr>
          <w:rFonts w:ascii="Times New Roman" w:hAnsi="Times New Roman"/>
          <w:color w:val="000000"/>
          <w:sz w:val="24"/>
        </w:rPr>
        <w:t>дминистрация</w:t>
      </w:r>
      <w:r>
        <w:rPr>
          <w:rFonts w:ascii="Times New Roman" w:hAnsi="Times New Roman"/>
          <w:color w:val="000000"/>
          <w:sz w:val="24"/>
        </w:rPr>
        <w:t xml:space="preserve"> применяет дополнительные забалансовые счета, утвержденные</w:t>
      </w:r>
      <w:r>
        <w:rPr>
          <w:rFonts w:ascii="Times New Roman" w:hAnsi="Times New Roman"/>
          <w:color w:val="000000"/>
          <w:sz w:val="24"/>
        </w:rPr>
        <w:t xml:space="preserve"> </w:t>
      </w:r>
      <w:r>
        <w:rPr>
          <w:rFonts w:ascii="Times New Roman" w:hAnsi="Times New Roman"/>
          <w:color w:val="000000"/>
          <w:sz w:val="24"/>
        </w:rPr>
        <w:t>в</w:t>
      </w:r>
      <w:r>
        <w:rPr>
          <w:rFonts w:ascii="Times New Roman" w:hAnsi="Times New Roman"/>
          <w:color w:val="000000"/>
          <w:sz w:val="24"/>
        </w:rPr>
        <w:t xml:space="preserve"> </w:t>
      </w:r>
      <w:r>
        <w:rPr>
          <w:rFonts w:ascii="Times New Roman" w:hAnsi="Times New Roman"/>
          <w:color w:val="000000"/>
          <w:sz w:val="24"/>
        </w:rPr>
        <w:t>Рабочем плане счетов (приложение 6).</w:t>
      </w:r>
      <w:r>
        <w:br/>
      </w:r>
      <w:r>
        <w:rPr>
          <w:rFonts w:ascii="Times New Roman" w:hAnsi="Times New Roman"/>
          <w:color w:val="000000"/>
          <w:sz w:val="24"/>
        </w:rPr>
        <w:t xml:space="preserve"> Основание: пункт 332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19 СГС</w:t>
      </w:r>
      <w:r>
        <w:br/>
      </w:r>
      <w:r>
        <w:rPr>
          <w:rFonts w:ascii="Times New Roman" w:hAnsi="Times New Roman"/>
          <w:color w:val="000000"/>
          <w:sz w:val="24"/>
        </w:rPr>
        <w:t xml:space="preserve"> «Концептуальные основы бухучета и отчетности».</w:t>
      </w:r>
    </w:p>
    <w:p w14:paraId="90000000">
      <w:pPr>
        <w:spacing w:after="0" w:before="120"/>
        <w:ind w:firstLine="709" w:left="0" w:right="120"/>
        <w:jc w:val="both"/>
        <w:rPr>
          <w:rFonts w:ascii="Times New Roman" w:hAnsi="Times New Roman"/>
          <w:b w:val="0"/>
          <w:i w:val="0"/>
          <w:caps w:val="0"/>
          <w:color w:val="222222"/>
          <w:spacing w:val="0"/>
          <w:sz w:val="24"/>
        </w:rPr>
      </w:pPr>
    </w:p>
    <w:p w14:paraId="91000000">
      <w:pPr>
        <w:ind w:firstLine="709" w:left="0"/>
        <w:jc w:val="center"/>
        <w:rPr>
          <w:rFonts w:ascii="Times New Roman" w:hAnsi="Times New Roman"/>
          <w:color w:val="000000"/>
          <w:sz w:val="24"/>
        </w:rPr>
      </w:pPr>
      <w:r>
        <w:rPr>
          <w:rFonts w:ascii="Times New Roman" w:hAnsi="Times New Roman"/>
          <w:b w:val="1"/>
          <w:color w:val="000000"/>
          <w:sz w:val="24"/>
        </w:rPr>
        <w:t>V</w:t>
      </w:r>
      <w:r>
        <w:rPr>
          <w:rFonts w:ascii="Times New Roman" w:hAnsi="Times New Roman"/>
          <w:b w:val="1"/>
          <w:color w:val="000000"/>
          <w:sz w:val="24"/>
        </w:rPr>
        <w:t>. Методика ведения бухгалтерского учета</w:t>
      </w:r>
    </w:p>
    <w:p w14:paraId="92000000">
      <w:pPr>
        <w:ind w:firstLine="709" w:left="0"/>
        <w:jc w:val="center"/>
        <w:rPr>
          <w:rFonts w:ascii="Times New Roman" w:hAnsi="Times New Roman"/>
          <w:color w:val="000000"/>
          <w:sz w:val="24"/>
        </w:rPr>
      </w:pPr>
      <w:r>
        <w:rPr>
          <w:rFonts w:ascii="Times New Roman" w:hAnsi="Times New Roman"/>
          <w:b w:val="1"/>
          <w:color w:val="000000"/>
          <w:sz w:val="24"/>
        </w:rPr>
        <w:t>1. Общие положения</w:t>
      </w:r>
    </w:p>
    <w:p w14:paraId="9300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1.Бюджетный</w:t>
      </w:r>
      <w:r>
        <w:rPr>
          <w:rFonts w:ascii="Times New Roman" w:hAnsi="Times New Roman"/>
          <w:color w:val="000000"/>
          <w:sz w:val="24"/>
        </w:rPr>
        <w:t xml:space="preserve"> учет ведется по первичным документам, которые проверены</w:t>
      </w:r>
      <w:r>
        <w:br/>
      </w:r>
      <w:r>
        <w:rPr>
          <w:rFonts w:ascii="Times New Roman" w:hAnsi="Times New Roman"/>
          <w:color w:val="000000"/>
          <w:sz w:val="24"/>
        </w:rPr>
        <w:t>главным</w:t>
      </w:r>
      <w:r>
        <w:rPr>
          <w:rFonts w:ascii="Times New Roman" w:hAnsi="Times New Roman"/>
          <w:color w:val="000000"/>
          <w:sz w:val="24"/>
        </w:rPr>
        <w:t xml:space="preserve"> специалистом</w:t>
      </w:r>
      <w:r>
        <w:rPr>
          <w:rFonts w:ascii="Times New Roman" w:hAnsi="Times New Roman"/>
          <w:color w:val="000000"/>
          <w:sz w:val="24"/>
        </w:rPr>
        <w:t xml:space="preserve"> в соответствии с Положением о внутреннем финансовом</w:t>
      </w:r>
      <w:r>
        <w:br/>
      </w:r>
      <w:r>
        <w:rPr>
          <w:rFonts w:ascii="Times New Roman" w:hAnsi="Times New Roman"/>
          <w:color w:val="000000"/>
          <w:sz w:val="24"/>
        </w:rPr>
        <w:t xml:space="preserve"> контроле</w:t>
      </w:r>
      <w:r>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color w:val="000000"/>
          <w:sz w:val="24"/>
        </w:rPr>
        <w:t>приложение14</w:t>
      </w:r>
      <w:r>
        <w:rPr>
          <w:rFonts w:ascii="Times New Roman" w:hAnsi="Times New Roman"/>
          <w:color w:val="000000"/>
          <w:sz w:val="24"/>
        </w:rPr>
        <w:t>).</w:t>
      </w:r>
      <w:r>
        <w:br/>
      </w:r>
      <w:r>
        <w:rPr>
          <w:rFonts w:ascii="Times New Roman" w:hAnsi="Times New Roman"/>
          <w:color w:val="000000"/>
          <w:sz w:val="24"/>
        </w:rPr>
        <w:t xml:space="preserve"> Основание: пункт 3 Инструкции к Единому плану счетов №</w:t>
      </w:r>
      <w:r>
        <w:rPr>
          <w:rFonts w:ascii="Times New Roman" w:hAnsi="Times New Roman"/>
          <w:color w:val="000000"/>
          <w:sz w:val="24"/>
        </w:rPr>
        <w:t> </w:t>
      </w:r>
      <w:r>
        <w:rPr>
          <w:rFonts w:ascii="Times New Roman" w:hAnsi="Times New Roman"/>
          <w:color w:val="000000"/>
          <w:sz w:val="24"/>
        </w:rPr>
        <w:t>157н, пункт 23 СГС</w:t>
      </w:r>
      <w:r>
        <w:br/>
      </w:r>
      <w:r>
        <w:rPr>
          <w:rFonts w:ascii="Times New Roman" w:hAnsi="Times New Roman"/>
          <w:color w:val="000000"/>
          <w:sz w:val="24"/>
        </w:rPr>
        <w:t xml:space="preserve"> «Концептуальные основы бухучета и отчетности».</w:t>
      </w:r>
    </w:p>
    <w:p w14:paraId="94000000">
      <w:pPr>
        <w:ind w:firstLine="709" w:left="0"/>
        <w:rPr>
          <w:rFonts w:ascii="Times New Roman" w:hAnsi="Times New Roman"/>
          <w:color w:val="000000"/>
          <w:sz w:val="24"/>
        </w:rPr>
      </w:pPr>
      <w:r>
        <w:rPr>
          <w:rFonts w:ascii="Times New Roman" w:hAnsi="Times New Roman"/>
          <w:color w:val="000000"/>
          <w:sz w:val="24"/>
        </w:rPr>
        <w:t>1.2. Для случаев, которые не установлены в федеральных стандартах и других</w:t>
      </w:r>
      <w:r>
        <w:br/>
      </w:r>
      <w:r>
        <w:rPr>
          <w:rFonts w:ascii="Times New Roman" w:hAnsi="Times New Roman"/>
          <w:color w:val="000000"/>
          <w:sz w:val="24"/>
        </w:rPr>
        <w:t>нормативно-правовых актах, регулирующих бухучет, метод определения справедливой стоимости выбирает комиссия а</w:t>
      </w:r>
      <w:r>
        <w:rPr>
          <w:rFonts w:ascii="Times New Roman" w:hAnsi="Times New Roman"/>
          <w:color w:val="000000"/>
          <w:sz w:val="24"/>
        </w:rPr>
        <w:t>дминистрации</w:t>
      </w:r>
      <w:r>
        <w:rPr>
          <w:rFonts w:ascii="Times New Roman" w:hAnsi="Times New Roman"/>
          <w:color w:val="000000"/>
          <w:sz w:val="24"/>
        </w:rPr>
        <w:t xml:space="preserve"> по поступлению и выбытию</w:t>
      </w:r>
      <w:r>
        <w:rPr>
          <w:rFonts w:ascii="Times New Roman" w:hAnsi="Times New Roman"/>
          <w:color w:val="000000"/>
          <w:sz w:val="24"/>
        </w:rPr>
        <w:t xml:space="preserve"> </w:t>
      </w:r>
      <w:r>
        <w:rPr>
          <w:rFonts w:ascii="Times New Roman" w:hAnsi="Times New Roman"/>
          <w:color w:val="000000"/>
          <w:sz w:val="24"/>
        </w:rPr>
        <w:t>активов».</w:t>
      </w:r>
      <w:r>
        <w:br/>
      </w:r>
      <w:r>
        <w:rPr>
          <w:rFonts w:ascii="Times New Roman" w:hAnsi="Times New Roman"/>
          <w:color w:val="000000"/>
          <w:sz w:val="24"/>
        </w:rPr>
        <w:t xml:space="preserve"> Основание: пункт 54 СГС «Концептуальные основы бухучета и отчетности».</w:t>
      </w:r>
    </w:p>
    <w:p w14:paraId="95000000">
      <w:pPr>
        <w:ind w:firstLine="709" w:left="0"/>
        <w:rPr>
          <w:rFonts w:ascii="Times New Roman" w:hAnsi="Times New Roman"/>
          <w:color w:val="000000"/>
          <w:sz w:val="24"/>
        </w:rPr>
      </w:pPr>
      <w:r>
        <w:rPr>
          <w:rFonts w:ascii="Times New Roman" w:hAnsi="Times New Roman"/>
          <w:color w:val="000000"/>
          <w:sz w:val="24"/>
        </w:rPr>
        <w:t>1.3. В случае если для показателя, необходимого для ведения бухгалтерского учета</w:t>
      </w:r>
      <w:r>
        <w:rPr>
          <w:rFonts w:ascii="Times New Roman" w:hAnsi="Times New Roman"/>
          <w:color w:val="000000"/>
          <w:sz w:val="24"/>
        </w:rPr>
        <w:t xml:space="preserve">, </w:t>
      </w:r>
      <w:r>
        <w:rPr>
          <w:rFonts w:ascii="Times New Roman" w:hAnsi="Times New Roman"/>
          <w:color w:val="000000"/>
          <w:sz w:val="24"/>
        </w:rPr>
        <w:t>не</w:t>
      </w:r>
      <w:r>
        <w:t xml:space="preserve"> </w:t>
      </w:r>
      <w:r>
        <w:rPr>
          <w:rFonts w:ascii="Times New Roman" w:hAnsi="Times New Roman"/>
          <w:color w:val="000000"/>
          <w:sz w:val="24"/>
        </w:rPr>
        <w:t xml:space="preserve">установлен метод оценки в законодательстве и в настоящей учетной политике, то величина оценочного показателя определяется профессиональным суждением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w:t>
      </w:r>
      <w:r>
        <w:br/>
      </w:r>
      <w:r>
        <w:rPr>
          <w:rFonts w:ascii="Times New Roman" w:hAnsi="Times New Roman"/>
          <w:color w:val="000000"/>
          <w:sz w:val="24"/>
        </w:rPr>
        <w:t xml:space="preserve"> Основание: пункт 6 СГС «Учетная политика, оценочные значения и ошибки».</w:t>
      </w:r>
    </w:p>
    <w:p w14:paraId="96000000">
      <w:pPr>
        <w:ind w:firstLine="709" w:left="0"/>
        <w:jc w:val="center"/>
        <w:rPr>
          <w:rFonts w:ascii="Times New Roman" w:hAnsi="Times New Roman"/>
          <w:color w:val="000000"/>
          <w:sz w:val="24"/>
        </w:rPr>
      </w:pPr>
      <w:r>
        <w:rPr>
          <w:rFonts w:ascii="Times New Roman" w:hAnsi="Times New Roman"/>
          <w:b w:val="1"/>
          <w:color w:val="000000"/>
          <w:sz w:val="24"/>
        </w:rPr>
        <w:t>2. Основные средства</w:t>
      </w:r>
    </w:p>
    <w:p w14:paraId="97000000">
      <w:pPr>
        <w:ind w:firstLine="709" w:left="0"/>
        <w:rPr>
          <w:rFonts w:ascii="Times New Roman" w:hAnsi="Times New Roman"/>
          <w:color w:val="000000"/>
          <w:sz w:val="24"/>
        </w:rPr>
      </w:pPr>
      <w:r>
        <w:rPr>
          <w:rFonts w:ascii="Times New Roman" w:hAnsi="Times New Roman"/>
          <w:color w:val="000000"/>
          <w:sz w:val="24"/>
        </w:rPr>
        <w:t xml:space="preserve">2.1. </w:t>
      </w:r>
      <w:bookmarkStart w:id="1" w:name="_Hlk110253543"/>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учитывает в составе</w:t>
      </w:r>
      <w:bookmarkEnd w:id="1"/>
      <w:r>
        <w:rPr>
          <w:rFonts w:ascii="Times New Roman" w:hAnsi="Times New Roman"/>
          <w:color w:val="000000"/>
          <w:sz w:val="24"/>
        </w:rPr>
        <w:t xml:space="preserve"> основных средств материальные объекты</w:t>
      </w:r>
      <w:r>
        <w:t xml:space="preserve"> </w:t>
      </w:r>
      <w:r>
        <w:rPr>
          <w:rFonts w:ascii="Times New Roman" w:hAnsi="Times New Roman"/>
          <w:color w:val="000000"/>
          <w:sz w:val="24"/>
        </w:rPr>
        <w:t>имущества, независимо от их стоимости, со сроком полезного использования более 12</w:t>
      </w:r>
      <w:r>
        <w:rPr>
          <w:rFonts w:ascii="Times New Roman" w:hAnsi="Times New Roman"/>
          <w:color w:val="000000"/>
          <w:sz w:val="24"/>
        </w:rPr>
        <w:t> </w:t>
      </w:r>
      <w:r>
        <w:rPr>
          <w:rFonts w:ascii="Times New Roman" w:hAnsi="Times New Roman"/>
          <w:color w:val="000000"/>
          <w:sz w:val="24"/>
        </w:rPr>
        <w:t xml:space="preserve">месяцев, а также бесконтактные термометры, диспенсеры для антисептиков, </w:t>
      </w:r>
      <w:r>
        <w:rPr>
          <w:rFonts w:ascii="Times New Roman" w:hAnsi="Times New Roman"/>
          <w:color w:val="000000"/>
          <w:sz w:val="24"/>
        </w:rPr>
        <w:t>штампы, печати. Перечень объектов, которые относятся к</w:t>
      </w:r>
      <w:r>
        <w:rPr>
          <w:rFonts w:ascii="Times New Roman" w:hAnsi="Times New Roman"/>
          <w:color w:val="000000"/>
          <w:sz w:val="24"/>
        </w:rPr>
        <w:t> </w:t>
      </w:r>
      <w:r>
        <w:rPr>
          <w:rFonts w:ascii="Times New Roman" w:hAnsi="Times New Roman"/>
          <w:color w:val="000000"/>
          <w:sz w:val="24"/>
        </w:rPr>
        <w:t xml:space="preserve">группе «Инвентарь производственный и хозяйственный», приведен </w:t>
      </w:r>
      <w:r>
        <w:rPr>
          <w:rFonts w:ascii="Times New Roman" w:hAnsi="Times New Roman"/>
          <w:color w:val="000000"/>
          <w:sz w:val="24"/>
        </w:rPr>
        <w:t>в приложении</w:t>
      </w:r>
      <w:r>
        <w:rPr>
          <w:rFonts w:ascii="Times New Roman" w:hAnsi="Times New Roman"/>
          <w:color w:val="000000"/>
          <w:sz w:val="24"/>
        </w:rPr>
        <w:t> </w:t>
      </w:r>
      <w:r>
        <w:rPr>
          <w:rFonts w:ascii="Times New Roman" w:hAnsi="Times New Roman"/>
          <w:color w:val="000000"/>
          <w:sz w:val="24"/>
        </w:rPr>
        <w:t>7.</w:t>
      </w:r>
    </w:p>
    <w:p w14:paraId="98000000">
      <w:pPr>
        <w:ind w:firstLine="709" w:left="0"/>
        <w:rPr>
          <w:rFonts w:ascii="Times New Roman" w:hAnsi="Times New Roman"/>
          <w:color w:val="000000"/>
          <w:sz w:val="24"/>
        </w:rPr>
      </w:pPr>
      <w:r>
        <w:rPr>
          <w:rFonts w:ascii="Times New Roman" w:hAnsi="Times New Roman"/>
          <w:color w:val="000000"/>
          <w:sz w:val="24"/>
        </w:rPr>
        <w:t>2.2. В один инвентарный объект, признаваемый комплексом объектов основных средств,</w:t>
      </w:r>
      <w:r>
        <w:rPr>
          <w:rFonts w:ascii="Times New Roman" w:hAnsi="Times New Roman"/>
          <w:color w:val="000000"/>
          <w:sz w:val="24"/>
        </w:rPr>
        <w:t> </w:t>
      </w:r>
      <w:r>
        <w:rPr>
          <w:rFonts w:ascii="Times New Roman" w:hAnsi="Times New Roman"/>
          <w:color w:val="000000"/>
          <w:sz w:val="24"/>
        </w:rPr>
        <w:t>объединяются следующие объекты имущества несущественной стоимости, имеющие</w:t>
      </w:r>
      <w:r>
        <w:rPr>
          <w:rFonts w:ascii="Times New Roman" w:hAnsi="Times New Roman"/>
          <w:color w:val="000000"/>
          <w:sz w:val="24"/>
        </w:rPr>
        <w:t> </w:t>
      </w:r>
      <w:r>
        <w:rPr>
          <w:rFonts w:ascii="Times New Roman" w:hAnsi="Times New Roman"/>
          <w:color w:val="000000"/>
          <w:sz w:val="24"/>
        </w:rPr>
        <w:t>одинаковые сроки полезного и ожидаемого использования:</w:t>
      </w:r>
    </w:p>
    <w:p w14:paraId="99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объекты</w:t>
      </w:r>
      <w:r>
        <w:rPr>
          <w:rFonts w:ascii="Times New Roman" w:hAnsi="Times New Roman"/>
          <w:color w:val="000000"/>
          <w:sz w:val="24"/>
        </w:rPr>
        <w:t xml:space="preserve"> </w:t>
      </w:r>
      <w:r>
        <w:rPr>
          <w:rFonts w:ascii="Times New Roman" w:hAnsi="Times New Roman"/>
          <w:color w:val="000000"/>
          <w:sz w:val="24"/>
        </w:rPr>
        <w:t>библиотечного</w:t>
      </w:r>
      <w:r>
        <w:rPr>
          <w:rFonts w:ascii="Times New Roman" w:hAnsi="Times New Roman"/>
          <w:color w:val="000000"/>
          <w:sz w:val="24"/>
        </w:rPr>
        <w:t xml:space="preserve"> </w:t>
      </w:r>
      <w:r>
        <w:rPr>
          <w:rFonts w:ascii="Times New Roman" w:hAnsi="Times New Roman"/>
          <w:color w:val="000000"/>
          <w:sz w:val="24"/>
        </w:rPr>
        <w:t>фонда</w:t>
      </w:r>
      <w:r>
        <w:rPr>
          <w:rFonts w:ascii="Times New Roman" w:hAnsi="Times New Roman"/>
          <w:color w:val="000000"/>
          <w:sz w:val="24"/>
        </w:rPr>
        <w:t>;</w:t>
      </w:r>
    </w:p>
    <w:p w14:paraId="9A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мебель для обстановки одного помещения – столы, стулья, стеллажи, шкафы,</w:t>
      </w:r>
      <w:r>
        <w:rPr>
          <w:rFonts w:ascii="Times New Roman" w:hAnsi="Times New Roman"/>
          <w:color w:val="000000"/>
          <w:sz w:val="24"/>
        </w:rPr>
        <w:t> </w:t>
      </w:r>
      <w:r>
        <w:rPr>
          <w:rFonts w:ascii="Times New Roman" w:hAnsi="Times New Roman"/>
          <w:color w:val="000000"/>
          <w:sz w:val="24"/>
        </w:rPr>
        <w:t>полки;</w:t>
      </w:r>
    </w:p>
    <w:p w14:paraId="9B000000">
      <w:pPr>
        <w:numPr>
          <w:ilvl w:val="0"/>
          <w:numId w:val="7"/>
        </w:numPr>
        <w:ind w:firstLine="709" w:left="0"/>
        <w:rPr>
          <w:rFonts w:ascii="Times New Roman" w:hAnsi="Times New Roman"/>
          <w:color w:val="000000"/>
          <w:sz w:val="24"/>
        </w:rPr>
      </w:pPr>
      <w:r>
        <w:rPr>
          <w:rFonts w:ascii="Times New Roman" w:hAnsi="Times New Roman"/>
          <w:color w:val="000000"/>
          <w:sz w:val="24"/>
        </w:rPr>
        <w:t>компьютерное и периферийное оборудование – системные блоки, мониторы,</w:t>
      </w:r>
      <w:r>
        <w:rPr>
          <w:rFonts w:ascii="Times New Roman" w:hAnsi="Times New Roman"/>
          <w:color w:val="000000"/>
          <w:sz w:val="24"/>
        </w:rPr>
        <w:t> </w:t>
      </w:r>
      <w:r>
        <w:rPr>
          <w:rFonts w:ascii="Times New Roman" w:hAnsi="Times New Roman"/>
          <w:color w:val="000000"/>
          <w:sz w:val="24"/>
        </w:rPr>
        <w:t>принтеры, сканеры, компьютерные мыши, клавиатуры, колонки, акустические</w:t>
      </w:r>
      <w:r>
        <w:rPr>
          <w:rFonts w:ascii="Times New Roman" w:hAnsi="Times New Roman"/>
          <w:color w:val="000000"/>
          <w:sz w:val="24"/>
        </w:rPr>
        <w:t> </w:t>
      </w:r>
      <w:r>
        <w:rPr>
          <w:rFonts w:ascii="Times New Roman" w:hAnsi="Times New Roman"/>
          <w:color w:val="000000"/>
          <w:sz w:val="24"/>
        </w:rPr>
        <w:t>системы, микрофоны, веб-камеры, устройства захвата видео, внешние ТВ-тюнеры, внешние накопители на жестких дисках;</w:t>
      </w:r>
    </w:p>
    <w:p w14:paraId="9C000000">
      <w:pPr>
        <w:ind w:firstLine="709" w:left="0"/>
        <w:rPr>
          <w:rFonts w:ascii="Times New Roman" w:hAnsi="Times New Roman"/>
          <w:color w:val="000000"/>
          <w:sz w:val="24"/>
        </w:rPr>
      </w:pPr>
      <w:r>
        <w:rPr>
          <w:rFonts w:ascii="Times New Roman" w:hAnsi="Times New Roman"/>
          <w:color w:val="000000"/>
          <w:sz w:val="24"/>
        </w:rPr>
        <w:t>Основание: пункт 10 СГС «Основные средства».</w:t>
      </w:r>
    </w:p>
    <w:p w14:paraId="9D000000">
      <w:pPr>
        <w:ind w:firstLine="709" w:left="0"/>
        <w:rPr>
          <w:rFonts w:ascii="Times New Roman" w:hAnsi="Times New Roman"/>
          <w:color w:val="000000"/>
          <w:sz w:val="24"/>
        </w:rPr>
      </w:pPr>
      <w:r>
        <w:rPr>
          <w:rFonts w:ascii="Times New Roman" w:hAnsi="Times New Roman"/>
          <w:color w:val="000000"/>
          <w:sz w:val="24"/>
        </w:rPr>
        <w:t>2.3. Уникальный инвентарный номер состоит из 14 знаков и присваивается в порядке:</w:t>
      </w:r>
    </w:p>
    <w:p w14:paraId="9E000000">
      <w:pPr>
        <w:ind w:firstLine="709" w:left="0"/>
        <w:rPr>
          <w:rFonts w:ascii="Times New Roman" w:hAnsi="Times New Roman"/>
          <w:color w:val="000000"/>
          <w:sz w:val="24"/>
        </w:rPr>
      </w:pPr>
      <w:r>
        <w:rPr>
          <w:rFonts w:ascii="Times New Roman" w:hAnsi="Times New Roman"/>
          <w:color w:val="000000"/>
          <w:sz w:val="24"/>
        </w:rPr>
        <w:t>1-й разряд</w:t>
      </w:r>
      <w:r>
        <w:rPr>
          <w:rFonts w:ascii="Times New Roman" w:hAnsi="Times New Roman"/>
          <w:color w:val="000000"/>
          <w:sz w:val="24"/>
        </w:rPr>
        <w:t> </w:t>
      </w:r>
      <w:r>
        <w:rPr>
          <w:rFonts w:ascii="Times New Roman" w:hAnsi="Times New Roman"/>
          <w:color w:val="000000"/>
          <w:sz w:val="24"/>
        </w:rPr>
        <w:t>– год приобретения ОС</w:t>
      </w:r>
      <w:r>
        <w:rPr>
          <w:rFonts w:ascii="Times New Roman" w:hAnsi="Times New Roman"/>
          <w:color w:val="000000"/>
          <w:sz w:val="24"/>
        </w:rPr>
        <w:t>;</w:t>
      </w:r>
      <w:r>
        <w:br/>
      </w:r>
      <w:r>
        <w:rPr>
          <w:rFonts w:ascii="Times New Roman" w:hAnsi="Times New Roman"/>
          <w:color w:val="000000"/>
          <w:sz w:val="24"/>
        </w:rPr>
        <w:t xml:space="preserve">    2–4-й разряды</w:t>
      </w:r>
      <w:r>
        <w:rPr>
          <w:rFonts w:ascii="Times New Roman" w:hAnsi="Times New Roman"/>
          <w:color w:val="000000"/>
          <w:sz w:val="24"/>
        </w:rPr>
        <w:t> </w:t>
      </w:r>
      <w:r>
        <w:rPr>
          <w:rFonts w:ascii="Times New Roman" w:hAnsi="Times New Roman"/>
          <w:color w:val="000000"/>
          <w:sz w:val="24"/>
        </w:rPr>
        <w:t>– код объекта учета синтетического счета в Плане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5–6-й разряды</w:t>
      </w:r>
      <w:r>
        <w:rPr>
          <w:rFonts w:ascii="Times New Roman" w:hAnsi="Times New Roman"/>
          <w:color w:val="000000"/>
          <w:sz w:val="24"/>
        </w:rPr>
        <w:t> </w:t>
      </w:r>
      <w:r>
        <w:rPr>
          <w:rFonts w:ascii="Times New Roman" w:hAnsi="Times New Roman"/>
          <w:color w:val="000000"/>
          <w:sz w:val="24"/>
        </w:rPr>
        <w:t>– код группы и вида синтетического счета Плана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7–10-й разряды</w:t>
      </w:r>
      <w:r>
        <w:rPr>
          <w:rFonts w:ascii="Times New Roman" w:hAnsi="Times New Roman"/>
          <w:color w:val="000000"/>
          <w:sz w:val="24"/>
        </w:rPr>
        <w:t> </w:t>
      </w:r>
      <w:r>
        <w:rPr>
          <w:rFonts w:ascii="Times New Roman" w:hAnsi="Times New Roman"/>
          <w:color w:val="000000"/>
          <w:sz w:val="24"/>
        </w:rPr>
        <w:t>– порядковый номер нефинансового актива.</w:t>
      </w:r>
    </w:p>
    <w:p w14:paraId="9F000000">
      <w:pPr>
        <w:ind w:firstLine="709" w:left="0"/>
        <w:rPr>
          <w:rFonts w:ascii="Times New Roman" w:hAnsi="Times New Roman"/>
          <w:color w:val="000000"/>
          <w:sz w:val="24"/>
        </w:rPr>
      </w:pPr>
      <w:r>
        <w:rPr>
          <w:rFonts w:ascii="Times New Roman" w:hAnsi="Times New Roman"/>
          <w:color w:val="000000"/>
          <w:sz w:val="24"/>
        </w:rPr>
        <w:t>Основание: пункт 9 СГС «Основные средства», пункт 46 Инструкции к Единому плану</w:t>
      </w:r>
      <w:r>
        <w:t xml:space="preserve"> </w:t>
      </w:r>
      <w:r>
        <w:rPr>
          <w:rFonts w:ascii="Times New Roman" w:hAnsi="Times New Roman"/>
          <w:color w:val="000000"/>
          <w:sz w:val="24"/>
        </w:rPr>
        <w:t>счетов №</w:t>
      </w:r>
      <w:r>
        <w:rPr>
          <w:rFonts w:ascii="Times New Roman" w:hAnsi="Times New Roman"/>
          <w:color w:val="000000"/>
          <w:sz w:val="24"/>
        </w:rPr>
        <w:t> </w:t>
      </w:r>
      <w:r>
        <w:rPr>
          <w:rFonts w:ascii="Times New Roman" w:hAnsi="Times New Roman"/>
          <w:color w:val="000000"/>
          <w:sz w:val="24"/>
        </w:rPr>
        <w:t>157н.</w:t>
      </w:r>
    </w:p>
    <w:p w14:paraId="A0000000">
      <w:pPr>
        <w:ind w:firstLine="709" w:left="0"/>
        <w:rPr>
          <w:rFonts w:ascii="Times New Roman" w:hAnsi="Times New Roman"/>
          <w:color w:val="000000"/>
          <w:sz w:val="24"/>
        </w:rPr>
      </w:pPr>
      <w:r>
        <w:rPr>
          <w:rFonts w:ascii="Times New Roman" w:hAnsi="Times New Roman"/>
          <w:color w:val="000000"/>
          <w:sz w:val="24"/>
        </w:rPr>
        <w:t xml:space="preserve"> 2.4. Присвоенный объекту инвентарный номер обозначается путем нанесения номера</w:t>
      </w:r>
      <w:r>
        <w:t xml:space="preserve"> </w:t>
      </w:r>
      <w:r>
        <w:rPr>
          <w:rFonts w:ascii="Times New Roman" w:hAnsi="Times New Roman"/>
          <w:color w:val="000000"/>
          <w:sz w:val="24"/>
        </w:rPr>
        <w:t>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Pr>
          <w:rFonts w:ascii="Times New Roman" w:hAnsi="Times New Roman"/>
          <w:color w:val="000000"/>
          <w:sz w:val="24"/>
        </w:rPr>
        <w:t> </w:t>
      </w:r>
      <w:r>
        <w:rPr>
          <w:rFonts w:ascii="Times New Roman" w:hAnsi="Times New Roman"/>
          <w:color w:val="000000"/>
          <w:sz w:val="24"/>
        </w:rPr>
        <w:t>номер обозначается на каждом составляющем элементе тем же способом, что и на</w:t>
      </w:r>
      <w:r>
        <w:rPr>
          <w:rFonts w:ascii="Times New Roman" w:hAnsi="Times New Roman"/>
          <w:color w:val="000000"/>
          <w:sz w:val="24"/>
        </w:rPr>
        <w:t> </w:t>
      </w:r>
      <w:r>
        <w:rPr>
          <w:rFonts w:ascii="Times New Roman" w:hAnsi="Times New Roman"/>
          <w:color w:val="000000"/>
          <w:sz w:val="24"/>
        </w:rPr>
        <w:t>сложном объекте.</w:t>
      </w:r>
    </w:p>
    <w:p w14:paraId="A1000000">
      <w:pPr>
        <w:ind w:firstLine="709" w:left="0"/>
        <w:rPr>
          <w:rFonts w:ascii="Times New Roman" w:hAnsi="Times New Roman"/>
          <w:color w:val="000000"/>
          <w:sz w:val="24"/>
        </w:rPr>
      </w:pPr>
      <w:r>
        <w:rPr>
          <w:rFonts w:ascii="Times New Roman" w:hAnsi="Times New Roman"/>
          <w:color w:val="000000"/>
          <w:sz w:val="24"/>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Pr>
          <w:rFonts w:ascii="Times New Roman" w:hAnsi="Times New Roman"/>
          <w:color w:val="000000"/>
          <w:sz w:val="24"/>
        </w:rPr>
        <w:t>выбываемых</w:t>
      </w:r>
      <w:r>
        <w:rPr>
          <w:rFonts w:ascii="Times New Roman" w:hAnsi="Times New Roman"/>
          <w:color w:val="000000"/>
          <w:sz w:val="24"/>
        </w:rPr>
        <w:t>) составных частей. Данное правило применяется к следующим группам основных средств:</w:t>
      </w:r>
    </w:p>
    <w:p w14:paraId="A2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Зданиям и сооружениям</w:t>
      </w:r>
      <w:r>
        <w:rPr>
          <w:rFonts w:ascii="Times New Roman" w:hAnsi="Times New Roman"/>
          <w:color w:val="000000"/>
          <w:sz w:val="24"/>
        </w:rPr>
        <w:t>;</w:t>
      </w:r>
    </w:p>
    <w:p w14:paraId="A3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Транспортным средствам;</w:t>
      </w:r>
    </w:p>
    <w:p w14:paraId="A4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Вычислительной технике;</w:t>
      </w:r>
    </w:p>
    <w:p w14:paraId="A5000000">
      <w:pPr>
        <w:numPr>
          <w:ilvl w:val="0"/>
          <w:numId w:val="7"/>
        </w:numPr>
        <w:ind w:firstLine="709" w:left="0"/>
        <w:contextualSpacing w:val="1"/>
        <w:rPr>
          <w:rFonts w:ascii="Times New Roman" w:hAnsi="Times New Roman"/>
          <w:color w:val="000000"/>
          <w:sz w:val="24"/>
        </w:rPr>
      </w:pPr>
      <w:r>
        <w:rPr>
          <w:rFonts w:ascii="Times New Roman" w:hAnsi="Times New Roman"/>
          <w:color w:val="000000"/>
          <w:sz w:val="24"/>
        </w:rPr>
        <w:t>Прочим основным средствам.</w:t>
      </w:r>
    </w:p>
    <w:p w14:paraId="A6000000">
      <w:pPr>
        <w:ind w:firstLine="709" w:left="0"/>
        <w:rPr>
          <w:rFonts w:ascii="Times New Roman" w:hAnsi="Times New Roman"/>
          <w:color w:val="000000"/>
          <w:sz w:val="24"/>
        </w:rPr>
      </w:pPr>
      <w:r>
        <w:rPr>
          <w:rFonts w:ascii="Times New Roman" w:hAnsi="Times New Roman"/>
          <w:color w:val="000000"/>
          <w:sz w:val="24"/>
        </w:rPr>
        <w:t xml:space="preserve"> Основание: пункт 27 СГС «Основные средства».</w:t>
      </w:r>
    </w:p>
    <w:p w14:paraId="A7000000">
      <w:pPr>
        <w:ind w:firstLine="709" w:left="0"/>
        <w:rPr>
          <w:rFonts w:ascii="Times New Roman" w:hAnsi="Times New Roman"/>
          <w:color w:val="000000"/>
          <w:sz w:val="24"/>
        </w:rPr>
      </w:pPr>
      <w:r>
        <w:rPr>
          <w:rFonts w:ascii="Times New Roman" w:hAnsi="Times New Roman"/>
          <w:color w:val="000000"/>
          <w:sz w:val="24"/>
        </w:rPr>
        <w:t xml:space="preserve">2.6. В случае частичной ликвидации или </w:t>
      </w:r>
      <w:r>
        <w:rPr>
          <w:rFonts w:ascii="Times New Roman" w:hAnsi="Times New Roman"/>
          <w:color w:val="000000"/>
          <w:sz w:val="24"/>
        </w:rPr>
        <w:t>разукомплектации</w:t>
      </w:r>
      <w:r>
        <w:rPr>
          <w:rFonts w:ascii="Times New Roman" w:hAnsi="Times New Roman"/>
          <w:color w:val="000000"/>
          <w:sz w:val="24"/>
        </w:rPr>
        <w:t xml:space="preserve"> объекта основного средства,</w:t>
      </w:r>
      <w:r>
        <w:rPr>
          <w:rFonts w:ascii="Times New Roman" w:hAnsi="Times New Roman"/>
          <w:color w:val="000000"/>
          <w:sz w:val="24"/>
        </w:rPr>
        <w:t> </w:t>
      </w:r>
      <w:r>
        <w:rPr>
          <w:rFonts w:ascii="Times New Roman" w:hAnsi="Times New Roman"/>
          <w:color w:val="000000"/>
          <w:sz w:val="24"/>
        </w:rPr>
        <w:t>если стоимость ликвидируемых (разукомплектованных) частей не выделена в</w:t>
      </w:r>
      <w:r>
        <w:rPr>
          <w:rFonts w:ascii="Times New Roman" w:hAnsi="Times New Roman"/>
          <w:color w:val="000000"/>
          <w:sz w:val="24"/>
        </w:rPr>
        <w:t> </w:t>
      </w:r>
      <w:r>
        <w:rPr>
          <w:rFonts w:ascii="Times New Roman" w:hAnsi="Times New Roman"/>
          <w:color w:val="000000"/>
          <w:sz w:val="24"/>
        </w:rPr>
        <w:t>документах поставщика, стоимость таких частей определяется пропорционально</w:t>
      </w:r>
      <w:r>
        <w:rPr>
          <w:rFonts w:ascii="Times New Roman" w:hAnsi="Times New Roman"/>
          <w:color w:val="000000"/>
          <w:sz w:val="24"/>
        </w:rPr>
        <w:t> </w:t>
      </w:r>
      <w:r>
        <w:rPr>
          <w:rFonts w:ascii="Times New Roman" w:hAnsi="Times New Roman"/>
          <w:color w:val="000000"/>
          <w:sz w:val="24"/>
        </w:rPr>
        <w:t xml:space="preserve">следующему показателю </w:t>
      </w:r>
      <w:r>
        <w:rPr>
          <w:rFonts w:ascii="Times New Roman" w:hAnsi="Times New Roman"/>
          <w:color w:val="000000"/>
          <w:sz w:val="24"/>
        </w:rPr>
        <w:t xml:space="preserve">(в </w:t>
      </w:r>
      <w:r>
        <w:rPr>
          <w:rFonts w:ascii="Times New Roman" w:hAnsi="Times New Roman"/>
          <w:color w:val="000000"/>
          <w:sz w:val="24"/>
        </w:rPr>
        <w:t>порядке</w:t>
      </w:r>
      <w:r>
        <w:rPr>
          <w:rFonts w:ascii="Times New Roman" w:hAnsi="Times New Roman"/>
          <w:color w:val="000000"/>
          <w:sz w:val="24"/>
        </w:rPr>
        <w:t xml:space="preserve"> </w:t>
      </w:r>
      <w:r>
        <w:rPr>
          <w:rFonts w:ascii="Times New Roman" w:hAnsi="Times New Roman"/>
          <w:color w:val="000000"/>
          <w:sz w:val="24"/>
        </w:rPr>
        <w:t>убывания</w:t>
      </w:r>
      <w:r>
        <w:rPr>
          <w:rFonts w:ascii="Times New Roman" w:hAnsi="Times New Roman"/>
          <w:color w:val="000000"/>
          <w:sz w:val="24"/>
        </w:rPr>
        <w:t xml:space="preserve"> </w:t>
      </w:r>
      <w:r>
        <w:rPr>
          <w:rFonts w:ascii="Times New Roman" w:hAnsi="Times New Roman"/>
          <w:color w:val="000000"/>
          <w:sz w:val="24"/>
        </w:rPr>
        <w:t>важности</w:t>
      </w:r>
      <w:r>
        <w:rPr>
          <w:rFonts w:ascii="Times New Roman" w:hAnsi="Times New Roman"/>
          <w:color w:val="000000"/>
          <w:sz w:val="24"/>
        </w:rPr>
        <w:t>):</w:t>
      </w:r>
    </w:p>
    <w:p w14:paraId="A8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площади</w:t>
      </w:r>
      <w:r>
        <w:rPr>
          <w:rFonts w:ascii="Times New Roman" w:hAnsi="Times New Roman"/>
          <w:color w:val="000000"/>
          <w:sz w:val="24"/>
        </w:rPr>
        <w:t>;</w:t>
      </w:r>
    </w:p>
    <w:p w14:paraId="A9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объему</w:t>
      </w:r>
      <w:r>
        <w:rPr>
          <w:rFonts w:ascii="Times New Roman" w:hAnsi="Times New Roman"/>
          <w:color w:val="000000"/>
          <w:sz w:val="24"/>
        </w:rPr>
        <w:t>;</w:t>
      </w:r>
    </w:p>
    <w:p w14:paraId="AA000000">
      <w:pPr>
        <w:numPr>
          <w:ilvl w:val="0"/>
          <w:numId w:val="8"/>
        </w:numPr>
        <w:ind w:firstLine="709" w:left="0"/>
        <w:contextualSpacing w:val="1"/>
        <w:rPr>
          <w:rFonts w:ascii="Times New Roman" w:hAnsi="Times New Roman"/>
          <w:color w:val="000000"/>
          <w:sz w:val="24"/>
        </w:rPr>
      </w:pPr>
      <w:r>
        <w:rPr>
          <w:rFonts w:ascii="Times New Roman" w:hAnsi="Times New Roman"/>
          <w:color w:val="000000"/>
          <w:sz w:val="24"/>
        </w:rPr>
        <w:t>весу</w:t>
      </w:r>
      <w:r>
        <w:rPr>
          <w:rFonts w:ascii="Times New Roman" w:hAnsi="Times New Roman"/>
          <w:color w:val="000000"/>
          <w:sz w:val="24"/>
        </w:rPr>
        <w:t>;</w:t>
      </w:r>
    </w:p>
    <w:p w14:paraId="AB000000">
      <w:pPr>
        <w:numPr>
          <w:ilvl w:val="0"/>
          <w:numId w:val="8"/>
        </w:numPr>
        <w:ind w:firstLine="0" w:left="780" w:right="180"/>
        <w:rPr>
          <w:rFonts w:ascii="Times New Roman" w:hAnsi="Times New Roman"/>
          <w:color w:val="000000"/>
          <w:sz w:val="24"/>
        </w:rPr>
      </w:pPr>
      <w:r>
        <w:rPr>
          <w:rFonts w:ascii="Times New Roman" w:hAnsi="Times New Roman"/>
          <w:color w:val="000000"/>
          <w:sz w:val="24"/>
        </w:rPr>
        <w:t>иному показателю, установленному комиссией по поступлению и выбытию</w:t>
      </w:r>
      <w:r>
        <w:rPr>
          <w:rFonts w:ascii="Times New Roman" w:hAnsi="Times New Roman"/>
          <w:color w:val="000000"/>
          <w:sz w:val="24"/>
        </w:rPr>
        <w:t> </w:t>
      </w:r>
      <w:r>
        <w:rPr>
          <w:rFonts w:ascii="Times New Roman" w:hAnsi="Times New Roman"/>
          <w:color w:val="000000"/>
          <w:sz w:val="24"/>
        </w:rPr>
        <w:t>активов.</w:t>
      </w:r>
    </w:p>
    <w:p w14:paraId="AC000000">
      <w:pPr>
        <w:rPr>
          <w:rFonts w:ascii="Times New Roman" w:hAnsi="Times New Roman"/>
          <w:color w:val="000000"/>
          <w:sz w:val="24"/>
        </w:rPr>
      </w:pPr>
      <w:r>
        <w:rPr>
          <w:rFonts w:ascii="Times New Roman" w:hAnsi="Times New Roman"/>
          <w:color w:val="000000"/>
          <w:sz w:val="24"/>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r>
        <w:rPr>
          <w:rFonts w:ascii="Times New Roman" w:hAnsi="Times New Roman"/>
          <w:color w:val="000000"/>
          <w:sz w:val="24"/>
        </w:rPr>
        <w:t>дооборудований</w:t>
      </w:r>
      <w:r>
        <w:rPr>
          <w:rFonts w:ascii="Times New Roman" w:hAnsi="Times New Roman"/>
          <w:color w:val="000000"/>
          <w:sz w:val="24"/>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ascii="Times New Roman" w:hAnsi="Times New Roman"/>
          <w:color w:val="000000"/>
          <w:sz w:val="24"/>
        </w:rPr>
        <w:t>Данное</w:t>
      </w:r>
      <w:r>
        <w:rPr>
          <w:rFonts w:ascii="Times New Roman" w:hAnsi="Times New Roman"/>
          <w:color w:val="000000"/>
          <w:sz w:val="24"/>
        </w:rPr>
        <w:t xml:space="preserve"> </w:t>
      </w:r>
      <w:r>
        <w:rPr>
          <w:rFonts w:ascii="Times New Roman" w:hAnsi="Times New Roman"/>
          <w:color w:val="000000"/>
          <w:sz w:val="24"/>
        </w:rPr>
        <w:t>правило</w:t>
      </w:r>
      <w:r>
        <w:rPr>
          <w:rFonts w:ascii="Times New Roman" w:hAnsi="Times New Roman"/>
          <w:color w:val="000000"/>
          <w:sz w:val="24"/>
        </w:rPr>
        <w:t xml:space="preserve"> </w:t>
      </w:r>
      <w:r>
        <w:rPr>
          <w:rFonts w:ascii="Times New Roman" w:hAnsi="Times New Roman"/>
          <w:color w:val="000000"/>
          <w:sz w:val="24"/>
        </w:rPr>
        <w:t>применяется</w:t>
      </w:r>
      <w:r>
        <w:rPr>
          <w:rFonts w:ascii="Times New Roman" w:hAnsi="Times New Roman"/>
          <w:color w:val="000000"/>
          <w:sz w:val="24"/>
        </w:rPr>
        <w:t xml:space="preserve"> к </w:t>
      </w:r>
      <w:r>
        <w:rPr>
          <w:rFonts w:ascii="Times New Roman" w:hAnsi="Times New Roman"/>
          <w:color w:val="000000"/>
          <w:sz w:val="24"/>
        </w:rPr>
        <w:t>следующим</w:t>
      </w:r>
      <w:r>
        <w:rPr>
          <w:rFonts w:ascii="Times New Roman" w:hAnsi="Times New Roman"/>
          <w:color w:val="000000"/>
          <w:sz w:val="24"/>
        </w:rPr>
        <w:t xml:space="preserve"> </w:t>
      </w:r>
      <w:r>
        <w:rPr>
          <w:rFonts w:ascii="Times New Roman" w:hAnsi="Times New Roman"/>
          <w:color w:val="000000"/>
          <w:sz w:val="24"/>
        </w:rPr>
        <w:t>группам</w:t>
      </w:r>
      <w:r>
        <w:rPr>
          <w:rFonts w:ascii="Times New Roman" w:hAnsi="Times New Roman"/>
          <w:color w:val="000000"/>
          <w:sz w:val="24"/>
        </w:rPr>
        <w:t xml:space="preserve"> </w:t>
      </w:r>
      <w:r>
        <w:rPr>
          <w:rFonts w:ascii="Times New Roman" w:hAnsi="Times New Roman"/>
          <w:color w:val="000000"/>
          <w:sz w:val="24"/>
        </w:rPr>
        <w:t>основных</w:t>
      </w:r>
      <w:r>
        <w:rPr>
          <w:rFonts w:ascii="Times New Roman" w:hAnsi="Times New Roman"/>
          <w:color w:val="000000"/>
          <w:sz w:val="24"/>
        </w:rPr>
        <w:t xml:space="preserve"> </w:t>
      </w:r>
      <w:r>
        <w:rPr>
          <w:rFonts w:ascii="Times New Roman" w:hAnsi="Times New Roman"/>
          <w:color w:val="000000"/>
          <w:sz w:val="24"/>
        </w:rPr>
        <w:t>средств</w:t>
      </w:r>
      <w:r>
        <w:rPr>
          <w:rFonts w:ascii="Times New Roman" w:hAnsi="Times New Roman"/>
          <w:color w:val="000000"/>
          <w:sz w:val="24"/>
        </w:rPr>
        <w:t>:</w:t>
      </w:r>
    </w:p>
    <w:p w14:paraId="AD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машины</w:t>
      </w:r>
      <w:r>
        <w:rPr>
          <w:rFonts w:ascii="Times New Roman" w:hAnsi="Times New Roman"/>
          <w:color w:val="000000"/>
          <w:sz w:val="24"/>
        </w:rPr>
        <w:t xml:space="preserve"> и </w:t>
      </w:r>
      <w:r>
        <w:rPr>
          <w:rFonts w:ascii="Times New Roman" w:hAnsi="Times New Roman"/>
          <w:color w:val="000000"/>
          <w:sz w:val="24"/>
        </w:rPr>
        <w:t>оборудование</w:t>
      </w:r>
      <w:r>
        <w:rPr>
          <w:rFonts w:ascii="Times New Roman" w:hAnsi="Times New Roman"/>
          <w:color w:val="000000"/>
          <w:sz w:val="24"/>
        </w:rPr>
        <w:t>;</w:t>
      </w:r>
    </w:p>
    <w:p w14:paraId="AE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транспортные</w:t>
      </w:r>
      <w:r>
        <w:rPr>
          <w:rFonts w:ascii="Times New Roman" w:hAnsi="Times New Roman"/>
          <w:color w:val="000000"/>
          <w:sz w:val="24"/>
        </w:rPr>
        <w:t xml:space="preserve"> </w:t>
      </w:r>
      <w:r>
        <w:rPr>
          <w:rFonts w:ascii="Times New Roman" w:hAnsi="Times New Roman"/>
          <w:color w:val="000000"/>
          <w:sz w:val="24"/>
        </w:rPr>
        <w:t>средства</w:t>
      </w:r>
      <w:r>
        <w:rPr>
          <w:rFonts w:ascii="Times New Roman" w:hAnsi="Times New Roman"/>
          <w:color w:val="000000"/>
          <w:sz w:val="24"/>
        </w:rPr>
        <w:t>;</w:t>
      </w:r>
    </w:p>
    <w:p w14:paraId="AF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инвентарь</w:t>
      </w:r>
      <w:r>
        <w:rPr>
          <w:rFonts w:ascii="Times New Roman" w:hAnsi="Times New Roman"/>
          <w:color w:val="000000"/>
          <w:sz w:val="24"/>
        </w:rPr>
        <w:t xml:space="preserve"> </w:t>
      </w:r>
      <w:r>
        <w:rPr>
          <w:rFonts w:ascii="Times New Roman" w:hAnsi="Times New Roman"/>
          <w:color w:val="000000"/>
          <w:sz w:val="24"/>
        </w:rPr>
        <w:t>производственный</w:t>
      </w:r>
      <w:r>
        <w:rPr>
          <w:rFonts w:ascii="Times New Roman" w:hAnsi="Times New Roman"/>
          <w:color w:val="000000"/>
          <w:sz w:val="24"/>
        </w:rPr>
        <w:t xml:space="preserve"> и </w:t>
      </w:r>
      <w:r>
        <w:rPr>
          <w:rFonts w:ascii="Times New Roman" w:hAnsi="Times New Roman"/>
          <w:color w:val="000000"/>
          <w:sz w:val="24"/>
        </w:rPr>
        <w:t>хозяйственный</w:t>
      </w:r>
      <w:r>
        <w:rPr>
          <w:rFonts w:ascii="Times New Roman" w:hAnsi="Times New Roman"/>
          <w:color w:val="000000"/>
          <w:sz w:val="24"/>
        </w:rPr>
        <w:t>;</w:t>
      </w:r>
    </w:p>
    <w:p w14:paraId="B0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многолетние</w:t>
      </w:r>
      <w:r>
        <w:rPr>
          <w:rFonts w:ascii="Times New Roman" w:hAnsi="Times New Roman"/>
          <w:color w:val="000000"/>
          <w:sz w:val="24"/>
        </w:rPr>
        <w:t xml:space="preserve"> </w:t>
      </w:r>
      <w:r>
        <w:rPr>
          <w:rFonts w:ascii="Times New Roman" w:hAnsi="Times New Roman"/>
          <w:color w:val="000000"/>
          <w:sz w:val="24"/>
        </w:rPr>
        <w:t>насаждения</w:t>
      </w:r>
      <w:r>
        <w:rPr>
          <w:rFonts w:ascii="Times New Roman" w:hAnsi="Times New Roman"/>
          <w:color w:val="000000"/>
          <w:sz w:val="24"/>
        </w:rPr>
        <w:t>;</w:t>
      </w:r>
    </w:p>
    <w:p w14:paraId="B1000000">
      <w:pPr>
        <w:numPr>
          <w:ilvl w:val="0"/>
          <w:numId w:val="9"/>
        </w:numPr>
        <w:ind w:firstLine="0" w:left="780" w:right="180"/>
        <w:contextualSpacing w:val="1"/>
        <w:rPr>
          <w:rFonts w:ascii="Times New Roman" w:hAnsi="Times New Roman"/>
          <w:color w:val="000000"/>
          <w:sz w:val="24"/>
        </w:rPr>
      </w:pPr>
      <w:r>
        <w:rPr>
          <w:rFonts w:ascii="Times New Roman" w:hAnsi="Times New Roman"/>
          <w:color w:val="000000"/>
          <w:sz w:val="24"/>
        </w:rPr>
        <w:t>машины</w:t>
      </w:r>
      <w:r>
        <w:rPr>
          <w:rFonts w:ascii="Times New Roman" w:hAnsi="Times New Roman"/>
          <w:color w:val="000000"/>
          <w:sz w:val="24"/>
        </w:rPr>
        <w:t xml:space="preserve"> и </w:t>
      </w:r>
      <w:r>
        <w:rPr>
          <w:rFonts w:ascii="Times New Roman" w:hAnsi="Times New Roman"/>
          <w:color w:val="000000"/>
          <w:sz w:val="24"/>
        </w:rPr>
        <w:t>оборудование</w:t>
      </w:r>
      <w:r>
        <w:rPr>
          <w:rFonts w:ascii="Times New Roman" w:hAnsi="Times New Roman"/>
          <w:color w:val="000000"/>
          <w:sz w:val="24"/>
        </w:rPr>
        <w:t>;</w:t>
      </w:r>
    </w:p>
    <w:p w14:paraId="B2000000">
      <w:pPr>
        <w:numPr>
          <w:ilvl w:val="0"/>
          <w:numId w:val="9"/>
        </w:numPr>
        <w:ind w:firstLine="0" w:left="780" w:right="180"/>
        <w:rPr>
          <w:rFonts w:ascii="Times New Roman" w:hAnsi="Times New Roman"/>
          <w:color w:val="000000"/>
          <w:sz w:val="24"/>
        </w:rPr>
      </w:pPr>
      <w:r>
        <w:rPr>
          <w:rFonts w:ascii="Times New Roman" w:hAnsi="Times New Roman"/>
          <w:color w:val="000000"/>
          <w:sz w:val="24"/>
        </w:rPr>
        <w:t>транспортные</w:t>
      </w:r>
      <w:r>
        <w:rPr>
          <w:rFonts w:ascii="Times New Roman" w:hAnsi="Times New Roman"/>
          <w:color w:val="000000"/>
          <w:sz w:val="24"/>
        </w:rPr>
        <w:t xml:space="preserve"> </w:t>
      </w:r>
      <w:r>
        <w:rPr>
          <w:rFonts w:ascii="Times New Roman" w:hAnsi="Times New Roman"/>
          <w:color w:val="000000"/>
          <w:sz w:val="24"/>
        </w:rPr>
        <w:t>средства</w:t>
      </w:r>
      <w:r>
        <w:rPr>
          <w:rFonts w:ascii="Times New Roman" w:hAnsi="Times New Roman"/>
          <w:color w:val="000000"/>
          <w:sz w:val="24"/>
        </w:rPr>
        <w:t>;</w:t>
      </w:r>
    </w:p>
    <w:p w14:paraId="B3000000">
      <w:pPr>
        <w:ind w:right="180"/>
        <w:rPr>
          <w:rFonts w:ascii="Times New Roman" w:hAnsi="Times New Roman"/>
          <w:color w:val="000000"/>
          <w:sz w:val="24"/>
        </w:rPr>
      </w:pPr>
      <w:r>
        <w:t xml:space="preserve">     </w:t>
      </w:r>
      <w:r>
        <w:rPr>
          <w:rFonts w:ascii="Times New Roman" w:hAnsi="Times New Roman"/>
          <w:color w:val="000000"/>
          <w:sz w:val="24"/>
        </w:rPr>
        <w:t xml:space="preserve"> Основание: пункт 28</w:t>
      </w:r>
      <w:r>
        <w:rPr>
          <w:rFonts w:ascii="Times New Roman" w:hAnsi="Times New Roman"/>
          <w:color w:val="000000"/>
          <w:sz w:val="24"/>
        </w:rPr>
        <w:t> </w:t>
      </w:r>
      <w:r>
        <w:rPr>
          <w:rFonts w:ascii="Times New Roman" w:hAnsi="Times New Roman"/>
          <w:color w:val="000000"/>
          <w:sz w:val="24"/>
        </w:rPr>
        <w:t>СГС «Основные средства».</w:t>
      </w:r>
    </w:p>
    <w:p w14:paraId="B4000000">
      <w:pPr>
        <w:ind w:firstLine="709" w:left="0"/>
        <w:rPr>
          <w:rFonts w:ascii="Times New Roman" w:hAnsi="Times New Roman"/>
          <w:color w:val="000000"/>
          <w:sz w:val="24"/>
        </w:rPr>
      </w:pPr>
      <w:r>
        <w:rPr>
          <w:rFonts w:ascii="Times New Roman" w:hAnsi="Times New Roman"/>
          <w:color w:val="000000"/>
          <w:sz w:val="24"/>
        </w:rPr>
        <w:t>2.8. Начисление амортизации осуществляется следующим образом:</w:t>
      </w:r>
      <w:r>
        <w:br/>
      </w:r>
      <w:r>
        <w:rPr>
          <w:rFonts w:ascii="Times New Roman" w:hAnsi="Times New Roman"/>
          <w:color w:val="000000"/>
          <w:sz w:val="24"/>
        </w:rPr>
        <w:t xml:space="preserve"> линейным методом.</w:t>
      </w:r>
      <w:r>
        <w:br/>
      </w:r>
      <w:r>
        <w:rPr>
          <w:rFonts w:ascii="Times New Roman" w:hAnsi="Times New Roman"/>
          <w:color w:val="000000"/>
          <w:sz w:val="24"/>
        </w:rPr>
        <w:t xml:space="preserve"> Основание: пункты 36, 37 СГС «Основные средства».</w:t>
      </w:r>
    </w:p>
    <w:p w14:paraId="B5000000">
      <w:pPr>
        <w:ind w:firstLine="709" w:left="0"/>
        <w:rPr>
          <w:rFonts w:ascii="Times New Roman" w:hAnsi="Times New Roman"/>
          <w:color w:val="000000"/>
          <w:sz w:val="24"/>
        </w:rPr>
      </w:pPr>
      <w:r>
        <w:rPr>
          <w:rFonts w:ascii="Times New Roman" w:hAnsi="Times New Roman"/>
          <w:color w:val="000000"/>
          <w:sz w:val="24"/>
        </w:rPr>
        <w:t>2.9. В случаях, когда установлены одинаковые сроки полезного использования и метод</w:t>
      </w:r>
      <w:r>
        <w:rPr>
          <w:rFonts w:ascii="Times New Roman" w:hAnsi="Times New Roman"/>
          <w:color w:val="000000"/>
          <w:sz w:val="24"/>
        </w:rPr>
        <w:t> </w:t>
      </w:r>
      <w:r>
        <w:rPr>
          <w:rFonts w:ascii="Times New Roman" w:hAnsi="Times New Roman"/>
          <w:color w:val="000000"/>
          <w:sz w:val="24"/>
        </w:rPr>
        <w:t>расчета амортизации всех структурных частей единого объекта основных средств,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дминистрация</w:t>
      </w:r>
      <w:r>
        <w:rPr>
          <w:rFonts w:ascii="Times New Roman" w:hAnsi="Times New Roman"/>
          <w:color w:val="000000"/>
          <w:sz w:val="24"/>
        </w:rPr>
        <w:t xml:space="preserve"> объединяет такие части для определения суммы амортизации.</w:t>
      </w:r>
      <w:r>
        <w:br/>
      </w:r>
      <w:r>
        <w:rPr>
          <w:rFonts w:ascii="Times New Roman" w:hAnsi="Times New Roman"/>
          <w:color w:val="000000"/>
          <w:sz w:val="24"/>
        </w:rPr>
        <w:t xml:space="preserve"> Основание: пункт 40 СГС «Основные средства».</w:t>
      </w:r>
    </w:p>
    <w:p w14:paraId="B6000000">
      <w:pPr>
        <w:ind w:firstLine="709" w:left="0"/>
        <w:rPr>
          <w:rFonts w:ascii="Times New Roman" w:hAnsi="Times New Roman"/>
          <w:color w:val="000000"/>
          <w:sz w:val="24"/>
        </w:rPr>
      </w:pPr>
      <w:r>
        <w:rPr>
          <w:rFonts w:ascii="Times New Roman" w:hAnsi="Times New Roman"/>
          <w:color w:val="000000"/>
          <w:sz w:val="24"/>
        </w:rPr>
        <w:t>2.10. При переоценке объекта основных средств накопленная амортизация на дату</w:t>
      </w:r>
      <w:r>
        <w:t xml:space="preserve"> </w:t>
      </w:r>
      <w:r>
        <w:rPr>
          <w:rFonts w:ascii="Times New Roman" w:hAnsi="Times New Roman"/>
          <w:color w:val="000000"/>
          <w:sz w:val="24"/>
        </w:rPr>
        <w:t>переоценки пересчитывается пропорционально изменению первоначальной стоимости</w:t>
      </w:r>
      <w:r>
        <w:rPr>
          <w:rFonts w:ascii="Times New Roman" w:hAnsi="Times New Roman"/>
          <w:color w:val="000000"/>
          <w:sz w:val="24"/>
        </w:rPr>
        <w:t> </w:t>
      </w:r>
      <w:r>
        <w:rPr>
          <w:rFonts w:ascii="Times New Roman" w:hAnsi="Times New Roman"/>
          <w:color w:val="000000"/>
          <w:sz w:val="24"/>
        </w:rPr>
        <w:t>объекта таким образом, чтобы его остаточная стоимость после переоценки равнялась</w:t>
      </w:r>
      <w:r>
        <w:rPr>
          <w:rFonts w:ascii="Times New Roman" w:hAnsi="Times New Roman"/>
          <w:color w:val="000000"/>
          <w:sz w:val="24"/>
        </w:rPr>
        <w:t> </w:t>
      </w:r>
      <w:r>
        <w:rPr>
          <w:rFonts w:ascii="Times New Roman" w:hAnsi="Times New Roman"/>
          <w:color w:val="000000"/>
          <w:sz w:val="24"/>
        </w:rPr>
        <w:t>его переоцененной стоимости. При этом балансовая стоимость и накопленная</w:t>
      </w:r>
      <w:r>
        <w:rPr>
          <w:rFonts w:ascii="Times New Roman" w:hAnsi="Times New Roman"/>
          <w:color w:val="000000"/>
          <w:sz w:val="24"/>
        </w:rPr>
        <w:t> </w:t>
      </w:r>
      <w:r>
        <w:rPr>
          <w:rFonts w:ascii="Times New Roman" w:hAnsi="Times New Roman"/>
          <w:color w:val="000000"/>
          <w:sz w:val="24"/>
        </w:rPr>
        <w:t>амортизация увеличиваются (умножаются) на одинаковый коэффициент таким образом,</w:t>
      </w:r>
      <w:r>
        <w:rPr>
          <w:rFonts w:ascii="Times New Roman" w:hAnsi="Times New Roman"/>
          <w:color w:val="000000"/>
          <w:sz w:val="24"/>
        </w:rPr>
        <w:t> </w:t>
      </w:r>
      <w:r>
        <w:rPr>
          <w:rFonts w:ascii="Times New Roman" w:hAnsi="Times New Roman"/>
          <w:color w:val="000000"/>
          <w:sz w:val="24"/>
        </w:rPr>
        <w:t>чтобы при их суммировании получить переоцененную стоимость на дату проведения</w:t>
      </w:r>
      <w:r>
        <w:rPr>
          <w:rFonts w:ascii="Times New Roman" w:hAnsi="Times New Roman"/>
          <w:color w:val="000000"/>
          <w:sz w:val="24"/>
        </w:rPr>
        <w:t> </w:t>
      </w:r>
      <w:r>
        <w:rPr>
          <w:rFonts w:ascii="Times New Roman" w:hAnsi="Times New Roman"/>
          <w:color w:val="000000"/>
          <w:sz w:val="24"/>
        </w:rPr>
        <w:t>переоценки.</w:t>
      </w:r>
      <w:r>
        <w:br/>
      </w:r>
      <w:r>
        <w:rPr>
          <w:rFonts w:ascii="Times New Roman" w:hAnsi="Times New Roman"/>
          <w:color w:val="000000"/>
          <w:sz w:val="24"/>
        </w:rPr>
        <w:t xml:space="preserve"> Основание: пункт 41 СГС «Основные средства».</w:t>
      </w:r>
    </w:p>
    <w:p w14:paraId="B7000000">
      <w:pPr>
        <w:ind w:firstLine="709" w:left="0"/>
        <w:rPr>
          <w:rFonts w:ascii="Times New Roman" w:hAnsi="Times New Roman"/>
          <w:color w:val="000000"/>
          <w:sz w:val="24"/>
        </w:rPr>
      </w:pPr>
      <w:r>
        <w:rPr>
          <w:rFonts w:ascii="Times New Roman" w:hAnsi="Times New Roman"/>
          <w:color w:val="000000"/>
          <w:sz w:val="24"/>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 1</w:t>
      </w:r>
      <w:r>
        <w:rPr>
          <w:rFonts w:ascii="Times New Roman" w:hAnsi="Times New Roman"/>
          <w:color w:val="000000"/>
          <w:sz w:val="24"/>
        </w:rPr>
        <w:t xml:space="preserve"> настоящей учетной политики.</w:t>
      </w:r>
    </w:p>
    <w:p w14:paraId="B8000000">
      <w:pPr>
        <w:ind w:firstLine="709" w:left="0"/>
        <w:rPr>
          <w:rFonts w:ascii="Times New Roman" w:hAnsi="Times New Roman"/>
          <w:color w:val="000000"/>
          <w:sz w:val="24"/>
        </w:rPr>
      </w:pPr>
      <w:r>
        <w:rPr>
          <w:rFonts w:ascii="Times New Roman" w:hAnsi="Times New Roman"/>
          <w:color w:val="000000"/>
          <w:sz w:val="24"/>
        </w:rPr>
        <w:t>2.12. Основные средства стоимостью до 10</w:t>
      </w:r>
      <w:r>
        <w:rPr>
          <w:rFonts w:ascii="Times New Roman" w:hAnsi="Times New Roman"/>
          <w:color w:val="000000"/>
          <w:sz w:val="24"/>
        </w:rPr>
        <w:t> </w:t>
      </w:r>
      <w:r>
        <w:rPr>
          <w:rFonts w:ascii="Times New Roman" w:hAnsi="Times New Roman"/>
          <w:color w:val="000000"/>
          <w:sz w:val="24"/>
        </w:rPr>
        <w:t>000 руб. включительно, находящиеся в</w:t>
      </w:r>
      <w:r>
        <w:t xml:space="preserve"> </w:t>
      </w:r>
      <w:r>
        <w:rPr>
          <w:rFonts w:ascii="Times New Roman" w:hAnsi="Times New Roman"/>
          <w:color w:val="000000"/>
          <w:sz w:val="24"/>
        </w:rPr>
        <w:t>эксплуатации, учитываются на забалансов</w:t>
      </w:r>
      <w:r>
        <w:rPr>
          <w:rFonts w:ascii="Times New Roman" w:hAnsi="Times New Roman"/>
          <w:color w:val="000000"/>
          <w:sz w:val="24"/>
        </w:rPr>
        <w:t>ых</w:t>
      </w:r>
      <w:r>
        <w:rPr>
          <w:rFonts w:ascii="Times New Roman" w:hAnsi="Times New Roman"/>
          <w:color w:val="000000"/>
          <w:sz w:val="24"/>
        </w:rPr>
        <w:t xml:space="preserve"> счет</w:t>
      </w:r>
      <w:r>
        <w:rPr>
          <w:rFonts w:ascii="Times New Roman" w:hAnsi="Times New Roman"/>
          <w:color w:val="000000"/>
          <w:sz w:val="24"/>
        </w:rPr>
        <w:t>ах</w:t>
      </w:r>
      <w:r>
        <w:rPr>
          <w:rFonts w:ascii="Times New Roman" w:hAnsi="Times New Roman"/>
          <w:color w:val="000000"/>
          <w:sz w:val="24"/>
        </w:rPr>
        <w:t xml:space="preserve"> по балансовой стоимости.</w:t>
      </w:r>
      <w:r>
        <w:br/>
      </w:r>
      <w:r>
        <w:rPr>
          <w:rFonts w:ascii="Times New Roman" w:hAnsi="Times New Roman"/>
          <w:color w:val="000000"/>
          <w:sz w:val="24"/>
        </w:rPr>
        <w:t xml:space="preserve"> Основание: пункт 39 СГС «Основные средства», пункт 373 Инструкции к Единому плану</w:t>
      </w:r>
      <w:r>
        <w:t xml:space="preserve"> </w:t>
      </w:r>
      <w:r>
        <w:rPr>
          <w:rFonts w:ascii="Times New Roman" w:hAnsi="Times New Roman"/>
          <w:color w:val="000000"/>
          <w:sz w:val="24"/>
        </w:rPr>
        <w:t>счетов № 157н.</w:t>
      </w:r>
    </w:p>
    <w:p w14:paraId="B9000000">
      <w:pPr>
        <w:ind w:firstLine="709" w:left="0"/>
        <w:rPr>
          <w:rFonts w:ascii="Times New Roman" w:hAnsi="Times New Roman"/>
          <w:color w:val="000000"/>
          <w:sz w:val="24"/>
        </w:rPr>
      </w:pPr>
      <w:r>
        <w:rPr>
          <w:rFonts w:ascii="Times New Roman" w:hAnsi="Times New Roman"/>
          <w:color w:val="000000"/>
          <w:sz w:val="24"/>
        </w:rPr>
        <w:t>2.13. Локально-вычислительная сеть (ЛВС) и охранно-пожарная сигнализация (ОПС) как</w:t>
      </w:r>
      <w:r>
        <w:rPr>
          <w:rFonts w:ascii="Times New Roman" w:hAnsi="Times New Roman"/>
          <w:color w:val="000000"/>
          <w:sz w:val="24"/>
        </w:rPr>
        <w:t> </w:t>
      </w:r>
      <w:r>
        <w:rPr>
          <w:rFonts w:ascii="Times New Roman" w:hAnsi="Times New Roman"/>
          <w:color w:val="000000"/>
          <w:sz w:val="24"/>
        </w:rPr>
        <w:t>отдельные инвентарные объекты не учитываются. Отдельные элементы ЛВС и ОПС,</w:t>
      </w:r>
      <w:r>
        <w:rPr>
          <w:rFonts w:ascii="Times New Roman" w:hAnsi="Times New Roman"/>
          <w:color w:val="000000"/>
          <w:sz w:val="24"/>
        </w:rPr>
        <w:t> </w:t>
      </w:r>
      <w:r>
        <w:rPr>
          <w:rFonts w:ascii="Times New Roman" w:hAnsi="Times New Roman"/>
          <w:color w:val="000000"/>
          <w:sz w:val="24"/>
        </w:rPr>
        <w:t>которые соответствуют критериям основных средств, установленным СГС «Основные</w:t>
      </w:r>
      <w:r>
        <w:rPr>
          <w:rFonts w:ascii="Times New Roman" w:hAnsi="Times New Roman"/>
          <w:color w:val="000000"/>
          <w:sz w:val="24"/>
        </w:rPr>
        <w:t> </w:t>
      </w:r>
      <w:r>
        <w:rPr>
          <w:rFonts w:ascii="Times New Roman" w:hAnsi="Times New Roman"/>
          <w:color w:val="000000"/>
          <w:sz w:val="24"/>
        </w:rPr>
        <w:t>средства», учитываются как отдельные основные средства. Элементы ЛВС или ОПС,</w:t>
      </w:r>
      <w:r>
        <w:rPr>
          <w:rFonts w:ascii="Times New Roman" w:hAnsi="Times New Roman"/>
          <w:color w:val="000000"/>
          <w:sz w:val="24"/>
        </w:rPr>
        <w:t> </w:t>
      </w:r>
      <w:r>
        <w:rPr>
          <w:rFonts w:ascii="Times New Roman" w:hAnsi="Times New Roman"/>
          <w:color w:val="000000"/>
          <w:sz w:val="24"/>
        </w:rPr>
        <w:t>для которых установлен одинаковый срок полезного использования, учитываются как</w:t>
      </w:r>
      <w:r>
        <w:rPr>
          <w:rFonts w:ascii="Times New Roman" w:hAnsi="Times New Roman"/>
          <w:color w:val="000000"/>
          <w:sz w:val="24"/>
        </w:rPr>
        <w:t> </w:t>
      </w:r>
      <w:r>
        <w:rPr>
          <w:rFonts w:ascii="Times New Roman" w:hAnsi="Times New Roman"/>
          <w:color w:val="000000"/>
          <w:sz w:val="24"/>
        </w:rPr>
        <w:t xml:space="preserve">единый инвентарный объект в порядке, установленном в пункте 2.2 раздела </w:t>
      </w:r>
      <w:r>
        <w:rPr>
          <w:rFonts w:ascii="Times New Roman" w:hAnsi="Times New Roman"/>
          <w:color w:val="000000"/>
          <w:sz w:val="24"/>
        </w:rPr>
        <w:t>V </w:t>
      </w:r>
      <w:r>
        <w:rPr>
          <w:rFonts w:ascii="Times New Roman" w:hAnsi="Times New Roman"/>
          <w:color w:val="000000"/>
          <w:sz w:val="24"/>
        </w:rPr>
        <w:t>настоящей Учетной политики.</w:t>
      </w:r>
    </w:p>
    <w:p w14:paraId="BA000000">
      <w:pPr>
        <w:ind w:firstLine="709" w:left="0"/>
        <w:rPr>
          <w:rFonts w:ascii="Times New Roman" w:hAnsi="Times New Roman"/>
          <w:color w:val="000000"/>
          <w:sz w:val="24"/>
        </w:rPr>
      </w:pPr>
      <w:r>
        <w:rPr>
          <w:rFonts w:ascii="Times New Roman" w:hAnsi="Times New Roman"/>
          <w:color w:val="000000"/>
          <w:sz w:val="24"/>
        </w:rPr>
        <w:t>2.14. Расходы на доставку нескольких имущественных объектов распределяются в</w:t>
      </w:r>
      <w:r>
        <w:t xml:space="preserve"> </w:t>
      </w:r>
      <w:r>
        <w:rPr>
          <w:rFonts w:ascii="Times New Roman" w:hAnsi="Times New Roman"/>
          <w:color w:val="000000"/>
          <w:sz w:val="24"/>
        </w:rPr>
        <w:t>первоначальную стоимость этих объектов пропорционально их стоимости, указанной в</w:t>
      </w:r>
      <w:r>
        <w:rPr>
          <w:rFonts w:ascii="Times New Roman" w:hAnsi="Times New Roman"/>
          <w:color w:val="000000"/>
          <w:sz w:val="24"/>
        </w:rPr>
        <w:t> </w:t>
      </w:r>
      <w:r>
        <w:rPr>
          <w:rFonts w:ascii="Times New Roman" w:hAnsi="Times New Roman"/>
          <w:color w:val="000000"/>
          <w:sz w:val="24"/>
        </w:rPr>
        <w:t>договоре поставки.</w:t>
      </w:r>
    </w:p>
    <w:p w14:paraId="BB000000">
      <w:pPr>
        <w:ind w:firstLine="709" w:left="0"/>
        <w:rPr>
          <w:rFonts w:ascii="Times New Roman" w:hAnsi="Times New Roman"/>
          <w:color w:val="000000"/>
          <w:sz w:val="24"/>
        </w:rPr>
      </w:pPr>
      <w:r>
        <w:rPr>
          <w:rFonts w:ascii="Times New Roman" w:hAnsi="Times New Roman"/>
          <w:color w:val="000000"/>
          <w:sz w:val="24"/>
        </w:rPr>
        <w:t>2.15. Передача в пользование объектов, которые содержатся за счет А</w:t>
      </w:r>
      <w:r>
        <w:rPr>
          <w:rFonts w:ascii="Times New Roman" w:hAnsi="Times New Roman"/>
          <w:color w:val="000000"/>
          <w:sz w:val="24"/>
        </w:rPr>
        <w:t>дминистрации</w:t>
      </w:r>
      <w:r>
        <w:rPr>
          <w:rFonts w:ascii="Times New Roman" w:hAnsi="Times New Roman"/>
          <w:color w:val="000000"/>
          <w:sz w:val="24"/>
        </w:rPr>
        <w:t>,</w:t>
      </w:r>
      <w:r>
        <w:t xml:space="preserve"> </w:t>
      </w:r>
      <w:r>
        <w:rPr>
          <w:rFonts w:ascii="Times New Roman" w:hAnsi="Times New Roman"/>
          <w:color w:val="000000"/>
          <w:sz w:val="24"/>
        </w:rPr>
        <w:t>отражается как внутреннее перемещение. Учет таких объектов ведется на</w:t>
      </w:r>
      <w:r>
        <w:t xml:space="preserve"> </w:t>
      </w:r>
      <w:r>
        <w:rPr>
          <w:rFonts w:ascii="Times New Roman" w:hAnsi="Times New Roman"/>
          <w:color w:val="000000"/>
          <w:sz w:val="24"/>
        </w:rPr>
        <w:t>дополнительном забалансовом счете 43П «Имущество, переданное в пользование, – не</w:t>
      </w:r>
      <w:r>
        <w:rPr>
          <w:rFonts w:ascii="Times New Roman" w:hAnsi="Times New Roman"/>
          <w:color w:val="000000"/>
          <w:sz w:val="24"/>
        </w:rPr>
        <w:t> </w:t>
      </w:r>
      <w:r>
        <w:rPr>
          <w:rFonts w:ascii="Times New Roman" w:hAnsi="Times New Roman"/>
          <w:color w:val="000000"/>
          <w:sz w:val="24"/>
        </w:rPr>
        <w:t>объект аренды».</w:t>
      </w:r>
    </w:p>
    <w:p w14:paraId="BC000000">
      <w:pPr>
        <w:ind/>
        <w:jc w:val="center"/>
        <w:rPr>
          <w:b w:val="1"/>
          <w:color w:val="222222"/>
          <w:sz w:val="24"/>
        </w:rPr>
      </w:pPr>
      <w:r>
        <w:rPr>
          <w:b w:val="1"/>
          <w:color w:val="222222"/>
          <w:sz w:val="24"/>
        </w:rPr>
        <w:t>3.</w:t>
      </w:r>
      <w:r>
        <w:rPr>
          <w:b w:val="1"/>
          <w:color w:val="222222"/>
          <w:sz w:val="24"/>
        </w:rPr>
        <w:t>Нематериальные актив</w:t>
      </w:r>
      <w:r>
        <w:rPr>
          <w:b w:val="1"/>
          <w:color w:val="222222"/>
          <w:sz w:val="24"/>
        </w:rPr>
        <w:t>ы</w:t>
      </w:r>
    </w:p>
    <w:p w14:paraId="BD000000">
      <w:pPr>
        <w:ind w:firstLine="709" w:left="0"/>
        <w:rPr>
          <w:color w:val="222222"/>
          <w:sz w:val="24"/>
        </w:rPr>
      </w:pPr>
      <w:r>
        <w:rPr>
          <w:rFonts w:ascii="Times New Roman" w:hAnsi="Times New Roman"/>
          <w:color w:val="000000"/>
          <w:sz w:val="24"/>
        </w:rPr>
        <w:t>3.</w:t>
      </w:r>
      <w:r>
        <w:rPr>
          <w:rFonts w:ascii="Times New Roman" w:hAnsi="Times New Roman"/>
          <w:color w:val="000000"/>
          <w:sz w:val="24"/>
        </w:rPr>
        <w:t>1.</w:t>
      </w:r>
      <w:r>
        <w:rPr>
          <w:rFonts w:ascii="Times New Roman" w:hAnsi="Times New Roman"/>
          <w:color w:val="000000"/>
          <w:sz w:val="24"/>
        </w:rPr>
        <w:t xml:space="preserve"> Администрация</w:t>
      </w:r>
      <w:r>
        <w:rPr>
          <w:rFonts w:ascii="Times New Roman" w:hAnsi="Times New Roman"/>
          <w:color w:val="000000"/>
          <w:sz w:val="24"/>
        </w:rPr>
        <w:t xml:space="preserve"> учитывает в составе</w:t>
      </w:r>
      <w:r>
        <w:rPr>
          <w:rFonts w:ascii="Times New Roman" w:hAnsi="Times New Roman"/>
          <w:color w:val="000000"/>
          <w:sz w:val="24"/>
        </w:rPr>
        <w:t xml:space="preserve"> нематериальных активов долгосрочные лицензии на результаты интеллектуальной деятельности, на которые учреждение</w:t>
      </w:r>
      <w:r>
        <w:rPr>
          <w:rFonts w:ascii="Times New Roman" w:hAnsi="Times New Roman"/>
          <w:color w:val="000000"/>
          <w:sz w:val="24"/>
        </w:rPr>
        <w:t xml:space="preserve"> </w:t>
      </w:r>
      <w:r>
        <w:rPr>
          <w:rFonts w:ascii="Times New Roman" w:hAnsi="Times New Roman"/>
          <w:color w:val="000000"/>
          <w:sz w:val="24"/>
        </w:rPr>
        <w:t>имеет исключительное право или право пользования.</w:t>
      </w:r>
    </w:p>
    <w:p w14:paraId="BE000000">
      <w:pPr>
        <w:ind w:firstLine="709" w:left="0"/>
        <w:rPr>
          <w:color w:val="222222"/>
          <w:sz w:val="24"/>
        </w:rPr>
      </w:pPr>
      <w:r>
        <w:rPr>
          <w:sz w:val="24"/>
        </w:rPr>
        <w:t>3.2.</w:t>
      </w:r>
      <w:r>
        <w:rPr>
          <w:sz w:val="24"/>
        </w:rPr>
        <w:t> Начисление амортизации осуществляется</w:t>
      </w:r>
      <w:r>
        <w:rPr>
          <w:color w:val="222222"/>
          <w:sz w:val="24"/>
        </w:rPr>
        <w:t xml:space="preserve"> линейным методом.</w:t>
      </w:r>
    </w:p>
    <w:p w14:paraId="BF000000">
      <w:pPr>
        <w:ind/>
        <w:jc w:val="both"/>
        <w:rPr>
          <w:rFonts w:ascii="Times New Roman" w:hAnsi="Times New Roman"/>
          <w:color w:val="222222"/>
          <w:sz w:val="24"/>
        </w:rPr>
      </w:pPr>
      <w:r>
        <w:rPr>
          <w:rFonts w:ascii="Times New Roman" w:hAnsi="Times New Roman"/>
          <w:color w:val="222222"/>
          <w:sz w:val="24"/>
        </w:rPr>
        <w:t>Основание: пункты </w:t>
      </w:r>
      <w:r>
        <w:rPr>
          <w:rFonts w:ascii="Times New Roman" w:hAnsi="Times New Roman"/>
          <w:color w:val="01745C"/>
          <w:sz w:val="24"/>
          <w:u w:val="single"/>
        </w:rPr>
        <w:fldChar w:fldCharType="begin"/>
      </w:r>
      <w:r>
        <w:rPr>
          <w:rFonts w:ascii="Times New Roman" w:hAnsi="Times New Roman"/>
          <w:color w:val="01745C"/>
          <w:sz w:val="24"/>
          <w:u w:val="single"/>
        </w:rPr>
        <w:instrText>HYPERLINK "https://www.gosfinansy.ru/#/document/99/563895829/XA00M7O2N2/" \o "30. Метод амортизации отражает предполагаемый способ получения будущих экономических выгод или полезного потенциала, заключенного в объекте нематериального актива."</w:instrText>
      </w:r>
      <w:r>
        <w:rPr>
          <w:rFonts w:ascii="Times New Roman" w:hAnsi="Times New Roman"/>
          <w:color w:val="01745C"/>
          <w:sz w:val="24"/>
          <w:u w:val="single"/>
        </w:rPr>
        <w:fldChar w:fldCharType="separate"/>
      </w:r>
      <w:r>
        <w:rPr>
          <w:rFonts w:ascii="Times New Roman" w:hAnsi="Times New Roman"/>
          <w:color w:val="01745C"/>
          <w:sz w:val="24"/>
          <w:u w:val="single"/>
        </w:rPr>
        <w:t>30</w:t>
      </w:r>
      <w:r>
        <w:rPr>
          <w:rFonts w:ascii="Times New Roman" w:hAnsi="Times New Roman"/>
          <w:color w:val="01745C"/>
          <w:sz w:val="24"/>
          <w:u w:val="single"/>
        </w:rPr>
        <w:fldChar w:fldCharType="end"/>
      </w:r>
      <w:r>
        <w:rPr>
          <w:rFonts w:ascii="Times New Roman" w:hAnsi="Times New Roman"/>
          <w:color w:val="222222"/>
          <w:sz w:val="24"/>
        </w:rPr>
        <w:t>, </w:t>
      </w:r>
      <w:r>
        <w:rPr>
          <w:rFonts w:ascii="Times New Roman" w:hAnsi="Times New Roman"/>
          <w:color w:val="01745C"/>
          <w:sz w:val="24"/>
          <w:u w:val="single"/>
        </w:rPr>
        <w:fldChar w:fldCharType="begin"/>
      </w:r>
      <w:r>
        <w:rPr>
          <w:rFonts w:ascii="Times New Roman" w:hAnsi="Times New Roman"/>
          <w:color w:val="01745C"/>
          <w:sz w:val="24"/>
          <w:u w:val="single"/>
        </w:rPr>
        <w:instrText>HYPERLINK "https://www.gosfinansy.ru/#/document/99/563895829/XA00M8A2N5/" \o "31. Субъект учета выбирает для каждого объекта нематериальных активов тот метод амортизации, который наиболее точно отражает предполагаемый способ получения, заключенных в нем"</w:instrText>
      </w:r>
      <w:r>
        <w:rPr>
          <w:rFonts w:ascii="Times New Roman" w:hAnsi="Times New Roman"/>
          <w:color w:val="01745C"/>
          <w:sz w:val="24"/>
          <w:u w:val="single"/>
        </w:rPr>
        <w:fldChar w:fldCharType="separate"/>
      </w:r>
      <w:r>
        <w:rPr>
          <w:rFonts w:ascii="Times New Roman" w:hAnsi="Times New Roman"/>
          <w:color w:val="01745C"/>
          <w:sz w:val="24"/>
          <w:u w:val="single"/>
        </w:rPr>
        <w:t>31</w:t>
      </w:r>
      <w:r>
        <w:rPr>
          <w:rFonts w:ascii="Times New Roman" w:hAnsi="Times New Roman"/>
          <w:color w:val="01745C"/>
          <w:sz w:val="24"/>
          <w:u w:val="single"/>
        </w:rPr>
        <w:fldChar w:fldCharType="end"/>
      </w:r>
      <w:r>
        <w:rPr>
          <w:rFonts w:ascii="Times New Roman" w:hAnsi="Times New Roman"/>
          <w:color w:val="222222"/>
          <w:sz w:val="24"/>
        </w:rPr>
        <w:t> СГС «Нематериальные активы».</w:t>
      </w:r>
    </w:p>
    <w:p w14:paraId="C000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3.3.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C100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3.4.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C2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C3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C4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C500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3.5. Продолжительность периода, в течение которого предполагается использовать НМА, ежегодно определяется Комиссией по поступлению и выбытию активов. </w:t>
      </w:r>
      <w:r>
        <w:rPr>
          <w:rFonts w:ascii="Times New Roman" w:hAnsi="Times New Roman"/>
          <w:b w:val="0"/>
          <w:i w:val="0"/>
          <w:caps w:val="0"/>
          <w:color w:val="222222"/>
          <w:spacing w:val="0"/>
          <w:sz w:val="24"/>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C6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C7000000">
      <w:pPr>
        <w:spacing w:after="150" w:before="0"/>
        <w:ind w:firstLine="0" w:left="0" w:right="0"/>
        <w:jc w:val="center"/>
        <w:rPr>
          <w:rFonts w:ascii="Proxima Nova Rg Inner" w:hAnsi="Proxima Nova Rg Inner"/>
          <w:b w:val="0"/>
          <w:i w:val="0"/>
          <w:caps w:val="0"/>
          <w:color w:val="222222"/>
          <w:spacing w:val="0"/>
          <w:sz w:val="21"/>
        </w:rPr>
      </w:pPr>
      <w:r>
        <w:rPr>
          <w:rFonts w:ascii="Times New Roman" w:hAnsi="Times New Roman"/>
          <w:b w:val="1"/>
          <w:color w:val="000000"/>
          <w:sz w:val="24"/>
        </w:rPr>
        <w:t>4</w:t>
      </w:r>
      <w:r>
        <w:rPr>
          <w:rFonts w:ascii="Times New Roman" w:hAnsi="Times New Roman"/>
          <w:b w:val="1"/>
          <w:color w:val="000000"/>
          <w:sz w:val="24"/>
        </w:rPr>
        <w:t>. Материальные запасы</w:t>
      </w:r>
    </w:p>
    <w:p w14:paraId="C8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w:t>
      </w:r>
      <w:r>
        <w:rPr>
          <w:rFonts w:ascii="Times New Roman" w:hAnsi="Times New Roman"/>
          <w:color w:val="000000"/>
          <w:sz w:val="24"/>
        </w:rPr>
        <w:t> </w:t>
      </w:r>
      <w:r>
        <w:rPr>
          <w:rFonts w:ascii="Times New Roman" w:hAnsi="Times New Roman"/>
          <w:color w:val="000000"/>
          <w:sz w:val="24"/>
        </w:rPr>
        <w:t>7.</w:t>
      </w:r>
    </w:p>
    <w:p w14:paraId="C9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.2. Единица учета материальных запасов в учреждении – номенклатурная (реестровая) единица. </w:t>
      </w:r>
    </w:p>
    <w:p w14:paraId="CA000000">
      <w:pPr>
        <w:ind w:firstLine="709" w:left="0"/>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.3. Списание материальных запасов производится по средней фактической стоимости.</w:t>
      </w:r>
      <w:r>
        <w:br/>
      </w:r>
      <w:r>
        <w:rPr>
          <w:rFonts w:ascii="Times New Roman" w:hAnsi="Times New Roman"/>
          <w:color w:val="000000"/>
          <w:sz w:val="24"/>
        </w:rPr>
        <w:t xml:space="preserve"> Основание: пункт 108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CB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.4. Нормы на расходы горюче-смазочных материалов (ГСМ) разрабатываются</w:t>
      </w:r>
      <w:r>
        <w:br/>
      </w:r>
      <w:r>
        <w:rPr>
          <w:rFonts w:ascii="Times New Roman" w:hAnsi="Times New Roman"/>
          <w:color w:val="000000"/>
          <w:sz w:val="24"/>
        </w:rPr>
        <w:t xml:space="preserve"> </w:t>
      </w:r>
      <w:r>
        <w:rPr>
          <w:rFonts w:ascii="Times New Roman" w:hAnsi="Times New Roman"/>
          <w:color w:val="000000"/>
          <w:sz w:val="24"/>
        </w:rPr>
        <w:t>с учетом Норм расхода топлив и смазочных материалов на автомобиль утвержденных распоряжением Минтранса России от 14.03.2008г. №АМ-23-р</w:t>
      </w:r>
      <w:r>
        <w:rPr>
          <w:rFonts w:ascii="Times New Roman" w:hAnsi="Times New Roman"/>
          <w:color w:val="000000"/>
          <w:sz w:val="24"/>
        </w:rPr>
        <w:t xml:space="preserve"> и утверждаются </w:t>
      </w:r>
      <w:r>
        <w:rPr>
          <w:rFonts w:ascii="Times New Roman" w:hAnsi="Times New Roman"/>
          <w:color w:val="000000"/>
          <w:sz w:val="24"/>
        </w:rPr>
        <w:t xml:space="preserve">распоряжением </w:t>
      </w:r>
      <w:r>
        <w:rPr>
          <w:rFonts w:ascii="Times New Roman" w:hAnsi="Times New Roman"/>
          <w:color w:val="000000"/>
          <w:sz w:val="24"/>
        </w:rPr>
        <w:t>руководителя</w:t>
      </w:r>
      <w:r>
        <w:rPr>
          <w:rFonts w:ascii="Times New Roman" w:hAnsi="Times New Roman"/>
          <w:color w:val="000000"/>
          <w:sz w:val="24"/>
        </w:rPr>
        <w:t> </w:t>
      </w:r>
      <w:r>
        <w:rPr>
          <w:rFonts w:ascii="Times New Roman" w:hAnsi="Times New Roman"/>
          <w:color w:val="000000"/>
          <w:sz w:val="24"/>
        </w:rPr>
        <w:t xml:space="preserve"> А</w:t>
      </w:r>
      <w:r>
        <w:rPr>
          <w:rFonts w:ascii="Times New Roman" w:hAnsi="Times New Roman"/>
          <w:color w:val="000000"/>
          <w:sz w:val="24"/>
        </w:rPr>
        <w:t>дминистрации</w:t>
      </w:r>
      <w:r>
        <w:rPr>
          <w:rFonts w:ascii="Times New Roman" w:hAnsi="Times New Roman"/>
          <w:color w:val="000000"/>
          <w:sz w:val="24"/>
        </w:rPr>
        <w:t>.</w:t>
      </w:r>
    </w:p>
    <w:p w14:paraId="CC000000">
      <w:pPr>
        <w:rPr>
          <w:rFonts w:ascii="Times New Roman" w:hAnsi="Times New Roman"/>
          <w:color w:val="000000"/>
          <w:sz w:val="24"/>
        </w:rPr>
      </w:pPr>
      <w:r>
        <w:rPr>
          <w:rFonts w:ascii="Times New Roman" w:hAnsi="Times New Roman"/>
          <w:color w:val="000000"/>
          <w:sz w:val="24"/>
        </w:rPr>
        <w:t xml:space="preserve">Ежегодно </w:t>
      </w:r>
      <w:r>
        <w:rPr>
          <w:rFonts w:ascii="Times New Roman" w:hAnsi="Times New Roman"/>
          <w:color w:val="000000"/>
          <w:sz w:val="24"/>
        </w:rPr>
        <w:t>распоряжением</w:t>
      </w:r>
      <w:r>
        <w:rPr>
          <w:rFonts w:ascii="Times New Roman" w:hAnsi="Times New Roman"/>
          <w:color w:val="000000"/>
          <w:sz w:val="24"/>
        </w:rPr>
        <w:t xml:space="preserve"> руководителя утверждаются период применения зимней надбавки к</w:t>
      </w:r>
      <w:r>
        <w:rPr>
          <w:rFonts w:ascii="Times New Roman" w:hAnsi="Times New Roman"/>
          <w:color w:val="000000"/>
          <w:sz w:val="24"/>
        </w:rPr>
        <w:t> </w:t>
      </w:r>
      <w:r>
        <w:rPr>
          <w:rFonts w:ascii="Times New Roman" w:hAnsi="Times New Roman"/>
          <w:color w:val="000000"/>
          <w:sz w:val="24"/>
        </w:rPr>
        <w:t>нормам расхода ГСМ и ее величина.</w:t>
      </w:r>
    </w:p>
    <w:p w14:paraId="CD000000">
      <w:pPr>
        <w:rPr>
          <w:rFonts w:ascii="Times New Roman" w:hAnsi="Times New Roman"/>
          <w:color w:val="000000"/>
          <w:sz w:val="24"/>
        </w:rPr>
      </w:pPr>
      <w:r>
        <w:rPr>
          <w:rFonts w:ascii="Times New Roman" w:hAnsi="Times New Roman"/>
          <w:color w:val="000000"/>
          <w:sz w:val="24"/>
        </w:rPr>
        <w:t>ГСМ списывается на расходы по фактическому расходу на основании путевых листов,</w:t>
      </w:r>
      <w:r>
        <w:br/>
      </w:r>
      <w:r>
        <w:rPr>
          <w:rFonts w:ascii="Times New Roman" w:hAnsi="Times New Roman"/>
          <w:color w:val="000000"/>
          <w:sz w:val="24"/>
        </w:rPr>
        <w:t xml:space="preserve"> но не выше норм, установленных приказом руководителя А</w:t>
      </w:r>
      <w:r>
        <w:rPr>
          <w:rFonts w:ascii="Times New Roman" w:hAnsi="Times New Roman"/>
          <w:color w:val="000000"/>
          <w:sz w:val="24"/>
        </w:rPr>
        <w:t>дминистрации</w:t>
      </w:r>
      <w:r>
        <w:rPr>
          <w:rFonts w:ascii="Times New Roman" w:hAnsi="Times New Roman"/>
          <w:color w:val="000000"/>
          <w:sz w:val="24"/>
        </w:rPr>
        <w:t>.</w:t>
      </w:r>
    </w:p>
    <w:p w14:paraId="CE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.5.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Pr>
          <w:rFonts w:ascii="Times New Roman" w:hAnsi="Times New Roman"/>
          <w:color w:val="000000"/>
          <w:sz w:val="24"/>
        </w:rPr>
        <w:t> </w:t>
      </w:r>
      <w:r>
        <w:rPr>
          <w:rFonts w:ascii="Times New Roman" w:hAnsi="Times New Roman"/>
          <w:color w:val="000000"/>
          <w:sz w:val="24"/>
        </w:rPr>
        <w:t>0504210). Эта ведомость является основанием для списания материальных запасов.</w:t>
      </w:r>
    </w:p>
    <w:p w14:paraId="CF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.6. Мягкий и хозяйственный инвентарь, посуда списываются по акту о списании мягкого</w:t>
      </w:r>
      <w:r>
        <w:rPr>
          <w:rFonts w:ascii="Times New Roman" w:hAnsi="Times New Roman"/>
          <w:color w:val="000000"/>
          <w:sz w:val="24"/>
        </w:rPr>
        <w:t> </w:t>
      </w:r>
      <w:r>
        <w:rPr>
          <w:rFonts w:ascii="Times New Roman" w:hAnsi="Times New Roman"/>
          <w:color w:val="000000"/>
          <w:sz w:val="24"/>
        </w:rPr>
        <w:t>и хозяйственного инвентаря (ф. 0504143).</w:t>
      </w:r>
    </w:p>
    <w:p w14:paraId="D0000000">
      <w:pPr>
        <w:rPr>
          <w:rFonts w:ascii="Times New Roman" w:hAnsi="Times New Roman"/>
          <w:color w:val="000000"/>
          <w:sz w:val="24"/>
        </w:rPr>
      </w:pPr>
      <w:r>
        <w:rPr>
          <w:rFonts w:ascii="Times New Roman" w:hAnsi="Times New Roman"/>
          <w:color w:val="000000"/>
          <w:sz w:val="24"/>
        </w:rPr>
        <w:t>В остальных случаях материальные запасы списываются по акту о списании</w:t>
      </w:r>
      <w:r>
        <w:br/>
      </w:r>
      <w:r>
        <w:rPr>
          <w:rFonts w:ascii="Times New Roman" w:hAnsi="Times New Roman"/>
          <w:color w:val="000000"/>
          <w:sz w:val="24"/>
        </w:rPr>
        <w:t xml:space="preserve"> материальных запасов (ф. 0504230).</w:t>
      </w:r>
    </w:p>
    <w:p w14:paraId="D1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.7. Учет на забалансовом счете 09 «Запасные части к транспортным средствам,</w:t>
      </w:r>
      <w:r>
        <w:br/>
      </w:r>
      <w:r>
        <w:rPr>
          <w:rFonts w:ascii="Times New Roman" w:hAnsi="Times New Roman"/>
          <w:color w:val="000000"/>
          <w:sz w:val="24"/>
        </w:rPr>
        <w:t xml:space="preserve"> выданные взамен изношенных» ведется в условной</w:t>
      </w:r>
      <w:r>
        <w:rPr>
          <w:rFonts w:ascii="Times New Roman" w:hAnsi="Times New Roman"/>
          <w:color w:val="000000"/>
          <w:sz w:val="24"/>
        </w:rPr>
        <w:t> </w:t>
      </w:r>
      <w:r>
        <w:rPr>
          <w:rFonts w:ascii="Times New Roman" w:hAnsi="Times New Roman"/>
          <w:color w:val="000000"/>
          <w:sz w:val="24"/>
        </w:rPr>
        <w:t>оценке 1</w:t>
      </w:r>
      <w:r>
        <w:rPr>
          <w:rFonts w:ascii="Times New Roman" w:hAnsi="Times New Roman"/>
          <w:color w:val="000000"/>
          <w:sz w:val="24"/>
        </w:rPr>
        <w:t> </w:t>
      </w:r>
      <w:r>
        <w:rPr>
          <w:rFonts w:ascii="Times New Roman" w:hAnsi="Times New Roman"/>
          <w:color w:val="000000"/>
          <w:sz w:val="24"/>
        </w:rPr>
        <w:t xml:space="preserve">руб. за 1 </w:t>
      </w:r>
      <w:r>
        <w:rPr>
          <w:rFonts w:ascii="Times New Roman" w:hAnsi="Times New Roman"/>
          <w:color w:val="000000"/>
          <w:sz w:val="24"/>
        </w:rPr>
        <w:t>шт.запасных</w:t>
      </w:r>
      <w:r>
        <w:br/>
      </w:r>
      <w:r>
        <w:rPr>
          <w:rFonts w:ascii="Times New Roman" w:hAnsi="Times New Roman"/>
          <w:color w:val="000000"/>
          <w:sz w:val="24"/>
        </w:rPr>
        <w:t xml:space="preserve"> частей и других комплектующих, которые могут быть использованы на других</w:t>
      </w:r>
      <w:r>
        <w:br/>
      </w:r>
      <w:r>
        <w:rPr>
          <w:rFonts w:ascii="Times New Roman" w:hAnsi="Times New Roman"/>
          <w:color w:val="000000"/>
          <w:sz w:val="24"/>
        </w:rPr>
        <w:t xml:space="preserve"> автомобилях (</w:t>
      </w:r>
      <w:r>
        <w:rPr>
          <w:rFonts w:ascii="Times New Roman" w:hAnsi="Times New Roman"/>
          <w:color w:val="000000"/>
          <w:sz w:val="24"/>
        </w:rPr>
        <w:t>нетипизированные</w:t>
      </w:r>
      <w:r>
        <w:rPr>
          <w:rFonts w:ascii="Times New Roman" w:hAnsi="Times New Roman"/>
          <w:color w:val="000000"/>
          <w:sz w:val="24"/>
        </w:rPr>
        <w:t xml:space="preserve"> запчасти и комплектующие), такие как:</w:t>
      </w:r>
    </w:p>
    <w:p w14:paraId="D2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автомобильные шины – четыре единицы на один легковой автомобиль;</w:t>
      </w:r>
    </w:p>
    <w:p w14:paraId="D3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колесные диски – четыре единицы на один легковой автомобиль;</w:t>
      </w:r>
    </w:p>
    <w:p w14:paraId="D4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аккумуляторы – одна единица на один автомобиль;</w:t>
      </w:r>
    </w:p>
    <w:p w14:paraId="D5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 xml:space="preserve">наборы </w:t>
      </w:r>
      <w:r>
        <w:rPr>
          <w:rFonts w:ascii="Times New Roman" w:hAnsi="Times New Roman"/>
          <w:color w:val="000000"/>
          <w:sz w:val="24"/>
        </w:rPr>
        <w:t>автоинструмента</w:t>
      </w:r>
      <w:r>
        <w:rPr>
          <w:rFonts w:ascii="Times New Roman" w:hAnsi="Times New Roman"/>
          <w:color w:val="000000"/>
          <w:sz w:val="24"/>
        </w:rPr>
        <w:t xml:space="preserve"> – одна единица на один автомобиль;</w:t>
      </w:r>
    </w:p>
    <w:p w14:paraId="D6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аптечки – одна единица на один автомобиль;</w:t>
      </w:r>
    </w:p>
    <w:p w14:paraId="D7000000">
      <w:pPr>
        <w:numPr>
          <w:ilvl w:val="0"/>
          <w:numId w:val="10"/>
        </w:numPr>
        <w:ind w:firstLine="0" w:left="780" w:right="180"/>
        <w:contextualSpacing w:val="1"/>
        <w:rPr>
          <w:rFonts w:ascii="Times New Roman" w:hAnsi="Times New Roman"/>
          <w:color w:val="000000"/>
          <w:sz w:val="24"/>
        </w:rPr>
      </w:pPr>
      <w:r>
        <w:rPr>
          <w:rFonts w:ascii="Times New Roman" w:hAnsi="Times New Roman"/>
          <w:color w:val="000000"/>
          <w:sz w:val="24"/>
        </w:rPr>
        <w:t>огнетушители– одна единица на один автомобиль;</w:t>
      </w:r>
    </w:p>
    <w:p w14:paraId="D8000000">
      <w:pPr>
        <w:rPr>
          <w:rFonts w:ascii="Times New Roman" w:hAnsi="Times New Roman"/>
          <w:color w:val="000000"/>
          <w:sz w:val="24"/>
        </w:rPr>
      </w:pPr>
      <w:r>
        <w:rPr>
          <w:rFonts w:ascii="Times New Roman" w:hAnsi="Times New Roman"/>
          <w:color w:val="000000"/>
          <w:sz w:val="24"/>
        </w:rPr>
        <w:t>Аналитический учет по счету ведется в разрезе автомобилей и ответственных лиц.</w:t>
      </w:r>
    </w:p>
    <w:p w14:paraId="D9000000">
      <w:pPr>
        <w:rPr>
          <w:rFonts w:ascii="Times New Roman" w:hAnsi="Times New Roman"/>
          <w:color w:val="000000"/>
          <w:sz w:val="24"/>
        </w:rPr>
      </w:pPr>
      <w:r>
        <w:rPr>
          <w:rFonts w:ascii="Times New Roman" w:hAnsi="Times New Roman"/>
          <w:color w:val="000000"/>
          <w:sz w:val="24"/>
        </w:rPr>
        <w:t>Поступление на счет 09 отражается:</w:t>
      </w:r>
    </w:p>
    <w:p w14:paraId="DA000000">
      <w:pPr>
        <w:rPr>
          <w:rFonts w:ascii="Times New Roman" w:hAnsi="Times New Roman"/>
          <w:color w:val="000000"/>
          <w:sz w:val="24"/>
        </w:rPr>
      </w:pPr>
      <w:r>
        <w:rPr>
          <w:rFonts w:ascii="Times New Roman" w:hAnsi="Times New Roman"/>
          <w:color w:val="000000"/>
          <w:sz w:val="24"/>
        </w:rPr>
        <w:t>- при установке (передаче материально-ответственному лицу) соответствующих запчастей после списания со счета КБК 1. 105.36.000</w:t>
      </w:r>
      <w:r>
        <w:rPr>
          <w:rFonts w:ascii="Times New Roman" w:hAnsi="Times New Roman"/>
          <w:color w:val="000000"/>
          <w:sz w:val="24"/>
        </w:rPr>
        <w:t xml:space="preserve"> «Прочие материальные запасы -иное движимое имущество учреждения»;</w:t>
      </w:r>
    </w:p>
    <w:p w14:paraId="DB000000">
      <w:pPr>
        <w:rPr>
          <w:rFonts w:ascii="Times New Roman" w:hAnsi="Times New Roman"/>
          <w:color w:val="000000"/>
          <w:sz w:val="24"/>
        </w:rPr>
      </w:pPr>
      <w:r>
        <w:rPr>
          <w:rFonts w:ascii="Times New Roman" w:hAnsi="Times New Roman"/>
          <w:color w:val="000000"/>
          <w:sz w:val="24"/>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DC000000">
      <w:pPr>
        <w:rPr>
          <w:rFonts w:ascii="Times New Roman" w:hAnsi="Times New Roman"/>
          <w:color w:val="000000"/>
          <w:sz w:val="24"/>
        </w:rPr>
      </w:pPr>
      <w:r>
        <w:rPr>
          <w:rFonts w:ascii="Times New Roman" w:hAnsi="Times New Roman"/>
          <w:color w:val="000000"/>
          <w:sz w:val="24"/>
        </w:rPr>
        <w:t xml:space="preserve">При безвозмездном </w:t>
      </w:r>
      <w:r>
        <w:rPr>
          <w:rFonts w:ascii="Times New Roman" w:hAnsi="Times New Roman"/>
          <w:color w:val="000000"/>
          <w:sz w:val="24"/>
        </w:rPr>
        <w:t>получении  от</w:t>
      </w:r>
      <w:r>
        <w:rPr>
          <w:rFonts w:ascii="Times New Roman" w:hAnsi="Times New Roman"/>
          <w:color w:val="000000"/>
          <w:sz w:val="24"/>
        </w:rPr>
        <w:t xml:space="preserve"> государственных (муниципальных) учреждений запасных частей, соответствии с настоящей учетной политикой, оприходование запчастей на счет 09 не производится.</w:t>
      </w:r>
    </w:p>
    <w:p w14:paraId="DD000000">
      <w:pPr>
        <w:ind/>
        <w:jc w:val="left"/>
        <w:rPr>
          <w:rFonts w:ascii="Times New Roman" w:hAnsi="Times New Roman"/>
          <w:color w:val="000000"/>
          <w:sz w:val="24"/>
        </w:rPr>
      </w:pPr>
      <w:r>
        <w:rPr>
          <w:rFonts w:ascii="Times New Roman" w:hAnsi="Times New Roman"/>
          <w:color w:val="000000"/>
          <w:sz w:val="24"/>
        </w:rPr>
        <w:t>Внутреннее перемещение по счету отражается:</w:t>
      </w:r>
      <w:r>
        <w:br/>
      </w:r>
      <w:r>
        <w:rPr>
          <w:rFonts w:ascii="Times New Roman" w:hAnsi="Times New Roman"/>
          <w:color w:val="000000"/>
          <w:sz w:val="24"/>
        </w:rPr>
        <w:t xml:space="preserve"> – при передаче на другой автомобиль;</w:t>
      </w:r>
      <w:r>
        <w:br/>
      </w:r>
      <w:r>
        <w:rPr>
          <w:rFonts w:ascii="Times New Roman" w:hAnsi="Times New Roman"/>
          <w:color w:val="000000"/>
          <w:sz w:val="24"/>
        </w:rPr>
        <w:t xml:space="preserve"> – при передаче другому материально-ответственному лицу вместе с автомобилем.</w:t>
      </w:r>
    </w:p>
    <w:p w14:paraId="DE000000">
      <w:pPr>
        <w:ind/>
        <w:jc w:val="left"/>
        <w:rPr>
          <w:rFonts w:ascii="Times New Roman" w:hAnsi="Times New Roman"/>
          <w:color w:val="000000"/>
          <w:sz w:val="24"/>
        </w:rPr>
      </w:pPr>
      <w:r>
        <w:rPr>
          <w:rFonts w:ascii="Times New Roman" w:hAnsi="Times New Roman"/>
          <w:color w:val="000000"/>
          <w:sz w:val="24"/>
        </w:rPr>
        <w:t>Выбытие со счета 09 отражается:</w:t>
      </w:r>
      <w:r>
        <w:br/>
      </w:r>
      <w:r>
        <w:rPr>
          <w:rFonts w:ascii="Times New Roman" w:hAnsi="Times New Roman"/>
          <w:color w:val="000000"/>
          <w:sz w:val="24"/>
        </w:rPr>
        <w:t xml:space="preserve"> – при списании автомобиля по установленным основаниям;</w:t>
      </w:r>
      <w:r>
        <w:br/>
      </w:r>
      <w:r>
        <w:rPr>
          <w:rFonts w:ascii="Times New Roman" w:hAnsi="Times New Roman"/>
          <w:color w:val="000000"/>
          <w:sz w:val="24"/>
        </w:rPr>
        <w:t xml:space="preserve"> – при установке новых запчастей взамен не пригодных к эксплуатации.</w:t>
      </w:r>
    </w:p>
    <w:p w14:paraId="DF000000">
      <w:pPr>
        <w:rPr>
          <w:rFonts w:ascii="Times New Roman" w:hAnsi="Times New Roman"/>
          <w:color w:val="000000"/>
          <w:sz w:val="24"/>
        </w:rPr>
      </w:pPr>
      <w:r>
        <w:rPr>
          <w:rFonts w:ascii="Times New Roman" w:hAnsi="Times New Roman"/>
          <w:color w:val="000000"/>
          <w:sz w:val="24"/>
        </w:rPr>
        <w:t>Основание: пункты 349–350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E0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.8. Фактическая стоимость материальных запасов, полученных в результате ремонта,</w:t>
      </w:r>
      <w:r>
        <w:rPr>
          <w:rFonts w:ascii="Times New Roman" w:hAnsi="Times New Roman"/>
          <w:color w:val="000000"/>
          <w:sz w:val="24"/>
        </w:rPr>
        <w:t> </w:t>
      </w:r>
      <w:r>
        <w:rPr>
          <w:rFonts w:ascii="Times New Roman" w:hAnsi="Times New Roman"/>
          <w:color w:val="000000"/>
          <w:sz w:val="24"/>
        </w:rPr>
        <w:t>разборки, утилизации (ликвидации), основных средств или иного имущества,</w:t>
      </w:r>
      <w:r>
        <w:rPr>
          <w:rFonts w:ascii="Times New Roman" w:hAnsi="Times New Roman"/>
          <w:color w:val="000000"/>
          <w:sz w:val="24"/>
        </w:rPr>
        <w:t> </w:t>
      </w:r>
      <w:r>
        <w:rPr>
          <w:rFonts w:ascii="Times New Roman" w:hAnsi="Times New Roman"/>
          <w:color w:val="000000"/>
          <w:sz w:val="24"/>
        </w:rPr>
        <w:t>определяется исходя из:</w:t>
      </w:r>
    </w:p>
    <w:p w14:paraId="E1000000">
      <w:pPr>
        <w:numPr>
          <w:ilvl w:val="0"/>
          <w:numId w:val="11"/>
        </w:numPr>
        <w:ind w:firstLine="0" w:left="780" w:right="180"/>
        <w:contextualSpacing w:val="1"/>
        <w:rPr>
          <w:rFonts w:ascii="Times New Roman" w:hAnsi="Times New Roman"/>
          <w:color w:val="000000"/>
          <w:sz w:val="24"/>
        </w:rPr>
      </w:pPr>
      <w:r>
        <w:rPr>
          <w:rFonts w:ascii="Times New Roman" w:hAnsi="Times New Roman"/>
          <w:color w:val="000000"/>
          <w:sz w:val="24"/>
        </w:rPr>
        <w:t>их справедливой стоимости на дату принятия к бухгалтерскому учету,</w:t>
      </w:r>
      <w:r>
        <w:rPr>
          <w:rFonts w:ascii="Times New Roman" w:hAnsi="Times New Roman"/>
          <w:color w:val="000000"/>
          <w:sz w:val="24"/>
        </w:rPr>
        <w:t> </w:t>
      </w:r>
      <w:r>
        <w:rPr>
          <w:rFonts w:ascii="Times New Roman" w:hAnsi="Times New Roman"/>
          <w:color w:val="000000"/>
          <w:sz w:val="24"/>
        </w:rPr>
        <w:t>рассчитанной методом рыночных цен;</w:t>
      </w:r>
    </w:p>
    <w:p w14:paraId="E2000000">
      <w:pPr>
        <w:numPr>
          <w:ilvl w:val="0"/>
          <w:numId w:val="11"/>
        </w:numPr>
        <w:ind w:firstLine="0" w:left="780" w:right="180"/>
        <w:rPr>
          <w:rFonts w:ascii="Times New Roman" w:hAnsi="Times New Roman"/>
          <w:color w:val="000000"/>
          <w:sz w:val="24"/>
        </w:rPr>
      </w:pPr>
      <w:r>
        <w:rPr>
          <w:rFonts w:ascii="Times New Roman" w:hAnsi="Times New Roman"/>
          <w:color w:val="000000"/>
          <w:sz w:val="24"/>
        </w:rPr>
        <w:t>сумм, уплачиваемых А</w:t>
      </w:r>
      <w:r>
        <w:rPr>
          <w:rFonts w:ascii="Times New Roman" w:hAnsi="Times New Roman"/>
          <w:color w:val="000000"/>
          <w:sz w:val="24"/>
        </w:rPr>
        <w:t>дминистрации</w:t>
      </w:r>
      <w:r>
        <w:rPr>
          <w:rFonts w:ascii="Times New Roman" w:hAnsi="Times New Roman"/>
          <w:color w:val="000000"/>
          <w:sz w:val="24"/>
        </w:rPr>
        <w:t xml:space="preserve"> за доставку материальных запасов,</w:t>
      </w:r>
      <w:r>
        <w:rPr>
          <w:rFonts w:ascii="Times New Roman" w:hAnsi="Times New Roman"/>
          <w:color w:val="000000"/>
          <w:sz w:val="24"/>
        </w:rPr>
        <w:t> </w:t>
      </w:r>
      <w:r>
        <w:rPr>
          <w:rFonts w:ascii="Times New Roman" w:hAnsi="Times New Roman"/>
          <w:color w:val="000000"/>
          <w:sz w:val="24"/>
        </w:rPr>
        <w:t>приведение их в состояние, пригодное для использования.</w:t>
      </w:r>
    </w:p>
    <w:p w14:paraId="E3000000">
      <w:pPr>
        <w:rPr>
          <w:rFonts w:ascii="Times New Roman" w:hAnsi="Times New Roman"/>
          <w:color w:val="000000"/>
          <w:sz w:val="24"/>
        </w:rPr>
      </w:pPr>
      <w:r>
        <w:rPr>
          <w:rFonts w:ascii="Times New Roman" w:hAnsi="Times New Roman"/>
          <w:color w:val="000000"/>
          <w:sz w:val="24"/>
        </w:rPr>
        <w:t>Основание: пункты 52–60 СГС «Концептуальные основы бухучета и отчетности».</w:t>
      </w:r>
    </w:p>
    <w:p w14:paraId="E4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.9</w:t>
      </w:r>
      <w:r>
        <w:rPr>
          <w:rFonts w:ascii="Times New Roman" w:hAnsi="Times New Roman"/>
          <w:color w:val="000000"/>
          <w:sz w:val="24"/>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br/>
      </w:r>
      <w:r>
        <w:rPr>
          <w:rFonts w:ascii="Times New Roman" w:hAnsi="Times New Roman"/>
          <w:color w:val="000000"/>
          <w:sz w:val="24"/>
        </w:rPr>
        <w:t xml:space="preserve"> Основание: пункт 19 СГС «Запасы».</w:t>
      </w:r>
    </w:p>
    <w:p w14:paraId="E5000000">
      <w:pP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.10</w:t>
      </w:r>
      <w:r>
        <w:rPr>
          <w:rFonts w:ascii="Times New Roman" w:hAnsi="Times New Roman"/>
          <w:color w:val="000000"/>
          <w:sz w:val="24"/>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E600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4.11.Материальные запасы, которые предназначены для дарения, вручения на мероприятиях, списываются с учета при выдаче со склада на основании</w:t>
      </w:r>
      <w:r>
        <w:rPr>
          <w:rFonts w:ascii="Times New Roman" w:hAnsi="Times New Roman"/>
          <w:b w:val="0"/>
          <w:i w:val="0"/>
          <w:caps w:val="0"/>
          <w:color w:val="222222"/>
          <w:spacing w:val="0"/>
          <w:sz w:val="24"/>
        </w:rPr>
        <w:t> </w:t>
      </w:r>
      <w:r>
        <w:rPr>
          <w:rFonts w:ascii="Times New Roman" w:hAnsi="Times New Roman"/>
          <w:b w:val="0"/>
          <w:i w:val="1"/>
          <w:caps w:val="0"/>
          <w:color w:val="222222"/>
          <w:spacing w:val="0"/>
          <w:sz w:val="24"/>
        </w:rPr>
        <w:t>Ведомости выдачи материальных ценностей на нужды учреждения (</w:t>
      </w:r>
      <w:r>
        <w:rPr>
          <w:rFonts w:ascii="Times New Roman" w:hAnsi="Times New Roman"/>
          <w:b w:val="0"/>
          <w:i w:val="1"/>
          <w:caps w:val="0"/>
          <w:strike w:val="0"/>
          <w:color w:val="0047B3"/>
          <w:spacing w:val="0"/>
          <w:sz w:val="24"/>
        </w:rPr>
        <w:fldChar w:fldCharType="begin"/>
      </w:r>
      <w:r>
        <w:rPr>
          <w:rFonts w:ascii="Times New Roman" w:hAnsi="Times New Roman"/>
          <w:b w:val="0"/>
          <w:i w:val="1"/>
          <w:caps w:val="0"/>
          <w:strike w:val="0"/>
          <w:color w:val="0047B3"/>
          <w:spacing w:val="0"/>
          <w:sz w:val="24"/>
        </w:rPr>
        <w:instrText>HYPERLINK "https://www.gosfinansy.ru/#/document/140/41213/"</w:instrText>
      </w:r>
      <w:r>
        <w:rPr>
          <w:rFonts w:ascii="Times New Roman" w:hAnsi="Times New Roman"/>
          <w:b w:val="0"/>
          <w:i w:val="1"/>
          <w:caps w:val="0"/>
          <w:strike w:val="0"/>
          <w:color w:val="0047B3"/>
          <w:spacing w:val="0"/>
          <w:sz w:val="24"/>
        </w:rPr>
        <w:fldChar w:fldCharType="separate"/>
      </w:r>
      <w:r>
        <w:rPr>
          <w:rFonts w:ascii="Times New Roman" w:hAnsi="Times New Roman"/>
          <w:b w:val="0"/>
          <w:i w:val="1"/>
          <w:caps w:val="0"/>
          <w:strike w:val="0"/>
          <w:color w:val="0047B3"/>
          <w:spacing w:val="0"/>
          <w:sz w:val="24"/>
        </w:rPr>
        <w:t>ф. 0504210</w:t>
      </w:r>
      <w:r>
        <w:rPr>
          <w:rFonts w:ascii="Times New Roman" w:hAnsi="Times New Roman"/>
          <w:b w:val="0"/>
          <w:i w:val="1"/>
          <w:caps w:val="0"/>
          <w:strike w:val="0"/>
          <w:color w:val="0047B3"/>
          <w:spacing w:val="0"/>
          <w:sz w:val="24"/>
        </w:rPr>
        <w:fldChar w:fldCharType="end"/>
      </w:r>
      <w:r>
        <w:rPr>
          <w:rFonts w:ascii="Times New Roman" w:hAnsi="Times New Roman"/>
          <w:b w:val="0"/>
          <w:i w:val="1"/>
          <w:caps w:val="0"/>
          <w:color w:val="222222"/>
          <w:spacing w:val="0"/>
          <w:sz w:val="24"/>
        </w:rPr>
        <w:t>)</w:t>
      </w:r>
      <w:r>
        <w:rPr>
          <w:rFonts w:ascii="Times New Roman" w:hAnsi="Times New Roman"/>
          <w:b w:val="0"/>
          <w:i w:val="0"/>
          <w:caps w:val="0"/>
          <w:color w:val="222222"/>
          <w:spacing w:val="0"/>
          <w:sz w:val="24"/>
        </w:rPr>
        <w:t>. После</w:t>
      </w:r>
      <w:r>
        <w:rPr>
          <w:rFonts w:ascii="Times New Roman" w:hAnsi="Times New Roman"/>
          <w:b w:val="0"/>
          <w:i w:val="0"/>
          <w:caps w:val="0"/>
          <w:color w:val="222222"/>
          <w:spacing w:val="0"/>
          <w:sz w:val="24"/>
        </w:rPr>
        <w:t xml:space="preserve"> выдачи со склада запасы учитываются на забалансовом</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"https://www.gosfinansy.ru/#/document/99/902249301/XA00MAI2N0/"</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счете 07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«Награды, призы, кубки и ценные подарки, сувениры».</w:t>
      </w:r>
    </w:p>
    <w:p w14:paraId="E7000000">
      <w:pPr>
        <w:spacing w:after="0" w:before="0"/>
        <w:ind w:firstLine="0" w:left="0" w:right="0"/>
        <w:jc w:val="left"/>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Факт вручения подарков оформляет ответственный сотрудник в акте, форма которого утверждена в приложении к учетной политике учреждения.</w:t>
      </w:r>
    </w:p>
    <w:p w14:paraId="E8000000">
      <w:pPr>
        <w:spacing w:after="0" w:before="0"/>
        <w:ind w:firstLine="0" w:left="0" w:right="0"/>
        <w:jc w:val="left"/>
        <w:rPr>
          <w:rFonts w:ascii="Times New Roman" w:hAnsi="Times New Roman"/>
          <w:b w:val="0"/>
          <w:i w:val="0"/>
          <w:caps w:val="0"/>
          <w:color w:val="222222"/>
          <w:spacing w:val="0"/>
          <w:sz w:val="24"/>
        </w:rPr>
      </w:pPr>
    </w:p>
    <w:p w14:paraId="E9000000">
      <w:pPr>
        <w:rPr>
          <w:rFonts w:ascii="Times New Roman" w:hAnsi="Times New Roman"/>
          <w:color w:val="000000"/>
          <w:sz w:val="24"/>
        </w:rPr>
      </w:pPr>
    </w:p>
    <w:p w14:paraId="EA000000">
      <w:pPr>
        <w:rPr>
          <w:rFonts w:ascii="Times New Roman" w:hAnsi="Times New Roman"/>
          <w:color w:val="000000"/>
          <w:sz w:val="24"/>
        </w:rPr>
      </w:pPr>
      <w:r>
        <w:rPr>
          <w:rFonts w:ascii="Times New Roman" w:hAnsi="Times New Roman"/>
          <w:b w:val="1"/>
          <w:color w:val="000000"/>
          <w:sz w:val="24"/>
        </w:rPr>
        <w:t>5</w:t>
      </w:r>
      <w:r>
        <w:rPr>
          <w:rFonts w:ascii="Times New Roman" w:hAnsi="Times New Roman"/>
          <w:b w:val="1"/>
          <w:color w:val="000000"/>
          <w:sz w:val="24"/>
        </w:rPr>
        <w:t>. Стоимость безвозмездно полученных нефинансовых активов</w:t>
      </w:r>
    </w:p>
    <w:p w14:paraId="EB000000">
      <w:pP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.1. Данные о справедливой стоимости безвозмездно полученных нефинансовых</w:t>
      </w:r>
      <w:r>
        <w:br/>
      </w:r>
      <w:r>
        <w:rPr>
          <w:rFonts w:ascii="Times New Roman" w:hAnsi="Times New Roman"/>
          <w:color w:val="000000"/>
          <w:sz w:val="24"/>
        </w:rPr>
        <w:t xml:space="preserve"> активов должны быть подтверждены документально:</w:t>
      </w:r>
    </w:p>
    <w:p w14:paraId="EC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Росстата;</w:t>
      </w:r>
    </w:p>
    <w:p w14:paraId="ED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прайс-листами</w:t>
      </w:r>
      <w:r>
        <w:rPr>
          <w:rFonts w:ascii="Times New Roman" w:hAnsi="Times New Roman"/>
          <w:color w:val="000000"/>
          <w:sz w:val="24"/>
        </w:rPr>
        <w:t xml:space="preserve"> </w:t>
      </w:r>
      <w:r>
        <w:rPr>
          <w:rFonts w:ascii="Times New Roman" w:hAnsi="Times New Roman"/>
          <w:color w:val="000000"/>
          <w:sz w:val="24"/>
        </w:rPr>
        <w:t>заводов-изготовителей</w:t>
      </w:r>
      <w:r>
        <w:rPr>
          <w:rFonts w:ascii="Times New Roman" w:hAnsi="Times New Roman"/>
          <w:color w:val="000000"/>
          <w:sz w:val="24"/>
        </w:rPr>
        <w:t>;</w:t>
      </w:r>
    </w:p>
    <w:p w14:paraId="EE000000">
      <w:pPr>
        <w:numPr>
          <w:ilvl w:val="0"/>
          <w:numId w:val="12"/>
        </w:numPr>
        <w:ind w:firstLine="0" w:left="780" w:right="180"/>
        <w:contextualSpacing w:val="1"/>
        <w:rPr>
          <w:rFonts w:ascii="Times New Roman" w:hAnsi="Times New Roman"/>
          <w:color w:val="000000"/>
          <w:sz w:val="24"/>
        </w:rPr>
      </w:pPr>
      <w:r>
        <w:rPr>
          <w:rFonts w:ascii="Times New Roman" w:hAnsi="Times New Roman"/>
          <w:color w:val="000000"/>
          <w:sz w:val="24"/>
        </w:rPr>
        <w:t>справками (другими подтверждающими документами) оценщиков;</w:t>
      </w:r>
    </w:p>
    <w:p w14:paraId="EF000000">
      <w:pPr>
        <w:numPr>
          <w:ilvl w:val="0"/>
          <w:numId w:val="12"/>
        </w:numPr>
        <w:ind w:firstLine="0" w:left="780" w:right="180"/>
        <w:rPr>
          <w:rFonts w:ascii="Times New Roman" w:hAnsi="Times New Roman"/>
          <w:color w:val="000000"/>
          <w:sz w:val="24"/>
        </w:rPr>
      </w:pPr>
      <w:r>
        <w:rPr>
          <w:rFonts w:ascii="Times New Roman" w:hAnsi="Times New Roman"/>
          <w:color w:val="000000"/>
          <w:sz w:val="24"/>
        </w:rPr>
        <w:t>информацией, размещенной в СМИ, и т.</w:t>
      </w:r>
      <w:r>
        <w:rPr>
          <w:rFonts w:ascii="Times New Roman" w:hAnsi="Times New Roman"/>
          <w:color w:val="000000"/>
          <w:sz w:val="24"/>
        </w:rPr>
        <w:t> </w:t>
      </w:r>
      <w:r>
        <w:rPr>
          <w:rFonts w:ascii="Times New Roman" w:hAnsi="Times New Roman"/>
          <w:color w:val="000000"/>
          <w:sz w:val="24"/>
        </w:rPr>
        <w:t>д.</w:t>
      </w:r>
    </w:p>
    <w:p w14:paraId="F0000000">
      <w:pPr>
        <w:rPr>
          <w:rFonts w:ascii="Times New Roman" w:hAnsi="Times New Roman"/>
          <w:color w:val="000000"/>
          <w:sz w:val="24"/>
        </w:rPr>
      </w:pPr>
      <w:r>
        <w:rPr>
          <w:rFonts w:ascii="Times New Roman" w:hAnsi="Times New Roman"/>
          <w:color w:val="000000"/>
          <w:sz w:val="24"/>
        </w:rPr>
        <w:t>В случаях невозможности документального подтверждения стоимость определяется</w:t>
      </w:r>
      <w:r>
        <w:br/>
      </w:r>
      <w:r>
        <w:rPr>
          <w:rFonts w:ascii="Times New Roman" w:hAnsi="Times New Roman"/>
          <w:color w:val="000000"/>
          <w:sz w:val="24"/>
        </w:rPr>
        <w:t xml:space="preserve"> экспертным путем.</w:t>
      </w:r>
    </w:p>
    <w:p w14:paraId="F1000000">
      <w:pPr>
        <w:rPr>
          <w:rFonts w:ascii="Times New Roman" w:hAnsi="Times New Roman"/>
          <w:color w:val="000000"/>
          <w:sz w:val="24"/>
        </w:rPr>
      </w:pPr>
      <w:r>
        <w:rPr>
          <w:rFonts w:ascii="Times New Roman" w:hAnsi="Times New Roman"/>
          <w:b w:val="1"/>
          <w:color w:val="000000"/>
          <w:sz w:val="24"/>
        </w:rPr>
        <w:t>6</w:t>
      </w:r>
      <w:r>
        <w:rPr>
          <w:rFonts w:ascii="Times New Roman" w:hAnsi="Times New Roman"/>
          <w:b w:val="1"/>
          <w:color w:val="000000"/>
          <w:sz w:val="24"/>
        </w:rPr>
        <w:t>. Расчеты по доходам</w:t>
      </w:r>
    </w:p>
    <w:p w14:paraId="F2000000">
      <w:pP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1.Перечень</w:t>
      </w:r>
      <w:r>
        <w:rPr>
          <w:rFonts w:ascii="Times New Roman" w:hAnsi="Times New Roman"/>
          <w:color w:val="000000"/>
          <w:sz w:val="24"/>
        </w:rPr>
        <w:t xml:space="preserve"> администрируемых доходов определяется главным администратором</w:t>
      </w:r>
      <w:r>
        <w:br/>
      </w:r>
      <w:r>
        <w:rPr>
          <w:rFonts w:ascii="Times New Roman" w:hAnsi="Times New Roman"/>
          <w:color w:val="000000"/>
          <w:sz w:val="24"/>
        </w:rPr>
        <w:t xml:space="preserve"> доходов бюджета.</w:t>
      </w:r>
    </w:p>
    <w:p w14:paraId="F3000000">
      <w:pP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.2. А</w:t>
      </w:r>
      <w:r>
        <w:rPr>
          <w:rFonts w:ascii="Times New Roman" w:hAnsi="Times New Roman"/>
          <w:color w:val="000000"/>
          <w:sz w:val="24"/>
        </w:rPr>
        <w:t>дминистрация</w:t>
      </w:r>
      <w:r>
        <w:rPr>
          <w:rFonts w:ascii="Times New Roman" w:hAnsi="Times New Roman"/>
          <w:color w:val="000000"/>
          <w:sz w:val="24"/>
        </w:rPr>
        <w:t xml:space="preserve"> администрирует поступления в бюджет на счете КБК</w:t>
      </w:r>
      <w:r>
        <w:rPr>
          <w:rFonts w:ascii="Times New Roman" w:hAnsi="Times New Roman"/>
          <w:color w:val="000000"/>
          <w:sz w:val="24"/>
        </w:rPr>
        <w:t> </w:t>
      </w:r>
      <w:r>
        <w:rPr>
          <w:rFonts w:ascii="Times New Roman" w:hAnsi="Times New Roman"/>
          <w:color w:val="000000"/>
          <w:sz w:val="24"/>
        </w:rPr>
        <w:t>1.401.10</w:t>
      </w:r>
      <w:r>
        <w:rPr>
          <w:rFonts w:ascii="Times New Roman" w:hAnsi="Times New Roman"/>
          <w:color w:val="000000"/>
          <w:sz w:val="24"/>
        </w:rPr>
        <w:t>.000 по</w:t>
      </w:r>
      <w:r>
        <w:t xml:space="preserve"> </w:t>
      </w:r>
      <w:r>
        <w:rPr>
          <w:rFonts w:ascii="Times New Roman" w:hAnsi="Times New Roman"/>
          <w:color w:val="000000"/>
          <w:sz w:val="24"/>
        </w:rPr>
        <w:t>правилам, установленным главным администратором доходов бюджета.</w:t>
      </w:r>
    </w:p>
    <w:p w14:paraId="F4000000">
      <w:pPr>
        <w:rPr>
          <w:rFonts w:ascii="Times New Roman" w:hAnsi="Times New Roman"/>
          <w:color w:val="000000"/>
          <w:sz w:val="24"/>
        </w:rPr>
      </w:pPr>
      <w:r>
        <w:rPr>
          <w:rFonts w:ascii="Times New Roman" w:hAnsi="Times New Roman"/>
          <w:b w:val="1"/>
          <w:color w:val="000000"/>
          <w:sz w:val="24"/>
        </w:rPr>
        <w:t>7</w:t>
      </w:r>
      <w:r>
        <w:rPr>
          <w:rFonts w:ascii="Times New Roman" w:hAnsi="Times New Roman"/>
          <w:b w:val="1"/>
          <w:color w:val="000000"/>
          <w:sz w:val="24"/>
        </w:rPr>
        <w:t>. Расчеты с подотчетными лицами</w:t>
      </w:r>
    </w:p>
    <w:p w14:paraId="F5000000">
      <w:pPr>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xml:space="preserve">.1. Денежные средства выдаются под отчет на основании </w:t>
      </w:r>
      <w:r>
        <w:rPr>
          <w:rFonts w:ascii="Times New Roman" w:hAnsi="Times New Roman"/>
          <w:color w:val="000000"/>
          <w:sz w:val="24"/>
        </w:rPr>
        <w:t>распоряжения</w:t>
      </w:r>
      <w:r>
        <w:rPr>
          <w:rFonts w:ascii="Times New Roman" w:hAnsi="Times New Roman"/>
          <w:color w:val="000000"/>
          <w:sz w:val="24"/>
        </w:rPr>
        <w:t xml:space="preserve"> руководителя или</w:t>
      </w:r>
      <w:r>
        <w:t xml:space="preserve"> </w:t>
      </w:r>
      <w:r>
        <w:rPr>
          <w:rFonts w:ascii="Times New Roman" w:hAnsi="Times New Roman"/>
          <w:color w:val="000000"/>
          <w:sz w:val="24"/>
        </w:rPr>
        <w:t xml:space="preserve">служебной записки, согласованной с руководителем. </w:t>
      </w:r>
      <w:r>
        <w:rPr>
          <w:rFonts w:ascii="Times New Roman" w:hAnsi="Times New Roman"/>
          <w:color w:val="000000"/>
          <w:sz w:val="24"/>
        </w:rPr>
        <w:t>Выдача денежных средств под отчет производится путем:</w:t>
      </w:r>
    </w:p>
    <w:p w14:paraId="F6000000">
      <w:pPr>
        <w:numPr>
          <w:ilvl w:val="0"/>
          <w:numId w:val="13"/>
        </w:numPr>
        <w:ind w:firstLine="0" w:left="780" w:right="180"/>
        <w:contextualSpacing w:val="1"/>
        <w:rPr>
          <w:rFonts w:ascii="Times New Roman" w:hAnsi="Times New Roman"/>
          <w:color w:val="000000"/>
          <w:sz w:val="24"/>
        </w:rPr>
      </w:pPr>
      <w:r>
        <w:rPr>
          <w:rFonts w:ascii="Times New Roman" w:hAnsi="Times New Roman"/>
          <w:color w:val="000000"/>
          <w:sz w:val="24"/>
        </w:rPr>
        <w:t>выдачи из кассы. При этом выплаты подотчетных сумм сотрудникам (служащим)</w:t>
      </w:r>
      <w:r>
        <w:rPr>
          <w:rFonts w:ascii="Times New Roman" w:hAnsi="Times New Roman"/>
          <w:color w:val="000000"/>
          <w:sz w:val="24"/>
        </w:rPr>
        <w:t> </w:t>
      </w:r>
      <w:r>
        <w:rPr>
          <w:rFonts w:ascii="Times New Roman" w:hAnsi="Times New Roman"/>
          <w:color w:val="000000"/>
          <w:sz w:val="24"/>
        </w:rPr>
        <w:t>производятся в течение трех рабочих дней, включая день получения денег в</w:t>
      </w:r>
      <w:r>
        <w:rPr>
          <w:rFonts w:ascii="Times New Roman" w:hAnsi="Times New Roman"/>
          <w:color w:val="000000"/>
          <w:sz w:val="24"/>
        </w:rPr>
        <w:t> </w:t>
      </w:r>
      <w:r>
        <w:rPr>
          <w:rFonts w:ascii="Times New Roman" w:hAnsi="Times New Roman"/>
          <w:color w:val="000000"/>
          <w:sz w:val="24"/>
        </w:rPr>
        <w:t>банке;</w:t>
      </w:r>
    </w:p>
    <w:p w14:paraId="F7000000">
      <w:pPr>
        <w:numPr>
          <w:ilvl w:val="0"/>
          <w:numId w:val="13"/>
        </w:numPr>
        <w:ind w:firstLine="0" w:left="780" w:right="180"/>
        <w:rPr>
          <w:rFonts w:ascii="Times New Roman" w:hAnsi="Times New Roman"/>
          <w:color w:val="000000"/>
          <w:sz w:val="24"/>
        </w:rPr>
      </w:pPr>
      <w:r>
        <w:rPr>
          <w:rFonts w:ascii="Times New Roman" w:hAnsi="Times New Roman"/>
          <w:color w:val="000000"/>
          <w:sz w:val="24"/>
        </w:rPr>
        <w:t>перечисления на зарплатную карту материально</w:t>
      </w:r>
      <w:r>
        <w:rPr>
          <w:rFonts w:ascii="Times New Roman" w:hAnsi="Times New Roman"/>
          <w:color w:val="000000"/>
          <w:sz w:val="24"/>
        </w:rPr>
        <w:t>-</w:t>
      </w:r>
      <w:r>
        <w:rPr>
          <w:rFonts w:ascii="Times New Roman" w:hAnsi="Times New Roman"/>
          <w:color w:val="000000"/>
          <w:sz w:val="24"/>
        </w:rPr>
        <w:t>ответственного лица.</w:t>
      </w:r>
    </w:p>
    <w:p w14:paraId="F8000000">
      <w:pPr>
        <w:rPr>
          <w:rFonts w:ascii="Times New Roman" w:hAnsi="Times New Roman"/>
          <w:color w:val="000000"/>
          <w:sz w:val="24"/>
        </w:rPr>
      </w:pPr>
      <w:r>
        <w:rPr>
          <w:rFonts w:ascii="Times New Roman" w:hAnsi="Times New Roman"/>
          <w:color w:val="000000"/>
          <w:sz w:val="24"/>
        </w:rPr>
        <w:t xml:space="preserve">Способ выдачи денежных средств указывается в служебной записке или </w:t>
      </w:r>
      <w:r>
        <w:rPr>
          <w:rFonts w:ascii="Times New Roman" w:hAnsi="Times New Roman"/>
          <w:color w:val="000000"/>
          <w:sz w:val="24"/>
        </w:rPr>
        <w:t>распоряжении</w:t>
      </w:r>
      <w:r>
        <w:rPr>
          <w:rFonts w:ascii="Times New Roman" w:hAnsi="Times New Roman"/>
          <w:color w:val="000000"/>
          <w:sz w:val="24"/>
        </w:rPr>
        <w:t xml:space="preserve"> руководителя.</w:t>
      </w:r>
    </w:p>
    <w:p w14:paraId="F9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.2. А</w:t>
      </w:r>
      <w:r>
        <w:rPr>
          <w:rFonts w:ascii="Times New Roman" w:hAnsi="Times New Roman"/>
          <w:color w:val="000000"/>
          <w:sz w:val="24"/>
        </w:rPr>
        <w:t>дминистрация</w:t>
      </w:r>
      <w:r>
        <w:rPr>
          <w:rFonts w:ascii="Times New Roman" w:hAnsi="Times New Roman"/>
          <w:color w:val="000000"/>
          <w:sz w:val="24"/>
        </w:rPr>
        <w:t xml:space="preserve"> выдает денежные средства под отчет штатным сотрудникам. Расчеты по выданным суммам проходят в порядке, установленном для штатных сотрудников.</w:t>
      </w:r>
    </w:p>
    <w:p w14:paraId="FA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.3. Предельная сумма выдачи денежных средств под отчет (за исключением расходов</w:t>
      </w:r>
      <w:r>
        <w:rPr>
          <w:rFonts w:ascii="Times New Roman" w:hAnsi="Times New Roman"/>
          <w:color w:val="000000"/>
          <w:sz w:val="24"/>
        </w:rPr>
        <w:t> </w:t>
      </w:r>
      <w:r>
        <w:rPr>
          <w:rFonts w:ascii="Times New Roman" w:hAnsi="Times New Roman"/>
          <w:color w:val="000000"/>
          <w:sz w:val="24"/>
        </w:rPr>
        <w:t>на командировки) устанавливается в</w:t>
      </w:r>
      <w:r>
        <w:rPr>
          <w:rFonts w:ascii="Times New Roman" w:hAnsi="Times New Roman"/>
          <w:color w:val="000000"/>
          <w:sz w:val="24"/>
        </w:rPr>
        <w:t> </w:t>
      </w:r>
      <w:r>
        <w:rPr>
          <w:rFonts w:ascii="Times New Roman" w:hAnsi="Times New Roman"/>
          <w:color w:val="000000"/>
          <w:sz w:val="24"/>
        </w:rPr>
        <w:t>размере 20</w:t>
      </w:r>
      <w:r>
        <w:rPr>
          <w:rFonts w:ascii="Times New Roman" w:hAnsi="Times New Roman"/>
          <w:color w:val="000000"/>
          <w:sz w:val="24"/>
        </w:rPr>
        <w:t> </w:t>
      </w:r>
      <w:r>
        <w:rPr>
          <w:rFonts w:ascii="Times New Roman" w:hAnsi="Times New Roman"/>
          <w:color w:val="000000"/>
          <w:sz w:val="24"/>
        </w:rPr>
        <w:t>000 (Двадцать тысяч)</w:t>
      </w:r>
      <w:r>
        <w:rPr>
          <w:rFonts w:ascii="Times New Roman" w:hAnsi="Times New Roman"/>
          <w:color w:val="000000"/>
          <w:sz w:val="24"/>
        </w:rPr>
        <w:t> </w:t>
      </w:r>
      <w:r>
        <w:rPr>
          <w:rFonts w:ascii="Times New Roman" w:hAnsi="Times New Roman"/>
          <w:color w:val="000000"/>
          <w:sz w:val="24"/>
        </w:rPr>
        <w:t>руб.</w:t>
      </w:r>
    </w:p>
    <w:p w14:paraId="FB000000">
      <w:pPr>
        <w:ind w:firstLine="709" w:left="0"/>
        <w:rPr>
          <w:rFonts w:ascii="Times New Roman" w:hAnsi="Times New Roman"/>
          <w:color w:val="000000"/>
          <w:sz w:val="24"/>
        </w:rPr>
      </w:pPr>
      <w:r>
        <w:rPr>
          <w:rFonts w:ascii="Times New Roman" w:hAnsi="Times New Roman"/>
          <w:color w:val="000000"/>
          <w:sz w:val="24"/>
        </w:rPr>
        <w:t>На основании распоряжения руководителя в исключительных случаях сумма может</w:t>
      </w:r>
      <w:r>
        <w:t xml:space="preserve"> </w:t>
      </w:r>
      <w:r>
        <w:rPr>
          <w:rFonts w:ascii="Times New Roman" w:hAnsi="Times New Roman"/>
          <w:color w:val="000000"/>
          <w:sz w:val="24"/>
        </w:rPr>
        <w:t>быть увеличена (но не более лимита расчетов наличными средствами между юридическими лицами) в соответствии с указанием Центрального банка.</w:t>
      </w:r>
      <w:r>
        <w:br/>
      </w:r>
      <w:r>
        <w:rPr>
          <w:rFonts w:ascii="Times New Roman" w:hAnsi="Times New Roman"/>
          <w:color w:val="000000"/>
          <w:sz w:val="24"/>
        </w:rPr>
        <w:t xml:space="preserve"> Основание: пункт 4</w:t>
      </w:r>
      <w:r>
        <w:rPr>
          <w:rFonts w:ascii="Times New Roman" w:hAnsi="Times New Roman"/>
          <w:color w:val="000000"/>
          <w:sz w:val="24"/>
        </w:rPr>
        <w:t> </w:t>
      </w:r>
      <w:r>
        <w:rPr>
          <w:rFonts w:ascii="Times New Roman" w:hAnsi="Times New Roman"/>
          <w:color w:val="000000"/>
          <w:sz w:val="24"/>
        </w:rPr>
        <w:t>указаний</w:t>
      </w:r>
      <w:r>
        <w:rPr>
          <w:rFonts w:ascii="Times New Roman" w:hAnsi="Times New Roman"/>
          <w:color w:val="000000"/>
          <w:sz w:val="24"/>
        </w:rPr>
        <w:t> </w:t>
      </w:r>
      <w:r>
        <w:rPr>
          <w:rFonts w:ascii="Times New Roman" w:hAnsi="Times New Roman"/>
          <w:color w:val="000000"/>
          <w:sz w:val="24"/>
        </w:rPr>
        <w:t>ЦБ от 09.12.2019 № 5348-У.</w:t>
      </w:r>
    </w:p>
    <w:p w14:paraId="FC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.4. Денежные средства выдаются под отчет на хозяйственные нужды на срок, который</w:t>
      </w:r>
      <w:r>
        <w:rPr>
          <w:rFonts w:ascii="Times New Roman" w:hAnsi="Times New Roman"/>
          <w:color w:val="000000"/>
          <w:sz w:val="24"/>
        </w:rPr>
        <w:t> </w:t>
      </w:r>
      <w:r>
        <w:rPr>
          <w:rFonts w:ascii="Times New Roman" w:hAnsi="Times New Roman"/>
          <w:color w:val="000000"/>
          <w:sz w:val="24"/>
        </w:rPr>
        <w:t>сотрудник указал в заявлении на выдачу денежных средств под отчет, но не более</w:t>
      </w:r>
      <w:r>
        <w:rPr>
          <w:rFonts w:ascii="Times New Roman" w:hAnsi="Times New Roman"/>
          <w:color w:val="000000"/>
          <w:sz w:val="24"/>
        </w:rPr>
        <w:t> </w:t>
      </w:r>
      <w:r>
        <w:rPr>
          <w:rFonts w:ascii="Times New Roman" w:hAnsi="Times New Roman"/>
          <w:color w:val="000000"/>
          <w:sz w:val="24"/>
        </w:rPr>
        <w:t>десяти</w:t>
      </w:r>
      <w:r>
        <w:rPr>
          <w:rFonts w:ascii="Times New Roman" w:hAnsi="Times New Roman"/>
          <w:color w:val="000000"/>
          <w:sz w:val="24"/>
        </w:rPr>
        <w:t xml:space="preserve"> рабочих дней. По истечении этого срока сотрудник должен отчитаться в течение</w:t>
      </w:r>
      <w:r>
        <w:rPr>
          <w:rFonts w:ascii="Times New Roman" w:hAnsi="Times New Roman"/>
          <w:color w:val="000000"/>
          <w:sz w:val="24"/>
        </w:rPr>
        <w:t> </w:t>
      </w:r>
      <w:r>
        <w:rPr>
          <w:rFonts w:ascii="Times New Roman" w:hAnsi="Times New Roman"/>
          <w:color w:val="000000"/>
          <w:sz w:val="24"/>
        </w:rPr>
        <w:t>трех</w:t>
      </w:r>
      <w:r>
        <w:rPr>
          <w:rFonts w:ascii="Times New Roman" w:hAnsi="Times New Roman"/>
          <w:color w:val="000000"/>
          <w:sz w:val="24"/>
        </w:rPr>
        <w:t xml:space="preserve"> </w:t>
      </w:r>
      <w:r>
        <w:rPr>
          <w:rFonts w:ascii="Times New Roman" w:hAnsi="Times New Roman"/>
          <w:color w:val="000000"/>
          <w:sz w:val="24"/>
        </w:rPr>
        <w:t>рабочих дней.</w:t>
      </w:r>
    </w:p>
    <w:p w14:paraId="FD000000">
      <w:pPr>
        <w:ind w:firstLine="709" w:left="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7</w:t>
      </w:r>
      <w:r>
        <w:rPr>
          <w:rFonts w:ascii="Times New Roman" w:hAnsi="Times New Roman"/>
          <w:color w:val="000000"/>
          <w:sz w:val="24"/>
        </w:rPr>
        <w:t>.5. При направлении сотрудников (служащих) А</w:t>
      </w:r>
      <w:r>
        <w:rPr>
          <w:rFonts w:ascii="Times New Roman" w:hAnsi="Times New Roman"/>
          <w:color w:val="000000"/>
          <w:sz w:val="24"/>
        </w:rPr>
        <w:t>дминистрации</w:t>
      </w:r>
      <w:r>
        <w:rPr>
          <w:rFonts w:ascii="Times New Roman" w:hAnsi="Times New Roman"/>
          <w:color w:val="000000"/>
          <w:sz w:val="24"/>
        </w:rPr>
        <w:t xml:space="preserve"> в служебные командировки</w:t>
      </w:r>
      <w:r>
        <w:t xml:space="preserve"> </w:t>
      </w:r>
      <w:r>
        <w:rPr>
          <w:rFonts w:ascii="Times New Roman" w:hAnsi="Times New Roman"/>
          <w:color w:val="000000"/>
          <w:sz w:val="24"/>
        </w:rPr>
        <w:t>на территории России расходы на них возмещаются в соответствии с</w:t>
      </w:r>
      <w:r>
        <w:rPr>
          <w:rFonts w:ascii="Times New Roman" w:hAnsi="Times New Roman"/>
          <w:color w:val="000000"/>
          <w:sz w:val="24"/>
        </w:rPr>
        <w:t> </w:t>
      </w:r>
      <w:r>
        <w:rPr>
          <w:rFonts w:ascii="Times New Roman" w:hAnsi="Times New Roman"/>
          <w:color w:val="000000"/>
          <w:sz w:val="24"/>
        </w:rPr>
        <w:t>постановлением Правительства от 02.10.2002</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729.</w:t>
      </w:r>
      <w:r>
        <w:br/>
      </w:r>
      <w:r>
        <w:rPr>
          <w:rFonts w:ascii="Times New Roman" w:hAnsi="Times New Roman"/>
          <w:color w:val="000000"/>
          <w:sz w:val="24"/>
        </w:rPr>
        <w:t xml:space="preserve">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А</w:t>
      </w:r>
      <w:r>
        <w:rPr>
          <w:rFonts w:ascii="Times New Roman" w:hAnsi="Times New Roman"/>
          <w:color w:val="000000"/>
          <w:sz w:val="24"/>
        </w:rPr>
        <w:t>дминистрации</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оформленного </w:t>
      </w:r>
      <w:r>
        <w:rPr>
          <w:rFonts w:ascii="Times New Roman" w:hAnsi="Times New Roman"/>
          <w:color w:val="000000"/>
          <w:sz w:val="24"/>
        </w:rPr>
        <w:t>распоряжением</w:t>
      </w:r>
      <w:r>
        <w:rPr>
          <w:rFonts w:ascii="Times New Roman" w:hAnsi="Times New Roman"/>
          <w:color w:val="000000"/>
          <w:sz w:val="24"/>
        </w:rPr>
        <w:t>.</w:t>
      </w:r>
      <w:r>
        <w:br/>
      </w:r>
      <w:r>
        <w:rPr>
          <w:rFonts w:ascii="Times New Roman" w:hAnsi="Times New Roman"/>
          <w:color w:val="000000"/>
          <w:sz w:val="24"/>
        </w:rPr>
        <w:t xml:space="preserve"> Основание: пункты 2, 3 постановления Правительства от 02.10.2002</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729.</w:t>
      </w:r>
    </w:p>
    <w:p w14:paraId="FE000000">
      <w:pPr>
        <w:ind w:firstLine="709" w:left="0"/>
        <w:rPr>
          <w:rFonts w:ascii="Times New Roman" w:hAnsi="Times New Roman"/>
          <w:color w:val="000000"/>
          <w:sz w:val="24"/>
        </w:rPr>
      </w:pPr>
      <w:r>
        <w:rPr>
          <w:rFonts w:ascii="Times New Roman" w:hAnsi="Times New Roman"/>
          <w:color w:val="000000"/>
          <w:sz w:val="24"/>
        </w:rPr>
        <w:t xml:space="preserve">Порядок оформления служебных командировок и возмещения командировочных расходов приведен в </w:t>
      </w:r>
      <w:r>
        <w:rPr>
          <w:rFonts w:ascii="Times New Roman" w:hAnsi="Times New Roman"/>
          <w:color w:val="000000"/>
          <w:sz w:val="24"/>
        </w:rPr>
        <w:t>приложении 8.</w:t>
      </w:r>
    </w:p>
    <w:p w14:paraId="FF000000">
      <w:pPr>
        <w:ind w:firstLine="709" w:left="0"/>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.6. По возвращении из командировки сотрудник (служащий) представляет авансовый</w:t>
      </w:r>
      <w:r>
        <w:rPr>
          <w:rFonts w:ascii="Times New Roman" w:hAnsi="Times New Roman"/>
          <w:color w:val="000000"/>
          <w:sz w:val="24"/>
        </w:rPr>
        <w:t> </w:t>
      </w:r>
      <w:r>
        <w:rPr>
          <w:rFonts w:ascii="Times New Roman" w:hAnsi="Times New Roman"/>
          <w:color w:val="000000"/>
          <w:sz w:val="24"/>
        </w:rPr>
        <w:t>отчет об израсходованных суммах в течение трех рабочих дней.</w:t>
      </w:r>
      <w:r>
        <w:br/>
      </w:r>
      <w:r>
        <w:rPr>
          <w:rFonts w:ascii="Times New Roman" w:hAnsi="Times New Roman"/>
          <w:color w:val="000000"/>
          <w:sz w:val="24"/>
        </w:rPr>
        <w:t xml:space="preserve"> Основание: пункт 26 постановления Правительства от 13.10.2008</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749.</w:t>
      </w:r>
    </w:p>
    <w:p w14:paraId="00010000">
      <w:pPr>
        <w:ind w:firstLine="709" w:left="0"/>
        <w:jc w:val="left"/>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.7. Предельные сроки отчета по выданным доверенностям на получение материальных</w:t>
      </w:r>
      <w:r>
        <w:rPr>
          <w:rFonts w:ascii="Times New Roman" w:hAnsi="Times New Roman"/>
          <w:color w:val="000000"/>
          <w:sz w:val="24"/>
        </w:rPr>
        <w:t> </w:t>
      </w:r>
      <w:r>
        <w:rPr>
          <w:rFonts w:ascii="Times New Roman" w:hAnsi="Times New Roman"/>
          <w:color w:val="000000"/>
          <w:sz w:val="24"/>
        </w:rPr>
        <w:t>ценностей устанавливаются следующие:</w:t>
      </w:r>
      <w:r>
        <w:br/>
      </w:r>
      <w:r>
        <w:rPr>
          <w:rFonts w:ascii="Times New Roman" w:hAnsi="Times New Roman"/>
          <w:color w:val="000000"/>
          <w:sz w:val="24"/>
        </w:rPr>
        <w:t xml:space="preserve"> – в течение 10 календарных дней с момента получения;</w:t>
      </w:r>
      <w:r>
        <w:br/>
      </w:r>
      <w:r>
        <w:rPr>
          <w:rFonts w:ascii="Times New Roman" w:hAnsi="Times New Roman"/>
          <w:color w:val="000000"/>
          <w:sz w:val="24"/>
        </w:rPr>
        <w:t xml:space="preserve"> – в течение трех рабочих дней с момента получения материальных ценностей.</w:t>
      </w:r>
      <w:r>
        <w:br/>
      </w:r>
      <w:r>
        <w:rPr>
          <w:rFonts w:ascii="Times New Roman" w:hAnsi="Times New Roman"/>
          <w:color w:val="000000"/>
          <w:sz w:val="24"/>
        </w:rPr>
        <w:t xml:space="preserve"> Доверенности выдаются штатным сотрудникам (служащим), с которыми заключен</w:t>
      </w:r>
      <w:r>
        <w:rPr>
          <w:rFonts w:ascii="Times New Roman" w:hAnsi="Times New Roman"/>
          <w:color w:val="000000"/>
          <w:sz w:val="24"/>
        </w:rPr>
        <w:t> </w:t>
      </w:r>
      <w:r>
        <w:rPr>
          <w:rFonts w:ascii="Times New Roman" w:hAnsi="Times New Roman"/>
          <w:color w:val="000000"/>
          <w:sz w:val="24"/>
        </w:rPr>
        <w:t>договор о полной материальной ответственности.</w:t>
      </w:r>
    </w:p>
    <w:p w14:paraId="01010000">
      <w:pPr>
        <w:ind w:firstLine="709" w:left="0"/>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.8. Авансовые отчеты брошюруются в хронологическом порядке в последний день</w:t>
      </w:r>
      <w:r>
        <w:rPr>
          <w:rFonts w:ascii="Times New Roman" w:hAnsi="Times New Roman"/>
          <w:color w:val="000000"/>
          <w:sz w:val="24"/>
        </w:rPr>
        <w:t> </w:t>
      </w:r>
      <w:r>
        <w:rPr>
          <w:rFonts w:ascii="Times New Roman" w:hAnsi="Times New Roman"/>
          <w:color w:val="000000"/>
          <w:sz w:val="24"/>
        </w:rPr>
        <w:t>отчетного месяца.</w:t>
      </w:r>
    </w:p>
    <w:p w14:paraId="02010000">
      <w:pPr>
        <w:ind w:firstLine="709" w:left="0"/>
        <w:rPr>
          <w:rFonts w:ascii="Times New Roman" w:hAnsi="Times New Roman"/>
          <w:color w:val="000000"/>
          <w:sz w:val="24"/>
        </w:rPr>
      </w:pPr>
      <w:r>
        <w:rPr>
          <w:rFonts w:ascii="Times New Roman" w:hAnsi="Times New Roman"/>
          <w:b w:val="1"/>
          <w:color w:val="000000"/>
          <w:sz w:val="24"/>
        </w:rPr>
        <w:t>8</w:t>
      </w:r>
      <w:r>
        <w:rPr>
          <w:rFonts w:ascii="Times New Roman" w:hAnsi="Times New Roman"/>
          <w:b w:val="1"/>
          <w:color w:val="000000"/>
          <w:sz w:val="24"/>
        </w:rPr>
        <w:t>. Расчеты с дебиторами</w:t>
      </w:r>
    </w:p>
    <w:p w14:paraId="03010000">
      <w:pPr>
        <w:spacing w:after="0" w:before="0"/>
        <w:ind w:hanging="709" w:left="709" w:right="0"/>
        <w:jc w:val="both"/>
        <w:rPr>
          <w:rFonts w:ascii="Times New Roman" w:hAnsi="Times New Roman"/>
          <w:b w:val="0"/>
          <w:i w:val="0"/>
          <w:caps w:val="0"/>
          <w:color w:val="222222"/>
          <w:spacing w:val="0"/>
          <w:sz w:val="24"/>
        </w:rPr>
      </w:pPr>
      <w:r>
        <w:br/>
      </w:r>
      <w:r>
        <w:rPr>
          <w:rFonts w:ascii="Times New Roman" w:hAnsi="Times New Roman"/>
          <w:b w:val="0"/>
          <w:i w:val="0"/>
          <w:caps w:val="0"/>
          <w:color w:val="222222"/>
          <w:spacing w:val="0"/>
          <w:sz w:val="24"/>
        </w:rPr>
        <w:t xml:space="preserve"> 8.1. Учреждение администрирует поступления в бюджет на счете КБК 1.210.02.000 по правилам, установленным главным администратором доходов бюджета.</w:t>
      </w:r>
    </w:p>
    <w:p w14:paraId="0401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 8.2. Излишне полученные от плательщиков средства возвращаются на основании заявления плательщика и акта сверки с плательщиком.</w:t>
      </w:r>
    </w:p>
    <w:p w14:paraId="05010000">
      <w:pPr>
        <w:ind w:firstLine="709" w:left="0"/>
        <w:rPr>
          <w:rFonts w:ascii="Times New Roman" w:hAnsi="Times New Roman"/>
          <w:color w:val="000000"/>
          <w:sz w:val="24"/>
        </w:rPr>
      </w:pPr>
      <w:r>
        <w:rPr>
          <w:rFonts w:ascii="Times New Roman" w:hAnsi="Times New Roman"/>
          <w:color w:val="000000"/>
          <w:sz w:val="24"/>
        </w:rPr>
        <w:t>8.3.Задолженность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6010000">
      <w:pPr>
        <w:ind w:firstLine="709" w:left="0"/>
        <w:rPr>
          <w:rFonts w:ascii="Times New Roman" w:hAnsi="Times New Roman"/>
          <w:color w:val="000000"/>
          <w:sz w:val="24"/>
        </w:rPr>
      </w:pPr>
      <w:r>
        <w:rPr>
          <w:rFonts w:ascii="Times New Roman" w:hAnsi="Times New Roman"/>
          <w:b w:val="1"/>
          <w:color w:val="000000"/>
          <w:sz w:val="24"/>
        </w:rPr>
        <w:t>9</w:t>
      </w:r>
      <w:r>
        <w:rPr>
          <w:rFonts w:ascii="Times New Roman" w:hAnsi="Times New Roman"/>
          <w:b w:val="1"/>
          <w:color w:val="000000"/>
          <w:sz w:val="24"/>
        </w:rPr>
        <w:t>. Расчеты по обязательствам</w:t>
      </w:r>
    </w:p>
    <w:p w14:paraId="07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.1. К счету КБК</w:t>
      </w:r>
      <w:r>
        <w:rPr>
          <w:rFonts w:ascii="Times New Roman" w:hAnsi="Times New Roman"/>
          <w:color w:val="000000"/>
          <w:sz w:val="24"/>
        </w:rPr>
        <w:t> </w:t>
      </w:r>
      <w:r>
        <w:rPr>
          <w:rFonts w:ascii="Times New Roman" w:hAnsi="Times New Roman"/>
          <w:color w:val="000000"/>
          <w:sz w:val="24"/>
        </w:rPr>
        <w:t>1.303.05.000 «Расчеты по прочим платежам в бюджет» применяются</w:t>
      </w:r>
      <w:r>
        <w:t xml:space="preserve"> </w:t>
      </w:r>
      <w:r>
        <w:rPr>
          <w:rFonts w:ascii="Times New Roman" w:hAnsi="Times New Roman"/>
          <w:color w:val="000000"/>
          <w:sz w:val="24"/>
        </w:rPr>
        <w:t>дополнительные аналитические коды:</w:t>
      </w:r>
    </w:p>
    <w:p w14:paraId="08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1 – «</w:t>
      </w:r>
      <w:r>
        <w:rPr>
          <w:rFonts w:ascii="Times New Roman" w:hAnsi="Times New Roman"/>
          <w:color w:val="000000"/>
          <w:sz w:val="24"/>
        </w:rPr>
        <w:t>Государственная</w:t>
      </w:r>
      <w:r>
        <w:rPr>
          <w:rFonts w:ascii="Times New Roman" w:hAnsi="Times New Roman"/>
          <w:color w:val="000000"/>
          <w:sz w:val="24"/>
        </w:rPr>
        <w:t xml:space="preserve"> </w:t>
      </w:r>
      <w:r>
        <w:rPr>
          <w:rFonts w:ascii="Times New Roman" w:hAnsi="Times New Roman"/>
          <w:color w:val="000000"/>
          <w:sz w:val="24"/>
        </w:rPr>
        <w:t>пошлина</w:t>
      </w:r>
      <w:r>
        <w:rPr>
          <w:rFonts w:ascii="Times New Roman" w:hAnsi="Times New Roman"/>
          <w:color w:val="000000"/>
          <w:sz w:val="24"/>
        </w:rPr>
        <w:t>» (КБК 1.303.15.000);</w:t>
      </w:r>
    </w:p>
    <w:p w14:paraId="09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2 – «</w:t>
      </w:r>
      <w:r>
        <w:rPr>
          <w:rFonts w:ascii="Times New Roman" w:hAnsi="Times New Roman"/>
          <w:color w:val="000000"/>
          <w:sz w:val="24"/>
        </w:rPr>
        <w:t>Транспортный</w:t>
      </w:r>
      <w:r>
        <w:rPr>
          <w:rFonts w:ascii="Times New Roman" w:hAnsi="Times New Roman"/>
          <w:color w:val="000000"/>
          <w:sz w:val="24"/>
        </w:rPr>
        <w:t xml:space="preserve"> </w:t>
      </w:r>
      <w:r>
        <w:rPr>
          <w:rFonts w:ascii="Times New Roman" w:hAnsi="Times New Roman"/>
          <w:color w:val="000000"/>
          <w:sz w:val="24"/>
        </w:rPr>
        <w:t>налог</w:t>
      </w:r>
      <w:r>
        <w:rPr>
          <w:rFonts w:ascii="Times New Roman" w:hAnsi="Times New Roman"/>
          <w:color w:val="000000"/>
          <w:sz w:val="24"/>
        </w:rPr>
        <w:t>» (КБК 1.303.25.000);</w:t>
      </w:r>
    </w:p>
    <w:p w14:paraId="0A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3 – «Пени, штрафы, санкции по налоговым платежам» (КБК</w:t>
      </w:r>
      <w:r>
        <w:rPr>
          <w:rFonts w:ascii="Times New Roman" w:hAnsi="Times New Roman"/>
          <w:color w:val="000000"/>
          <w:sz w:val="24"/>
        </w:rPr>
        <w:t> </w:t>
      </w:r>
      <w:r>
        <w:rPr>
          <w:rFonts w:ascii="Times New Roman" w:hAnsi="Times New Roman"/>
          <w:color w:val="000000"/>
          <w:sz w:val="24"/>
        </w:rPr>
        <w:t>1.303.35.000);</w:t>
      </w:r>
    </w:p>
    <w:p w14:paraId="0B010000">
      <w:pPr>
        <w:numPr>
          <w:ilvl w:val="0"/>
          <w:numId w:val="14"/>
        </w:numPr>
        <w:ind w:firstLine="709" w:left="0"/>
        <w:contextualSpacing w:val="1"/>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Административные штрафы, штрафы ГИБДД</w:t>
      </w:r>
      <w:r>
        <w:rPr>
          <w:rFonts w:ascii="Times New Roman" w:hAnsi="Times New Roman"/>
          <w:color w:val="000000"/>
          <w:sz w:val="24"/>
        </w:rPr>
        <w:t>» (КБК</w:t>
      </w:r>
      <w:r>
        <w:rPr>
          <w:rFonts w:ascii="Times New Roman" w:hAnsi="Times New Roman"/>
          <w:color w:val="000000"/>
          <w:sz w:val="24"/>
        </w:rPr>
        <w:t> </w:t>
      </w:r>
      <w:r>
        <w:rPr>
          <w:rFonts w:ascii="Times New Roman" w:hAnsi="Times New Roman"/>
          <w:color w:val="000000"/>
          <w:sz w:val="24"/>
        </w:rPr>
        <w:t>1.303.4</w:t>
      </w:r>
      <w:r>
        <w:rPr>
          <w:rFonts w:ascii="Times New Roman" w:hAnsi="Times New Roman"/>
          <w:color w:val="000000"/>
          <w:sz w:val="24"/>
        </w:rPr>
        <w:t>5.000);</w:t>
      </w:r>
    </w:p>
    <w:p w14:paraId="0C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.2. Аналитический учет расчетов по пособиям и иным социальным выплатам ведется в</w:t>
      </w:r>
      <w:r>
        <w:rPr>
          <w:rFonts w:ascii="Times New Roman" w:hAnsi="Times New Roman"/>
          <w:color w:val="000000"/>
          <w:sz w:val="24"/>
        </w:rPr>
        <w:t> </w:t>
      </w:r>
      <w:r>
        <w:rPr>
          <w:rFonts w:ascii="Times New Roman" w:hAnsi="Times New Roman"/>
          <w:color w:val="000000"/>
          <w:sz w:val="24"/>
        </w:rPr>
        <w:t>разрезе физических лиц</w:t>
      </w:r>
      <w:r>
        <w:rPr>
          <w:rFonts w:ascii="Times New Roman" w:hAnsi="Times New Roman"/>
          <w:color w:val="000000"/>
          <w:sz w:val="24"/>
        </w:rPr>
        <w:t> </w:t>
      </w:r>
      <w:r>
        <w:rPr>
          <w:rFonts w:ascii="Times New Roman" w:hAnsi="Times New Roman"/>
          <w:color w:val="000000"/>
          <w:sz w:val="24"/>
        </w:rPr>
        <w:t>– получателей социальных выплат.</w:t>
      </w:r>
    </w:p>
    <w:p w14:paraId="0D010000">
      <w:pPr>
        <w:ind w:firstLine="709" w:left="0"/>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.3. Аналитический учет расчетов по оплате труда ведется в разрезе сотрудников и</w:t>
      </w:r>
      <w:r>
        <w:rPr>
          <w:rFonts w:ascii="Times New Roman" w:hAnsi="Times New Roman"/>
          <w:color w:val="000000"/>
          <w:sz w:val="24"/>
        </w:rPr>
        <w:t> </w:t>
      </w:r>
      <w:r>
        <w:rPr>
          <w:rFonts w:ascii="Times New Roman" w:hAnsi="Times New Roman"/>
          <w:color w:val="000000"/>
          <w:sz w:val="24"/>
        </w:rPr>
        <w:t>других физических лиц, с которыми заключены гражданско-правовые договоры.</w:t>
      </w:r>
    </w:p>
    <w:p w14:paraId="0E010000">
      <w:pPr>
        <w:ind w:firstLine="709" w:left="0"/>
        <w:rPr>
          <w:rFonts w:ascii="Times New Roman" w:hAnsi="Times New Roman"/>
          <w:color w:val="000000"/>
          <w:sz w:val="24"/>
        </w:rPr>
      </w:pPr>
      <w:r>
        <w:rPr>
          <w:rFonts w:ascii="Times New Roman" w:hAnsi="Times New Roman"/>
          <w:b w:val="1"/>
          <w:color w:val="000000"/>
          <w:sz w:val="24"/>
        </w:rPr>
        <w:t>10</w:t>
      </w:r>
      <w:r>
        <w:rPr>
          <w:rFonts w:ascii="Times New Roman" w:hAnsi="Times New Roman"/>
          <w:b w:val="1"/>
          <w:color w:val="000000"/>
          <w:sz w:val="24"/>
        </w:rPr>
        <w:t>. Дебиторская и кредиторская задолженность</w:t>
      </w:r>
    </w:p>
    <w:p w14:paraId="0F01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.1. Дебиторская задолженность списывается с учета после того, как комиссия по</w:t>
      </w:r>
      <w:r>
        <w:rPr>
          <w:rFonts w:ascii="Times New Roman" w:hAnsi="Times New Roman"/>
          <w:color w:val="000000"/>
          <w:sz w:val="24"/>
        </w:rPr>
        <w:t> </w:t>
      </w:r>
      <w:r>
        <w:rPr>
          <w:rFonts w:ascii="Times New Roman" w:hAnsi="Times New Roman"/>
          <w:color w:val="000000"/>
          <w:sz w:val="24"/>
        </w:rPr>
        <w:t>поступлению и выбытию активов признает ее сомнительной или безнадежной к</w:t>
      </w:r>
      <w:r>
        <w:rPr>
          <w:rFonts w:ascii="Times New Roman" w:hAnsi="Times New Roman"/>
          <w:color w:val="000000"/>
          <w:sz w:val="24"/>
        </w:rPr>
        <w:t> </w:t>
      </w:r>
      <w:r>
        <w:rPr>
          <w:rFonts w:ascii="Times New Roman" w:hAnsi="Times New Roman"/>
          <w:color w:val="000000"/>
          <w:sz w:val="24"/>
        </w:rPr>
        <w:t>взысканию в порядке, утвержденном Положением о признании дебиторской задолженности сомнительной и безнадежной к взысканию.</w:t>
      </w:r>
      <w:r>
        <w:br/>
      </w:r>
      <w:r>
        <w:rPr>
          <w:rFonts w:ascii="Times New Roman" w:hAnsi="Times New Roman"/>
          <w:color w:val="000000"/>
          <w:sz w:val="24"/>
        </w:rPr>
        <w:t xml:space="preserve"> Основание: пункт 339 Инструкции к Единому плану счетов № 157н, пункт 11 СГС</w:t>
      </w:r>
      <w:r>
        <w:rPr>
          <w:rFonts w:ascii="Times New Roman" w:hAnsi="Times New Roman"/>
          <w:color w:val="000000"/>
          <w:sz w:val="24"/>
        </w:rPr>
        <w:t> </w:t>
      </w:r>
      <w:r>
        <w:rPr>
          <w:rFonts w:ascii="Times New Roman" w:hAnsi="Times New Roman"/>
          <w:color w:val="000000"/>
          <w:sz w:val="24"/>
        </w:rPr>
        <w:t>«Доходы».</w:t>
      </w:r>
    </w:p>
    <w:p w14:paraId="10010000">
      <w:pPr>
        <w:ind w:firstLine="709" w:left="0"/>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.2. Кредиторская задолженность, не востребованная кредитором, списывается на</w:t>
      </w:r>
      <w:r>
        <w:rPr>
          <w:rFonts w:ascii="Times New Roman" w:hAnsi="Times New Roman"/>
          <w:color w:val="000000"/>
          <w:sz w:val="24"/>
        </w:rPr>
        <w:t> </w:t>
      </w:r>
      <w:r>
        <w:rPr>
          <w:rFonts w:ascii="Times New Roman" w:hAnsi="Times New Roman"/>
          <w:color w:val="000000"/>
          <w:sz w:val="24"/>
        </w:rPr>
        <w:t>финансовый результат на основании решения инвентаризационной комиссии о признании задолженности невостребованной.</w:t>
      </w:r>
      <w:r>
        <w:rPr>
          <w:rFonts w:ascii="Times New Roman" w:hAnsi="Times New Roman"/>
          <w:color w:val="000000"/>
          <w:sz w:val="24"/>
        </w:rPr>
        <w:t> </w:t>
      </w:r>
      <w:r>
        <w:rPr>
          <w:rFonts w:ascii="Times New Roman" w:hAnsi="Times New Roman"/>
          <w:color w:val="000000"/>
          <w:sz w:val="24"/>
        </w:rPr>
        <w:t>Одновременно списанная с балансового учета кредиторская задолженность отражается</w:t>
      </w:r>
      <w:r>
        <w:rPr>
          <w:rFonts w:ascii="Times New Roman" w:hAnsi="Times New Roman"/>
          <w:color w:val="000000"/>
          <w:sz w:val="24"/>
        </w:rPr>
        <w:t> </w:t>
      </w:r>
      <w:r>
        <w:rPr>
          <w:rFonts w:ascii="Times New Roman" w:hAnsi="Times New Roman"/>
          <w:color w:val="000000"/>
          <w:sz w:val="24"/>
        </w:rPr>
        <w:t>на забалансовом счете 20 «Задолженность, не востребованная кредиторами».</w:t>
      </w:r>
    </w:p>
    <w:p w14:paraId="11010000">
      <w:pPr>
        <w:ind w:firstLine="709" w:left="0"/>
        <w:rPr>
          <w:rFonts w:ascii="Times New Roman" w:hAnsi="Times New Roman"/>
          <w:color w:val="000000"/>
          <w:sz w:val="24"/>
        </w:rPr>
      </w:pPr>
      <w:r>
        <w:rPr>
          <w:rFonts w:ascii="Times New Roman" w:hAnsi="Times New Roman"/>
          <w:color w:val="000000"/>
          <w:sz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w:t>
      </w:r>
    </w:p>
    <w:p w14:paraId="12010000">
      <w:pPr>
        <w:ind w:firstLine="709" w:left="0"/>
        <w:jc w:val="left"/>
        <w:rPr>
          <w:rFonts w:ascii="Times New Roman" w:hAnsi="Times New Roman"/>
          <w:color w:val="000000"/>
          <w:sz w:val="24"/>
        </w:rPr>
      </w:pPr>
      <w:r>
        <w:rPr>
          <w:rFonts w:ascii="Times New Roman" w:hAnsi="Times New Roman"/>
          <w:color w:val="000000"/>
          <w:sz w:val="24"/>
        </w:rPr>
        <w:t>– по истечении пяти лет отражения задолженности на забалансовом учете;</w:t>
      </w:r>
      <w:r>
        <w:br/>
      </w:r>
      <w:r>
        <w:rPr>
          <w:rFonts w:ascii="Times New Roman" w:hAnsi="Times New Roman"/>
          <w:color w:val="000000"/>
          <w:sz w:val="24"/>
        </w:rPr>
        <w:t xml:space="preserve"> – по завершении срока возможного возобновления процедуры взыскания задолженности согласно действующему законодательству;</w:t>
      </w:r>
      <w:r>
        <w:br/>
      </w:r>
      <w:r>
        <w:rPr>
          <w:rFonts w:ascii="Times New Roman" w:hAnsi="Times New Roman"/>
          <w:color w:val="000000"/>
          <w:sz w:val="24"/>
        </w:rPr>
        <w:t xml:space="preserve"> – при наличии документов, подтверждающих прекращение обязательства смертью (ликвидацией) контрагента.</w:t>
      </w:r>
      <w:r>
        <w:br/>
      </w:r>
      <w:r>
        <w:rPr>
          <w:rFonts w:ascii="Times New Roman" w:hAnsi="Times New Roman"/>
          <w:color w:val="000000"/>
          <w:sz w:val="24"/>
        </w:rPr>
        <w:t xml:space="preserve"> Основание: пункты 339, 372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13010000">
      <w:pPr>
        <w:ind w:firstLine="709" w:left="0"/>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1</w:t>
      </w:r>
      <w:r>
        <w:rPr>
          <w:rFonts w:ascii="Times New Roman" w:hAnsi="Times New Roman"/>
          <w:b w:val="1"/>
          <w:color w:val="000000"/>
          <w:sz w:val="24"/>
        </w:rPr>
        <w:t>. Финансовый результат</w:t>
      </w:r>
    </w:p>
    <w:p w14:paraId="1401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11.1.Доходы</w:t>
      </w:r>
      <w:r>
        <w:rPr>
          <w:rFonts w:ascii="Times New Roman" w:hAnsi="Times New Roman"/>
          <w:b w:val="0"/>
          <w:i w:val="0"/>
          <w:caps w:val="0"/>
          <w:color w:val="222222"/>
          <w:spacing w:val="0"/>
          <w:sz w:val="24"/>
        </w:rPr>
        <w:t> </w:t>
      </w:r>
      <w:r>
        <w:rPr>
          <w:rFonts w:ascii="Times New Roman" w:hAnsi="Times New Roman"/>
          <w:i w:val="0"/>
          <w:sz w:val="24"/>
        </w:rPr>
        <w:t>от целевых субсидий по соглашению, заключенному на срок более года, учреждение отражает на счетах:</w:t>
      </w:r>
    </w:p>
    <w:p w14:paraId="15010000">
      <w:pPr>
        <w:spacing w:after="0"/>
        <w:ind w:firstLine="709" w:left="0"/>
        <w:jc w:val="both"/>
        <w:rPr>
          <w:rFonts w:ascii="Times New Roman" w:hAnsi="Times New Roman"/>
          <w:i w:val="0"/>
          <w:sz w:val="24"/>
        </w:rPr>
      </w:pPr>
      <w:r>
        <w:rPr>
          <w:rFonts w:ascii="Times New Roman" w:hAnsi="Times New Roman"/>
          <w:b w:val="0"/>
          <w:i w:val="0"/>
          <w:caps w:val="0"/>
          <w:color w:val="222222"/>
          <w:spacing w:val="0"/>
          <w:sz w:val="24"/>
        </w:rPr>
        <w:t>401.41 «Доходы будущих периодов к признанию в текущем году»;</w:t>
      </w:r>
    </w:p>
    <w:p w14:paraId="16010000">
      <w:pPr>
        <w:spacing w:after="0"/>
        <w:ind w:firstLine="709" w:left="0"/>
        <w:jc w:val="both"/>
        <w:rPr>
          <w:rFonts w:ascii="Times New Roman" w:hAnsi="Times New Roman"/>
          <w:i w:val="0"/>
          <w:sz w:val="24"/>
        </w:rPr>
      </w:pPr>
      <w:r>
        <w:rPr>
          <w:rFonts w:ascii="Times New Roman" w:hAnsi="Times New Roman"/>
          <w:b w:val="0"/>
          <w:i w:val="0"/>
          <w:caps w:val="0"/>
          <w:color w:val="222222"/>
          <w:spacing w:val="0"/>
          <w:sz w:val="24"/>
        </w:rPr>
        <w:t>401.49 «Доходы будущих периодов к признанию в очередные годы».</w:t>
      </w:r>
    </w:p>
    <w:p w14:paraId="17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"https://www.gosfinansy.ru/#/document/99/902249301/XA00MB22N4/"</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301</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18010000">
      <w:pPr>
        <w:spacing w:after="0"/>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.2</w:t>
      </w:r>
      <w:r>
        <w:rPr>
          <w:rFonts w:ascii="Times New Roman" w:hAnsi="Times New Roman"/>
          <w:color w:val="000000"/>
          <w:sz w:val="24"/>
        </w:rPr>
        <w:t>. А</w:t>
      </w:r>
      <w:r>
        <w:rPr>
          <w:rFonts w:ascii="Times New Roman" w:hAnsi="Times New Roman"/>
          <w:color w:val="000000"/>
          <w:sz w:val="24"/>
        </w:rPr>
        <w:t>дминистрация</w:t>
      </w:r>
      <w:r>
        <w:rPr>
          <w:rFonts w:ascii="Times New Roman" w:hAnsi="Times New Roman"/>
          <w:color w:val="000000"/>
          <w:sz w:val="24"/>
        </w:rPr>
        <w:t xml:space="preserve"> осуществляет расходы в пределах установленных норм и в</w:t>
      </w:r>
      <w:r>
        <w:rPr>
          <w:rFonts w:ascii="Times New Roman" w:hAnsi="Times New Roman"/>
          <w:color w:val="000000"/>
          <w:sz w:val="24"/>
        </w:rPr>
        <w:t> </w:t>
      </w:r>
      <w:r>
        <w:rPr>
          <w:rFonts w:ascii="Times New Roman" w:hAnsi="Times New Roman"/>
          <w:color w:val="000000"/>
          <w:sz w:val="24"/>
        </w:rPr>
        <w:t>соответствии с бюджетной сметой на отчетный год</w:t>
      </w:r>
      <w:r>
        <w:rPr>
          <w:rFonts w:ascii="Times New Roman" w:hAnsi="Times New Roman"/>
          <w:color w:val="000000"/>
          <w:sz w:val="24"/>
        </w:rPr>
        <w:t>.</w:t>
      </w:r>
    </w:p>
    <w:p w14:paraId="1901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.3</w:t>
      </w:r>
      <w:r>
        <w:rPr>
          <w:rFonts w:ascii="Times New Roman" w:hAnsi="Times New Roman"/>
          <w:color w:val="000000"/>
          <w:sz w:val="24"/>
        </w:rPr>
        <w:t>. В составе расходов будущих периодов на счете КБК</w:t>
      </w:r>
      <w:r>
        <w:rPr>
          <w:rFonts w:ascii="Times New Roman" w:hAnsi="Times New Roman"/>
          <w:color w:val="000000"/>
          <w:sz w:val="24"/>
        </w:rPr>
        <w:t> </w:t>
      </w:r>
      <w:r>
        <w:rPr>
          <w:rFonts w:ascii="Times New Roman" w:hAnsi="Times New Roman"/>
          <w:color w:val="000000"/>
          <w:sz w:val="24"/>
        </w:rPr>
        <w:t>1.401.50.000 «Расходы будущих периодов» отражаются расходы:</w:t>
      </w:r>
    </w:p>
    <w:p w14:paraId="1A010000">
      <w:pPr>
        <w:numPr>
          <w:ilvl w:val="0"/>
          <w:numId w:val="15"/>
        </w:numPr>
        <w:ind w:firstLine="709" w:left="0"/>
        <w:contextualSpacing w:val="1"/>
        <w:rPr>
          <w:rFonts w:ascii="Times New Roman" w:hAnsi="Times New Roman"/>
          <w:color w:val="000000"/>
          <w:sz w:val="24"/>
        </w:rPr>
      </w:pPr>
      <w:r>
        <w:rPr>
          <w:rFonts w:ascii="Times New Roman" w:hAnsi="Times New Roman"/>
          <w:color w:val="000000"/>
          <w:sz w:val="24"/>
        </w:rPr>
        <w:t>по страхованию имущества, гражданской ответственности;</w:t>
      </w:r>
    </w:p>
    <w:p w14:paraId="1B010000">
      <w:pPr>
        <w:numPr>
          <w:ilvl w:val="0"/>
          <w:numId w:val="15"/>
        </w:numPr>
        <w:ind w:firstLine="709" w:left="0"/>
        <w:contextualSpacing w:val="1"/>
        <w:rPr>
          <w:rFonts w:ascii="Times New Roman" w:hAnsi="Times New Roman"/>
          <w:color w:val="000000"/>
          <w:sz w:val="24"/>
        </w:rPr>
      </w:pPr>
      <w:r>
        <w:rPr>
          <w:rFonts w:ascii="Times New Roman" w:hAnsi="Times New Roman"/>
          <w:color w:val="000000"/>
          <w:sz w:val="24"/>
        </w:rPr>
        <w:t>по приобретению неисключительного права пользования нематериальными активами в течение нескольких отчетных периодов</w:t>
      </w:r>
      <w:r>
        <w:rPr>
          <w:rFonts w:ascii="Times New Roman" w:hAnsi="Times New Roman"/>
          <w:color w:val="000000"/>
          <w:sz w:val="24"/>
        </w:rPr>
        <w:t>;</w:t>
      </w:r>
    </w:p>
    <w:p w14:paraId="1C010000">
      <w:pPr>
        <w:ind w:firstLine="709" w:left="0"/>
        <w:rPr>
          <w:rFonts w:ascii="Times New Roman" w:hAnsi="Times New Roman"/>
          <w:color w:val="000000"/>
          <w:sz w:val="24"/>
        </w:rPr>
      </w:pPr>
      <w:r>
        <w:rPr>
          <w:rFonts w:ascii="Times New Roman" w:hAnsi="Times New Roman"/>
          <w:color w:val="000000"/>
          <w:sz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Pr>
          <w:rFonts w:ascii="Times New Roman" w:hAnsi="Times New Roman"/>
          <w:color w:val="000000"/>
          <w:sz w:val="24"/>
        </w:rPr>
        <w:t> </w:t>
      </w:r>
      <w:r>
        <w:rPr>
          <w:rFonts w:ascii="Times New Roman" w:hAnsi="Times New Roman"/>
          <w:color w:val="000000"/>
          <w:sz w:val="24"/>
        </w:rPr>
        <w:t>относятся.</w:t>
      </w:r>
      <w:r>
        <w:rPr>
          <w:rFonts w:ascii="Times New Roman" w:hAnsi="Times New Roman"/>
          <w:color w:val="000000"/>
          <w:sz w:val="24"/>
        </w:rPr>
        <w:t xml:space="preserve"> </w:t>
      </w:r>
      <w:r>
        <w:rPr>
          <w:rFonts w:ascii="Times New Roman" w:hAnsi="Times New Roman"/>
          <w:color w:val="000000"/>
          <w:sz w:val="24"/>
        </w:rPr>
        <w:t>По договорам страхования период, к которому относятся расходы, равен сроку действия договора. По другим</w:t>
      </w:r>
      <w:r>
        <w:rPr>
          <w:rFonts w:ascii="Times New Roman" w:hAnsi="Times New Roman"/>
          <w:color w:val="000000"/>
          <w:sz w:val="24"/>
        </w:rPr>
        <w:t> </w:t>
      </w:r>
      <w:r>
        <w:rPr>
          <w:rFonts w:ascii="Times New Roman" w:hAnsi="Times New Roman"/>
          <w:color w:val="000000"/>
          <w:sz w:val="24"/>
        </w:rPr>
        <w:t>расходам, которые относятся к будущим периодам, длительность периода</w:t>
      </w:r>
      <w:r>
        <w:rPr>
          <w:rFonts w:ascii="Times New Roman" w:hAnsi="Times New Roman"/>
          <w:color w:val="000000"/>
          <w:sz w:val="24"/>
        </w:rPr>
        <w:t> </w:t>
      </w:r>
      <w:r>
        <w:rPr>
          <w:rFonts w:ascii="Times New Roman" w:hAnsi="Times New Roman"/>
          <w:color w:val="000000"/>
          <w:sz w:val="24"/>
        </w:rPr>
        <w:t>устанавливается руководителем А</w:t>
      </w:r>
      <w:r>
        <w:rPr>
          <w:rFonts w:ascii="Times New Roman" w:hAnsi="Times New Roman"/>
          <w:color w:val="000000"/>
          <w:sz w:val="24"/>
        </w:rPr>
        <w:t>дминистрации</w:t>
      </w:r>
      <w:r>
        <w:rPr>
          <w:rFonts w:ascii="Times New Roman" w:hAnsi="Times New Roman"/>
          <w:color w:val="000000"/>
          <w:sz w:val="24"/>
        </w:rPr>
        <w:t xml:space="preserve"> в </w:t>
      </w:r>
      <w:r>
        <w:rPr>
          <w:rFonts w:ascii="Times New Roman" w:hAnsi="Times New Roman"/>
          <w:color w:val="000000"/>
          <w:sz w:val="24"/>
        </w:rPr>
        <w:t>распоряжении</w:t>
      </w:r>
      <w:r>
        <w:rPr>
          <w:rFonts w:ascii="Times New Roman" w:hAnsi="Times New Roman"/>
          <w:color w:val="000000"/>
          <w:sz w:val="24"/>
        </w:rPr>
        <w:t>.</w:t>
      </w:r>
    </w:p>
    <w:p w14:paraId="1D010000">
      <w:pPr>
        <w:ind w:firstLine="709" w:left="0"/>
        <w:rPr>
          <w:rFonts w:ascii="Times New Roman" w:hAnsi="Times New Roman"/>
          <w:color w:val="000000"/>
          <w:sz w:val="24"/>
        </w:rPr>
      </w:pPr>
      <w:r>
        <w:rPr>
          <w:rFonts w:ascii="Times New Roman" w:hAnsi="Times New Roman"/>
          <w:color w:val="000000"/>
          <w:sz w:val="24"/>
        </w:rPr>
        <w:t>Основание: пункты 302, 302.1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1E010000">
      <w:pPr>
        <w:ind w:firstLine="709" w:left="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 xml:space="preserve">.4.В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w:t>
      </w:r>
      <w:r>
        <w:rPr>
          <w:rFonts w:ascii="Times New Roman" w:hAnsi="Times New Roman"/>
          <w:color w:val="000000"/>
          <w:sz w:val="24"/>
        </w:rPr>
        <w:t>включаются</w:t>
      </w:r>
      <w:r>
        <w:rPr>
          <w:rFonts w:ascii="Times New Roman" w:hAnsi="Times New Roman"/>
          <w:color w:val="000000"/>
          <w:sz w:val="24"/>
        </w:rPr>
        <w:t xml:space="preserve">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14:paraId="1F010000">
      <w:pPr>
        <w:ind w:firstLine="709" w:left="0"/>
        <w:rPr>
          <w:rFonts w:ascii="Times New Roman" w:hAnsi="Times New Roman"/>
          <w:color w:val="000000"/>
          <w:sz w:val="24"/>
        </w:rPr>
      </w:pPr>
      <w:r>
        <w:rPr>
          <w:rFonts w:ascii="Times New Roman" w:hAnsi="Times New Roman"/>
          <w:color w:val="000000"/>
          <w:sz w:val="24"/>
        </w:rPr>
        <w:t>Основание: пункт 66 Инструкции к Единому плану счетов №157н.</w:t>
      </w:r>
    </w:p>
    <w:p w14:paraId="20010000">
      <w:pPr>
        <w:ind w:firstLine="709" w:left="0"/>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.5</w:t>
      </w:r>
      <w:r>
        <w:rPr>
          <w:rFonts w:ascii="Times New Roman" w:hAnsi="Times New Roman"/>
          <w:color w:val="000000"/>
          <w:sz w:val="24"/>
        </w:rPr>
        <w:t>.</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 создаются</w:t>
      </w:r>
      <w:r>
        <w:rPr>
          <w:rFonts w:ascii="Times New Roman" w:hAnsi="Times New Roman"/>
          <w:color w:val="000000"/>
          <w:sz w:val="24"/>
        </w:rPr>
        <w:t>:</w:t>
      </w:r>
      <w:r>
        <w:br/>
      </w:r>
      <w:r>
        <w:rPr>
          <w:rFonts w:ascii="Times New Roman" w:hAnsi="Times New Roman"/>
          <w:color w:val="000000"/>
          <w:sz w:val="24"/>
        </w:rPr>
        <w:t xml:space="preserve"> – резерв расходов по выплатам персоналу. Порядок расчета резерва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 15</w:t>
      </w:r>
      <w:r>
        <w:rPr>
          <w:rFonts w:ascii="Times New Roman" w:hAnsi="Times New Roman"/>
          <w:color w:val="000000"/>
          <w:sz w:val="24"/>
        </w:rPr>
        <w:t>;</w:t>
      </w:r>
      <w:r>
        <w:br/>
      </w:r>
      <w:r>
        <w:rPr>
          <w:rFonts w:ascii="Times New Roman" w:hAnsi="Times New Roman"/>
          <w:b w:val="0"/>
          <w:i w:val="0"/>
          <w:caps w:val="0"/>
          <w:color w:val="222222"/>
          <w:spacing w:val="0"/>
          <w:sz w:val="24"/>
          <w:highlight w:val="white"/>
        </w:rPr>
        <w:t>11.6.Резерв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w:t>
      </w:r>
    </w:p>
    <w:p w14:paraId="21010000">
      <w:pPr>
        <w:ind w:firstLine="709" w:left="0"/>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2</w:t>
      </w:r>
      <w:r>
        <w:rPr>
          <w:rFonts w:ascii="Times New Roman" w:hAnsi="Times New Roman"/>
          <w:b w:val="1"/>
          <w:color w:val="000000"/>
          <w:sz w:val="24"/>
        </w:rPr>
        <w:t>. Санкционирование расходов</w:t>
      </w:r>
    </w:p>
    <w:p w14:paraId="22010000">
      <w:pPr>
        <w:rPr>
          <w:rFonts w:ascii="Times New Roman" w:hAnsi="Times New Roman"/>
          <w:color w:val="000000"/>
          <w:sz w:val="24"/>
        </w:rPr>
      </w:pPr>
      <w:r>
        <w:rPr>
          <w:rFonts w:ascii="Times New Roman" w:hAnsi="Times New Roman"/>
          <w:color w:val="000000"/>
          <w:sz w:val="24"/>
        </w:rPr>
        <w:t>Принятие бюджетных (денежных) обязательств к учету осуществляется в пределах</w:t>
      </w:r>
      <w:r>
        <w:rPr>
          <w:rFonts w:ascii="Times New Roman" w:hAnsi="Times New Roman"/>
          <w:color w:val="000000"/>
          <w:sz w:val="24"/>
        </w:rPr>
        <w:t> </w:t>
      </w:r>
      <w:r>
        <w:rPr>
          <w:rFonts w:ascii="Times New Roman" w:hAnsi="Times New Roman"/>
          <w:color w:val="000000"/>
          <w:sz w:val="24"/>
        </w:rPr>
        <w:t xml:space="preserve">лимитов бюджетных обязательств в порядке, приведенном в </w:t>
      </w:r>
      <w:r>
        <w:rPr>
          <w:rFonts w:ascii="Times New Roman" w:hAnsi="Times New Roman"/>
          <w:color w:val="000000"/>
          <w:sz w:val="24"/>
        </w:rPr>
        <w:t>приложении 9.</w:t>
      </w:r>
    </w:p>
    <w:p w14:paraId="23010000">
      <w:pPr>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3</w:t>
      </w:r>
      <w:r>
        <w:rPr>
          <w:rFonts w:ascii="Times New Roman" w:hAnsi="Times New Roman"/>
          <w:b w:val="1"/>
          <w:color w:val="000000"/>
          <w:sz w:val="24"/>
        </w:rPr>
        <w:t>. События после отчетной даты</w:t>
      </w:r>
    </w:p>
    <w:p w14:paraId="24010000">
      <w:pPr>
        <w:rPr>
          <w:rFonts w:ascii="Times New Roman" w:hAnsi="Times New Roman"/>
          <w:color w:val="000000"/>
          <w:sz w:val="24"/>
        </w:rPr>
      </w:pPr>
      <w:r>
        <w:rPr>
          <w:rFonts w:ascii="Times New Roman" w:hAnsi="Times New Roman"/>
          <w:color w:val="000000"/>
          <w:sz w:val="24"/>
        </w:rPr>
        <w:t>Признание в учете и раскрытие в бюджетной отчетности событий после отчетной даты</w:t>
      </w:r>
      <w:r>
        <w:rPr>
          <w:rFonts w:ascii="Times New Roman" w:hAnsi="Times New Roman"/>
          <w:color w:val="000000"/>
          <w:sz w:val="24"/>
        </w:rPr>
        <w:t> </w:t>
      </w:r>
      <w:r>
        <w:rPr>
          <w:rFonts w:ascii="Times New Roman" w:hAnsi="Times New Roman"/>
          <w:color w:val="000000"/>
          <w:sz w:val="24"/>
        </w:rPr>
        <w:t xml:space="preserve">осуществляется в порядке, </w:t>
      </w:r>
      <w:r>
        <w:rPr>
          <w:rFonts w:ascii="Times New Roman" w:hAnsi="Times New Roman"/>
          <w:color w:val="000000"/>
          <w:sz w:val="24"/>
        </w:rPr>
        <w:t>приведенном в приложении</w:t>
      </w:r>
      <w:r>
        <w:rPr>
          <w:rFonts w:ascii="Times New Roman" w:hAnsi="Times New Roman"/>
          <w:color w:val="000000"/>
          <w:sz w:val="24"/>
        </w:rPr>
        <w:t> </w:t>
      </w:r>
      <w:r>
        <w:rPr>
          <w:rFonts w:ascii="Times New Roman" w:hAnsi="Times New Roman"/>
          <w:color w:val="000000"/>
          <w:sz w:val="24"/>
        </w:rPr>
        <w:t>16.</w:t>
      </w:r>
    </w:p>
    <w:p w14:paraId="25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1"/>
          <w:i w:val="0"/>
          <w:caps w:val="0"/>
          <w:color w:val="222222"/>
          <w:spacing w:val="0"/>
          <w:sz w:val="24"/>
        </w:rPr>
        <w:t>14. Непроизведенные активы</w:t>
      </w:r>
    </w:p>
    <w:p w14:paraId="26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27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"https://www.gosfinansy.ru/#/document/99/542619659/XA00M7E2ML/"</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пункты 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СГС «Непроизведенные активы»</w:t>
      </w:r>
    </w:p>
    <w:p w14:paraId="28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29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"https://www.gosfinansy.ru/#/document/99/542619659/XA00M902MS/"</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пункты 17</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СГС «Непроизведенные активы»</w:t>
      </w:r>
    </w:p>
    <w:p w14:paraId="2A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четырнадцати знаков, определяемый последовательно по мере принятия к учету непроизведенных активов:</w:t>
      </w:r>
    </w:p>
    <w:p w14:paraId="2B010000">
      <w:pPr>
        <w:ind w:firstLine="709" w:left="0"/>
        <w:rPr>
          <w:rFonts w:ascii="Times New Roman" w:hAnsi="Times New Roman"/>
          <w:color w:val="000000"/>
          <w:sz w:val="24"/>
        </w:rPr>
      </w:pPr>
      <w:r>
        <w:rPr>
          <w:rFonts w:ascii="Times New Roman" w:hAnsi="Times New Roman"/>
          <w:color w:val="000000"/>
          <w:sz w:val="24"/>
        </w:rPr>
        <w:t>1-й разряд</w:t>
      </w:r>
      <w:r>
        <w:rPr>
          <w:rFonts w:ascii="Times New Roman" w:hAnsi="Times New Roman"/>
          <w:color w:val="000000"/>
          <w:sz w:val="24"/>
        </w:rPr>
        <w:t> </w:t>
      </w:r>
      <w:r>
        <w:rPr>
          <w:rFonts w:ascii="Times New Roman" w:hAnsi="Times New Roman"/>
          <w:color w:val="000000"/>
          <w:sz w:val="24"/>
        </w:rPr>
        <w:t>– год приобретения ОС</w:t>
      </w:r>
      <w:r>
        <w:rPr>
          <w:rFonts w:ascii="Times New Roman" w:hAnsi="Times New Roman"/>
          <w:color w:val="000000"/>
          <w:sz w:val="24"/>
        </w:rPr>
        <w:t>;</w:t>
      </w:r>
      <w:r>
        <w:br/>
      </w:r>
      <w:r>
        <w:rPr>
          <w:rFonts w:ascii="Times New Roman" w:hAnsi="Times New Roman"/>
          <w:color w:val="000000"/>
          <w:sz w:val="24"/>
        </w:rPr>
        <w:t xml:space="preserve">    2–4-й разряды</w:t>
      </w:r>
      <w:r>
        <w:rPr>
          <w:rFonts w:ascii="Times New Roman" w:hAnsi="Times New Roman"/>
          <w:color w:val="000000"/>
          <w:sz w:val="24"/>
        </w:rPr>
        <w:t> </w:t>
      </w:r>
      <w:r>
        <w:rPr>
          <w:rFonts w:ascii="Times New Roman" w:hAnsi="Times New Roman"/>
          <w:color w:val="000000"/>
          <w:sz w:val="24"/>
        </w:rPr>
        <w:t>– код объекта учета синтетического счета в Плане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5–6-й разряды</w:t>
      </w:r>
      <w:r>
        <w:rPr>
          <w:rFonts w:ascii="Times New Roman" w:hAnsi="Times New Roman"/>
          <w:color w:val="000000"/>
          <w:sz w:val="24"/>
        </w:rPr>
        <w:t> </w:t>
      </w:r>
      <w:r>
        <w:rPr>
          <w:rFonts w:ascii="Times New Roman" w:hAnsi="Times New Roman"/>
          <w:color w:val="000000"/>
          <w:sz w:val="24"/>
        </w:rPr>
        <w:t>– код группы и вида синтетического счета Плана счетов бюджетного</w:t>
      </w:r>
      <w:r>
        <w:br/>
      </w:r>
      <w:r>
        <w:rPr>
          <w:rFonts w:ascii="Times New Roman" w:hAnsi="Times New Roman"/>
          <w:color w:val="000000"/>
          <w:sz w:val="24"/>
        </w:rPr>
        <w:t xml:space="preserve"> учета (приложение 1 к приказу Минфина от 06.12.2010 № 162н);</w:t>
      </w:r>
      <w:r>
        <w:br/>
      </w:r>
      <w:r>
        <w:rPr>
          <w:rFonts w:ascii="Times New Roman" w:hAnsi="Times New Roman"/>
          <w:color w:val="000000"/>
          <w:sz w:val="24"/>
        </w:rPr>
        <w:t xml:space="preserve"> 7–10-й разряды</w:t>
      </w:r>
      <w:r>
        <w:rPr>
          <w:rFonts w:ascii="Times New Roman" w:hAnsi="Times New Roman"/>
          <w:color w:val="000000"/>
          <w:sz w:val="24"/>
        </w:rPr>
        <w:t> </w:t>
      </w:r>
      <w:r>
        <w:rPr>
          <w:rFonts w:ascii="Times New Roman" w:hAnsi="Times New Roman"/>
          <w:color w:val="000000"/>
          <w:sz w:val="24"/>
        </w:rPr>
        <w:t>– порядковый номер нефинансового актива.</w:t>
      </w:r>
    </w:p>
    <w:p w14:paraId="2C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"https://www.gosfinansy.ru/#/document/99/902249301/XA00M862N3/"</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81</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2D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14.4. Аналитический учет вложений в непроизведенные активы ведется в многографной карточке (</w:t>
      </w:r>
      <w:r>
        <w:rPr>
          <w:rFonts w:ascii="Times New Roman" w:hAnsi="Times New Roman"/>
          <w:b w:val="0"/>
          <w:i w:val="0"/>
          <w:caps w:val="0"/>
          <w:strike w:val="0"/>
          <w:color w:val="0047B3"/>
          <w:spacing w:val="0"/>
          <w:sz w:val="24"/>
        </w:rPr>
        <w:fldChar w:fldCharType="begin"/>
      </w:r>
      <w:r>
        <w:rPr>
          <w:rFonts w:ascii="Times New Roman" w:hAnsi="Times New Roman"/>
          <w:b w:val="0"/>
          <w:i w:val="0"/>
          <w:caps w:val="0"/>
          <w:strike w:val="0"/>
          <w:color w:val="0047B3"/>
          <w:spacing w:val="0"/>
          <w:sz w:val="24"/>
        </w:rPr>
        <w:instrText>HYPERLINK "https://www.gosfinansy.ru/#/document/140/41252/"</w:instrText>
      </w:r>
      <w:r>
        <w:rPr>
          <w:rFonts w:ascii="Times New Roman" w:hAnsi="Times New Roman"/>
          <w:b w:val="0"/>
          <w:i w:val="0"/>
          <w:caps w:val="0"/>
          <w:strike w:val="0"/>
          <w:color w:val="0047B3"/>
          <w:spacing w:val="0"/>
          <w:sz w:val="24"/>
        </w:rPr>
        <w:fldChar w:fldCharType="separate"/>
      </w:r>
      <w:r>
        <w:rPr>
          <w:rFonts w:ascii="Times New Roman" w:hAnsi="Times New Roman"/>
          <w:b w:val="0"/>
          <w:i w:val="0"/>
          <w:caps w:val="0"/>
          <w:strike w:val="0"/>
          <w:color w:val="0047B3"/>
          <w:spacing w:val="0"/>
          <w:sz w:val="24"/>
        </w:rPr>
        <w:t>ф. 0504054</w:t>
      </w:r>
      <w:r>
        <w:rPr>
          <w:rFonts w:ascii="Times New Roman" w:hAnsi="Times New Roman"/>
          <w:b w:val="0"/>
          <w:i w:val="0"/>
          <w:caps w:val="0"/>
          <w:strike w:val="0"/>
          <w:color w:val="0047B3"/>
          <w:spacing w:val="0"/>
          <w:sz w:val="24"/>
        </w:rPr>
        <w:fldChar w:fldCharType="end"/>
      </w:r>
      <w:r>
        <w:rPr>
          <w:rFonts w:ascii="Times New Roman" w:hAnsi="Times New Roman"/>
          <w:b w:val="0"/>
          <w:i w:val="0"/>
          <w:caps w:val="0"/>
          <w:color w:val="222222"/>
          <w:spacing w:val="0"/>
          <w:sz w:val="24"/>
        </w:rPr>
        <w:t>).</w:t>
      </w:r>
    </w:p>
    <w:p w14:paraId="2E010000">
      <w:pPr>
        <w:spacing w:after="15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"https://www.gosfinansy.ru/#/document/99/902249301/XA00M922NC/"</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128</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2F010000">
      <w:pPr>
        <w:spacing w:after="0" w:before="0"/>
        <w:ind w:firstLine="0" w:left="0" w:right="0"/>
        <w:jc w:val="both"/>
        <w:rPr>
          <w:rFonts w:ascii="Times New Roman" w:hAnsi="Times New Roman"/>
          <w:b w:val="0"/>
          <w:i w:val="0"/>
          <w:caps w:val="0"/>
          <w:color w:val="222222"/>
          <w:spacing w:val="0"/>
          <w:sz w:val="24"/>
        </w:rPr>
      </w:pPr>
      <w:r>
        <w:br/>
      </w:r>
      <w:r>
        <w:rPr>
          <w:rFonts w:ascii="Proxima Nova Rg Inner" w:hAnsi="Proxima Nova Rg Inner"/>
          <w:b w:val="1"/>
          <w:i w:val="0"/>
          <w:caps w:val="0"/>
          <w:color w:val="222222"/>
          <w:spacing w:val="0"/>
          <w:sz w:val="21"/>
        </w:rPr>
        <w:t>1</w:t>
      </w:r>
      <w:r>
        <w:rPr>
          <w:rFonts w:ascii="Times New Roman" w:hAnsi="Times New Roman"/>
          <w:b w:val="1"/>
          <w:i w:val="0"/>
          <w:caps w:val="0"/>
          <w:color w:val="222222"/>
          <w:spacing w:val="0"/>
          <w:sz w:val="24"/>
        </w:rPr>
        <w:t>5. Денежные документы</w:t>
      </w:r>
    </w:p>
    <w:p w14:paraId="30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15.1. В составе денежных документов учитываются:</w:t>
      </w:r>
    </w:p>
    <w:p w14:paraId="31010000">
      <w:pPr>
        <w:spacing w:after="0"/>
        <w:ind w:firstLine="709" w:left="0"/>
        <w:jc w:val="both"/>
        <w:rPr>
          <w:rFonts w:ascii="Times New Roman" w:hAnsi="Times New Roman"/>
          <w:sz w:val="24"/>
        </w:rPr>
      </w:pPr>
      <w:r>
        <w:rPr>
          <w:rFonts w:ascii="Times New Roman" w:hAnsi="Times New Roman"/>
          <w:b w:val="0"/>
          <w:i w:val="0"/>
          <w:caps w:val="0"/>
          <w:color w:val="222222"/>
          <w:spacing w:val="0"/>
          <w:sz w:val="24"/>
        </w:rPr>
        <w:t>почтовые марки;</w:t>
      </w:r>
    </w:p>
    <w:p w14:paraId="32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конверты с марками;</w:t>
      </w:r>
    </w:p>
    <w:p w14:paraId="33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талоны на ГСМ и масла;</w:t>
      </w:r>
    </w:p>
    <w:p w14:paraId="34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оплаченные путевки в дома отдыха, санатории, турбазы и пр.;</w:t>
      </w:r>
    </w:p>
    <w:p w14:paraId="35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оформленные на бумажном носителе проездные документы (билеты);</w:t>
      </w:r>
    </w:p>
    <w:p w14:paraId="36010000">
      <w:pPr>
        <w:numPr>
          <w:ilvl w:val="0"/>
          <w:numId w:val="16"/>
        </w:numPr>
        <w:spacing w:after="0"/>
        <w:ind/>
        <w:jc w:val="both"/>
        <w:rPr>
          <w:rFonts w:ascii="Times New Roman" w:hAnsi="Times New Roman"/>
          <w:sz w:val="24"/>
        </w:rPr>
      </w:pPr>
      <w:r>
        <w:rPr>
          <w:rFonts w:ascii="Times New Roman" w:hAnsi="Times New Roman"/>
          <w:b w:val="0"/>
          <w:i w:val="0"/>
          <w:caps w:val="0"/>
          <w:color w:val="222222"/>
          <w:spacing w:val="0"/>
          <w:sz w:val="24"/>
        </w:rPr>
        <w:t>...</w:t>
      </w:r>
    </w:p>
    <w:p w14:paraId="37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Основание:</w:t>
      </w:r>
      <w:r>
        <w:rPr>
          <w:rFonts w:ascii="Times New Roman" w:hAnsi="Times New Roman"/>
          <w:b w:val="0"/>
          <w:i w:val="0"/>
          <w:caps w:val="0"/>
          <w:color w:val="222222"/>
          <w:spacing w:val="0"/>
          <w:sz w:val="24"/>
        </w:rPr>
        <w:t> </w:t>
      </w:r>
      <w:r>
        <w:rPr>
          <w:rFonts w:ascii="Times New Roman" w:hAnsi="Times New Roman"/>
          <w:b w:val="0"/>
          <w:i w:val="0"/>
          <w:caps w:val="0"/>
          <w:strike w:val="0"/>
          <w:color w:val="01745C"/>
          <w:spacing w:val="0"/>
          <w:sz w:val="24"/>
        </w:rPr>
        <w:fldChar w:fldCharType="begin"/>
      </w:r>
      <w:r>
        <w:rPr>
          <w:rFonts w:ascii="Times New Roman" w:hAnsi="Times New Roman"/>
          <w:b w:val="0"/>
          <w:i w:val="0"/>
          <w:caps w:val="0"/>
          <w:strike w:val="0"/>
          <w:color w:val="01745C"/>
          <w:spacing w:val="0"/>
          <w:sz w:val="24"/>
        </w:rPr>
        <w:instrText>HYPERLINK "https://www.gosfinansy.ru/#/document/99/902249301/XA00MDC2NU/"</w:instrText>
      </w:r>
      <w:r>
        <w:rPr>
          <w:rFonts w:ascii="Times New Roman" w:hAnsi="Times New Roman"/>
          <w:b w:val="0"/>
          <w:i w:val="0"/>
          <w:caps w:val="0"/>
          <w:strike w:val="0"/>
          <w:color w:val="01745C"/>
          <w:spacing w:val="0"/>
          <w:sz w:val="24"/>
        </w:rPr>
        <w:fldChar w:fldCharType="separate"/>
      </w:r>
      <w:r>
        <w:rPr>
          <w:rFonts w:ascii="Times New Roman" w:hAnsi="Times New Roman"/>
          <w:b w:val="0"/>
          <w:i w:val="0"/>
          <w:caps w:val="0"/>
          <w:strike w:val="0"/>
          <w:color w:val="01745C"/>
          <w:spacing w:val="0"/>
          <w:sz w:val="24"/>
        </w:rPr>
        <w:t>пункт 169</w:t>
      </w:r>
      <w:r>
        <w:rPr>
          <w:rFonts w:ascii="Times New Roman" w:hAnsi="Times New Roman"/>
          <w:b w:val="0"/>
          <w:i w:val="0"/>
          <w:caps w:val="0"/>
          <w:strike w:val="0"/>
          <w:color w:val="01745C"/>
          <w:spacing w:val="0"/>
          <w:sz w:val="24"/>
        </w:rPr>
        <w:fldChar w:fldCharType="end"/>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Инструкции к Единому плану счетов № 157н.</w:t>
      </w:r>
    </w:p>
    <w:p w14:paraId="3801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15.2. Для отчета об использовании марок и маркированных конвертов подотчетное лицо составляет Р</w:t>
      </w:r>
      <w:r>
        <w:rPr>
          <w:rFonts w:ascii="Times New Roman" w:hAnsi="Times New Roman"/>
          <w:sz w:val="24"/>
        </w:rPr>
        <w:t>еестр использованных марок и маркированных конвертов. Форма реестра утверждается учреждением самостоятельно.</w:t>
      </w:r>
    </w:p>
    <w:p w14:paraId="39010000">
      <w:pPr>
        <w:spacing w:after="15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15.3. Выдача талонов фиксируется в Книге</w:t>
      </w:r>
      <w:r>
        <w:rPr>
          <w:rFonts w:ascii="Times New Roman" w:hAnsi="Times New Roman"/>
          <w:sz w:val="24"/>
        </w:rPr>
        <w:t xml:space="preserve"> учета движения талонов. Форма книги утверждается учреждением самостоятельно.</w:t>
      </w:r>
    </w:p>
    <w:p w14:paraId="3A010000">
      <w:pPr>
        <w:ind/>
        <w:jc w:val="both"/>
        <w:rPr>
          <w:rFonts w:ascii="Times New Roman" w:hAnsi="Times New Roman"/>
          <w:color w:val="000000"/>
          <w:sz w:val="24"/>
        </w:rPr>
      </w:pPr>
      <w:r>
        <w:rPr>
          <w:rFonts w:ascii="Times New Roman" w:hAnsi="Times New Roman"/>
          <w:b w:val="1"/>
          <w:color w:val="000000"/>
          <w:sz w:val="24"/>
        </w:rPr>
        <w:t>VI</w:t>
      </w:r>
      <w:r>
        <w:rPr>
          <w:rFonts w:ascii="Times New Roman" w:hAnsi="Times New Roman"/>
          <w:b w:val="1"/>
          <w:color w:val="000000"/>
          <w:sz w:val="24"/>
        </w:rPr>
        <w:t>. Инвентаризация имущества и обязательств</w:t>
      </w:r>
    </w:p>
    <w:p w14:paraId="3B010000">
      <w:pPr>
        <w:ind/>
        <w:jc w:val="both"/>
        <w:rPr>
          <w:rFonts w:ascii="Times New Roman" w:hAnsi="Times New Roman"/>
          <w:color w:val="000000"/>
          <w:sz w:val="24"/>
        </w:rPr>
      </w:pPr>
      <w:r>
        <w:rPr>
          <w:rFonts w:ascii="Times New Roman" w:hAnsi="Times New Roman"/>
          <w:color w:val="000000"/>
          <w:sz w:val="24"/>
        </w:rPr>
        <w:t>1. Инвентаризацию имущества и обязательств (в том числе</w:t>
      </w:r>
      <w:r>
        <w:rPr>
          <w:rFonts w:ascii="Times New Roman" w:hAnsi="Times New Roman"/>
          <w:color w:val="000000"/>
          <w:sz w:val="24"/>
        </w:rPr>
        <w:t> </w:t>
      </w:r>
      <w:r>
        <w:rPr>
          <w:rFonts w:ascii="Times New Roman" w:hAnsi="Times New Roman"/>
          <w:color w:val="000000"/>
          <w:sz w:val="24"/>
        </w:rPr>
        <w:t>числящихся на забалансовых счетах), а также финансовых результатов (в том</w:t>
      </w:r>
      <w:r>
        <w:rPr>
          <w:rFonts w:ascii="Times New Roman" w:hAnsi="Times New Roman"/>
          <w:color w:val="000000"/>
          <w:sz w:val="24"/>
        </w:rPr>
        <w:t> </w:t>
      </w:r>
      <w:r>
        <w:rPr>
          <w:rFonts w:ascii="Times New Roman" w:hAnsi="Times New Roman"/>
          <w:color w:val="000000"/>
          <w:sz w:val="24"/>
        </w:rPr>
        <w:t>числе</w:t>
      </w:r>
      <w:r>
        <w:rPr>
          <w:rFonts w:ascii="Times New Roman" w:hAnsi="Times New Roman"/>
          <w:color w:val="000000"/>
          <w:sz w:val="24"/>
        </w:rPr>
        <w:t> </w:t>
      </w:r>
      <w:r>
        <w:rPr>
          <w:rFonts w:ascii="Times New Roman" w:hAnsi="Times New Roman"/>
          <w:color w:val="000000"/>
          <w:sz w:val="24"/>
        </w:rPr>
        <w:t>расходов будущих периодов и резервов) проводит постоянно действующая инвентаризационная комиссия. Порядок и график проведения</w:t>
      </w:r>
      <w:r>
        <w:rPr>
          <w:rFonts w:ascii="Times New Roman" w:hAnsi="Times New Roman"/>
          <w:color w:val="000000"/>
          <w:sz w:val="24"/>
        </w:rPr>
        <w:t> </w:t>
      </w:r>
      <w:r>
        <w:rPr>
          <w:rFonts w:ascii="Times New Roman" w:hAnsi="Times New Roman"/>
          <w:color w:val="000000"/>
          <w:sz w:val="24"/>
        </w:rPr>
        <w:t xml:space="preserve">инвентаризации приведен </w:t>
      </w:r>
      <w:r>
        <w:rPr>
          <w:rFonts w:ascii="Times New Roman" w:hAnsi="Times New Roman"/>
          <w:color w:val="000000"/>
          <w:sz w:val="24"/>
        </w:rPr>
        <w:t>в приложении 10.</w:t>
      </w:r>
      <w:r>
        <w:br/>
      </w:r>
      <w:r>
        <w:rPr>
          <w:rFonts w:ascii="Times New Roman" w:hAnsi="Times New Roman"/>
          <w:color w:val="000000"/>
          <w:sz w:val="24"/>
        </w:rPr>
        <w:t xml:space="preserve"> 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w:t>
      </w:r>
      <w:r>
        <w:rPr>
          <w:rFonts w:ascii="Times New Roman" w:hAnsi="Times New Roman"/>
          <w:color w:val="000000"/>
          <w:sz w:val="24"/>
        </w:rPr>
        <w:t>распоряжением</w:t>
      </w:r>
      <w:r>
        <w:rPr>
          <w:rFonts w:ascii="Times New Roman" w:hAnsi="Times New Roman"/>
          <w:color w:val="000000"/>
          <w:sz w:val="24"/>
        </w:rPr>
        <w:t xml:space="preserve"> руководителя.</w:t>
      </w:r>
      <w:r>
        <w:br/>
      </w:r>
      <w:r>
        <w:rPr>
          <w:rFonts w:ascii="Times New Roman" w:hAnsi="Times New Roman"/>
          <w:color w:val="000000"/>
          <w:sz w:val="24"/>
        </w:rPr>
        <w:t xml:space="preserve"> Основание: статья 11 Закона от 06.12.2011</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402-ФЗ, раздел </w:t>
      </w:r>
      <w:r>
        <w:rPr>
          <w:rFonts w:ascii="Times New Roman" w:hAnsi="Times New Roman"/>
          <w:color w:val="000000"/>
          <w:sz w:val="24"/>
        </w:rPr>
        <w:t>VIII</w:t>
      </w:r>
      <w:r>
        <w:rPr>
          <w:rFonts w:ascii="Times New Roman" w:hAnsi="Times New Roman"/>
          <w:color w:val="000000"/>
          <w:sz w:val="24"/>
        </w:rPr>
        <w:t xml:space="preserve"> СГС «Концептуальные</w:t>
      </w:r>
      <w:r>
        <w:rPr>
          <w:rFonts w:ascii="Times New Roman" w:hAnsi="Times New Roman"/>
          <w:color w:val="000000"/>
          <w:sz w:val="24"/>
        </w:rPr>
        <w:t> </w:t>
      </w:r>
      <w:r>
        <w:rPr>
          <w:rFonts w:ascii="Times New Roman" w:hAnsi="Times New Roman"/>
          <w:color w:val="000000"/>
          <w:sz w:val="24"/>
        </w:rPr>
        <w:t>основы бухучета и отчетности».</w:t>
      </w:r>
    </w:p>
    <w:p w14:paraId="3C010000">
      <w:pPr>
        <w:ind/>
        <w:jc w:val="both"/>
        <w:rPr>
          <w:rFonts w:ascii="Times New Roman" w:hAnsi="Times New Roman"/>
          <w:color w:val="000000"/>
          <w:sz w:val="24"/>
        </w:rPr>
      </w:pPr>
      <w:r>
        <w:rPr>
          <w:rFonts w:ascii="Times New Roman" w:hAnsi="Times New Roman"/>
          <w:color w:val="000000"/>
          <w:sz w:val="24"/>
        </w:rPr>
        <w:t xml:space="preserve">2. Состав комиссии для проведения внезапной ревизии кассы </w:t>
      </w:r>
      <w:r>
        <w:rPr>
          <w:rFonts w:ascii="Times New Roman" w:hAnsi="Times New Roman"/>
          <w:color w:val="000000"/>
          <w:sz w:val="24"/>
        </w:rPr>
        <w:t>утверждается</w:t>
      </w:r>
      <w:r>
        <w:rPr>
          <w:rFonts w:ascii="Times New Roman" w:hAnsi="Times New Roman"/>
          <w:color w:val="000000"/>
          <w:sz w:val="24"/>
        </w:rPr>
        <w:t xml:space="preserve"> отдельным распоряжением руководителя</w:t>
      </w:r>
      <w:r>
        <w:rPr>
          <w:rFonts w:ascii="Times New Roman" w:hAnsi="Times New Roman"/>
          <w:color w:val="000000"/>
          <w:sz w:val="24"/>
        </w:rPr>
        <w:t>.</w:t>
      </w:r>
    </w:p>
    <w:p w14:paraId="3D010000">
      <w:pPr>
        <w:ind/>
        <w:jc w:val="both"/>
        <w:rPr>
          <w:rFonts w:ascii="Times New Roman" w:hAnsi="Times New Roman"/>
          <w:color w:val="000000"/>
          <w:sz w:val="24"/>
        </w:rPr>
      </w:pPr>
      <w:r>
        <w:rPr>
          <w:rFonts w:ascii="Times New Roman" w:hAnsi="Times New Roman"/>
          <w:b w:val="1"/>
          <w:color w:val="000000"/>
          <w:sz w:val="24"/>
        </w:rPr>
        <w:t>VII</w:t>
      </w:r>
      <w:r>
        <w:rPr>
          <w:rFonts w:ascii="Times New Roman" w:hAnsi="Times New Roman"/>
          <w:b w:val="1"/>
          <w:color w:val="000000"/>
          <w:sz w:val="24"/>
        </w:rPr>
        <w:t>. Порядок организации и обеспечения внутреннего финансового контроля</w:t>
      </w:r>
    </w:p>
    <w:p w14:paraId="3E010000">
      <w:pPr>
        <w:ind/>
        <w:jc w:val="both"/>
        <w:rPr>
          <w:rFonts w:ascii="Times New Roman" w:hAnsi="Times New Roman"/>
          <w:color w:val="000000"/>
          <w:sz w:val="24"/>
        </w:rPr>
      </w:pPr>
      <w:r>
        <w:rPr>
          <w:rFonts w:ascii="Times New Roman" w:hAnsi="Times New Roman"/>
          <w:color w:val="000000"/>
          <w:sz w:val="24"/>
        </w:rPr>
        <w:t>1. А</w:t>
      </w:r>
      <w:r>
        <w:rPr>
          <w:rFonts w:ascii="Times New Roman" w:hAnsi="Times New Roman"/>
          <w:color w:val="000000"/>
          <w:sz w:val="24"/>
        </w:rPr>
        <w:t>дминистрация</w:t>
      </w:r>
      <w:r>
        <w:rPr>
          <w:rFonts w:ascii="Times New Roman" w:hAnsi="Times New Roman"/>
          <w:color w:val="000000"/>
          <w:sz w:val="24"/>
        </w:rPr>
        <w:t xml:space="preserve"> осуществляет внутренний финансовый контроль направленный на:</w:t>
      </w:r>
    </w:p>
    <w:p w14:paraId="3F010000">
      <w:pPr>
        <w:numPr>
          <w:ilvl w:val="0"/>
          <w:numId w:val="17"/>
        </w:numPr>
        <w:ind w:firstLine="0" w:left="780" w:right="180"/>
        <w:contextualSpacing w:val="1"/>
        <w:jc w:val="both"/>
        <w:rPr>
          <w:rFonts w:ascii="Times New Roman" w:hAnsi="Times New Roman"/>
          <w:color w:val="000000"/>
          <w:sz w:val="24"/>
        </w:rPr>
      </w:pPr>
      <w:r>
        <w:rPr>
          <w:rFonts w:ascii="Times New Roman" w:hAnsi="Times New Roman"/>
          <w:color w:val="000000"/>
          <w:sz w:val="24"/>
        </w:rPr>
        <w:t>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А</w:t>
      </w:r>
      <w:r>
        <w:rPr>
          <w:rFonts w:ascii="Times New Roman" w:hAnsi="Times New Roman"/>
          <w:color w:val="000000"/>
          <w:sz w:val="24"/>
        </w:rPr>
        <w:t>дминистрацией</w:t>
      </w:r>
      <w:r>
        <w:rPr>
          <w:rFonts w:ascii="Times New Roman" w:hAnsi="Times New Roman"/>
          <w:color w:val="000000"/>
          <w:sz w:val="24"/>
        </w:rPr>
        <w:t> </w:t>
      </w:r>
      <w:r>
        <w:rPr>
          <w:rFonts w:ascii="Times New Roman" w:hAnsi="Times New Roman"/>
          <w:color w:val="000000"/>
          <w:sz w:val="24"/>
        </w:rPr>
        <w:t>(как распорядителем) и подведомственными ему получателями бюджетных</w:t>
      </w:r>
      <w:r>
        <w:rPr>
          <w:rFonts w:ascii="Times New Roman" w:hAnsi="Times New Roman"/>
          <w:color w:val="000000"/>
          <w:sz w:val="24"/>
        </w:rPr>
        <w:t> </w:t>
      </w:r>
      <w:r>
        <w:rPr>
          <w:rFonts w:ascii="Times New Roman" w:hAnsi="Times New Roman"/>
          <w:color w:val="000000"/>
          <w:sz w:val="24"/>
        </w:rPr>
        <w:t>средств – как распорядитель бюджетных средств;</w:t>
      </w:r>
    </w:p>
    <w:p w14:paraId="40010000">
      <w:pPr>
        <w:numPr>
          <w:ilvl w:val="0"/>
          <w:numId w:val="17"/>
        </w:numPr>
        <w:ind w:firstLine="0" w:left="780" w:right="180"/>
        <w:jc w:val="both"/>
        <w:rPr>
          <w:rFonts w:ascii="Times New Roman" w:hAnsi="Times New Roman"/>
          <w:color w:val="000000"/>
          <w:sz w:val="24"/>
        </w:rPr>
      </w:pPr>
      <w:r>
        <w:rPr>
          <w:rFonts w:ascii="Times New Roman" w:hAnsi="Times New Roman"/>
          <w:color w:val="000000"/>
          <w:sz w:val="24"/>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14:paraId="41010000">
      <w:pPr>
        <w:ind/>
        <w:jc w:val="both"/>
        <w:rPr>
          <w:rFonts w:ascii="Times New Roman" w:hAnsi="Times New Roman"/>
          <w:color w:val="000000"/>
          <w:sz w:val="24"/>
        </w:rPr>
      </w:pPr>
      <w:r>
        <w:rPr>
          <w:rFonts w:ascii="Times New Roman" w:hAnsi="Times New Roman"/>
          <w:color w:val="000000"/>
          <w:sz w:val="24"/>
        </w:rPr>
        <w:t>2. Внутренний финансовый контроль в А</w:t>
      </w:r>
      <w:r>
        <w:rPr>
          <w:rFonts w:ascii="Times New Roman" w:hAnsi="Times New Roman"/>
          <w:color w:val="000000"/>
          <w:sz w:val="24"/>
        </w:rPr>
        <w:t>дминистрации</w:t>
      </w:r>
      <w:r>
        <w:rPr>
          <w:rFonts w:ascii="Times New Roman" w:hAnsi="Times New Roman"/>
          <w:color w:val="000000"/>
          <w:sz w:val="24"/>
        </w:rPr>
        <w:t xml:space="preserve"> осуществляет комиссия. Помимо комиссии постоянный текущий контроль в ходе своей деятельности осуществляют в</w:t>
      </w:r>
      <w:r>
        <w:rPr>
          <w:rFonts w:ascii="Times New Roman" w:hAnsi="Times New Roman"/>
          <w:color w:val="000000"/>
          <w:sz w:val="24"/>
        </w:rPr>
        <w:t> </w:t>
      </w:r>
      <w:r>
        <w:rPr>
          <w:rFonts w:ascii="Times New Roman" w:hAnsi="Times New Roman"/>
          <w:color w:val="000000"/>
          <w:sz w:val="24"/>
        </w:rPr>
        <w:t>рамках своих полномочий:</w:t>
      </w:r>
    </w:p>
    <w:p w14:paraId="42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глава Администрации Носовского сельского поселения</w:t>
      </w:r>
      <w:r>
        <w:rPr>
          <w:rFonts w:ascii="Times New Roman" w:hAnsi="Times New Roman"/>
          <w:color w:val="000000"/>
          <w:sz w:val="24"/>
        </w:rPr>
        <w:t>;</w:t>
      </w:r>
    </w:p>
    <w:p w14:paraId="43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главный</w:t>
      </w:r>
      <w:r>
        <w:rPr>
          <w:rFonts w:ascii="Times New Roman" w:hAnsi="Times New Roman"/>
          <w:color w:val="000000"/>
          <w:sz w:val="24"/>
        </w:rPr>
        <w:t xml:space="preserve"> специалист</w:t>
      </w:r>
      <w:r>
        <w:rPr>
          <w:rFonts w:ascii="Times New Roman" w:hAnsi="Times New Roman"/>
          <w:color w:val="000000"/>
          <w:sz w:val="24"/>
        </w:rPr>
        <w:t>;</w:t>
      </w:r>
    </w:p>
    <w:p w14:paraId="44010000">
      <w:pPr>
        <w:numPr>
          <w:ilvl w:val="0"/>
          <w:numId w:val="18"/>
        </w:numPr>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начальник </w:t>
      </w:r>
      <w:r>
        <w:rPr>
          <w:rFonts w:ascii="Times New Roman" w:hAnsi="Times New Roman"/>
          <w:color w:val="000000"/>
          <w:sz w:val="24"/>
        </w:rPr>
        <w:t>сектора экономики и финансов</w:t>
      </w:r>
      <w:r>
        <w:rPr>
          <w:rFonts w:ascii="Times New Roman" w:hAnsi="Times New Roman"/>
          <w:color w:val="000000"/>
          <w:sz w:val="24"/>
        </w:rPr>
        <w:t>;</w:t>
      </w:r>
    </w:p>
    <w:p w14:paraId="45010000">
      <w:pPr>
        <w:numPr>
          <w:ilvl w:val="0"/>
          <w:numId w:val="18"/>
        </w:numPr>
        <w:ind w:firstLine="0" w:left="780" w:right="180"/>
        <w:jc w:val="both"/>
        <w:rPr>
          <w:rFonts w:ascii="Times New Roman" w:hAnsi="Times New Roman"/>
          <w:color w:val="000000"/>
          <w:sz w:val="24"/>
        </w:rPr>
      </w:pPr>
      <w:r>
        <w:rPr>
          <w:rFonts w:ascii="Times New Roman" w:hAnsi="Times New Roman"/>
          <w:color w:val="000000"/>
          <w:sz w:val="24"/>
        </w:rPr>
        <w:t xml:space="preserve">иные должностные лица </w:t>
      </w:r>
      <w:r>
        <w:rPr>
          <w:rFonts w:ascii="Times New Roman" w:hAnsi="Times New Roman"/>
          <w:color w:val="000000"/>
          <w:sz w:val="24"/>
        </w:rPr>
        <w:t>Администрации</w:t>
      </w:r>
      <w:r>
        <w:rPr>
          <w:rFonts w:ascii="Times New Roman" w:hAnsi="Times New Roman"/>
          <w:color w:val="000000"/>
          <w:sz w:val="24"/>
        </w:rPr>
        <w:t xml:space="preserve"> в соответствии со своими обязанностями.</w:t>
      </w:r>
    </w:p>
    <w:p w14:paraId="46010000">
      <w:pPr>
        <w:ind/>
        <w:jc w:val="both"/>
        <w:rPr>
          <w:rFonts w:ascii="Times New Roman" w:hAnsi="Times New Roman"/>
          <w:color w:val="000000"/>
          <w:sz w:val="24"/>
        </w:rPr>
      </w:pPr>
      <w:r>
        <w:rPr>
          <w:rFonts w:ascii="Times New Roman" w:hAnsi="Times New Roman"/>
          <w:color w:val="000000"/>
          <w:sz w:val="24"/>
        </w:rPr>
        <w:t>3. Положение о внутреннем финансовом контроле, о комиссии и график проведения</w:t>
      </w:r>
      <w:r>
        <w:rPr>
          <w:rFonts w:ascii="Times New Roman" w:hAnsi="Times New Roman"/>
          <w:color w:val="000000"/>
          <w:sz w:val="24"/>
        </w:rPr>
        <w:t> </w:t>
      </w:r>
      <w:r>
        <w:rPr>
          <w:rFonts w:ascii="Times New Roman" w:hAnsi="Times New Roman"/>
          <w:color w:val="000000"/>
          <w:sz w:val="24"/>
        </w:rPr>
        <w:t xml:space="preserve">внутренних проверок финансово-хозяйственной деятельности приведен </w:t>
      </w:r>
      <w:r>
        <w:rPr>
          <w:rFonts w:ascii="Times New Roman" w:hAnsi="Times New Roman"/>
          <w:color w:val="000000"/>
          <w:sz w:val="24"/>
        </w:rPr>
        <w:t>в</w:t>
      </w:r>
      <w:r>
        <w:rPr>
          <w:rFonts w:ascii="Times New Roman" w:hAnsi="Times New Roman"/>
          <w:color w:val="000000"/>
          <w:sz w:val="24"/>
        </w:rPr>
        <w:t> </w:t>
      </w:r>
      <w:r>
        <w:rPr>
          <w:rFonts w:ascii="Times New Roman" w:hAnsi="Times New Roman"/>
          <w:color w:val="000000"/>
          <w:sz w:val="24"/>
        </w:rPr>
        <w:t>приложении</w:t>
      </w:r>
      <w:r>
        <w:rPr>
          <w:rFonts w:ascii="Times New Roman" w:hAnsi="Times New Roman"/>
          <w:color w:val="000000"/>
          <w:sz w:val="24"/>
        </w:rPr>
        <w:t> </w:t>
      </w:r>
      <w:r>
        <w:rPr>
          <w:rFonts w:ascii="Times New Roman" w:hAnsi="Times New Roman"/>
          <w:color w:val="000000"/>
          <w:sz w:val="24"/>
        </w:rPr>
        <w:t>14.</w:t>
      </w:r>
      <w:r>
        <w:br/>
      </w:r>
      <w:r>
        <w:rPr>
          <w:rFonts w:ascii="Times New Roman" w:hAnsi="Times New Roman"/>
          <w:color w:val="000000"/>
          <w:sz w:val="24"/>
        </w:rPr>
        <w:t xml:space="preserve"> Основание: пункт 6 Инструкции к Единому плану счетов №</w:t>
      </w:r>
      <w:r>
        <w:rPr>
          <w:rFonts w:ascii="Times New Roman" w:hAnsi="Times New Roman"/>
          <w:color w:val="000000"/>
          <w:sz w:val="24"/>
        </w:rPr>
        <w:t> </w:t>
      </w:r>
      <w:r>
        <w:rPr>
          <w:rFonts w:ascii="Times New Roman" w:hAnsi="Times New Roman"/>
          <w:color w:val="000000"/>
          <w:sz w:val="24"/>
        </w:rPr>
        <w:t>157н.</w:t>
      </w:r>
    </w:p>
    <w:p w14:paraId="47010000">
      <w:pPr>
        <w:rPr>
          <w:rFonts w:ascii="Times New Roman" w:hAnsi="Times New Roman"/>
          <w:color w:val="000000"/>
          <w:sz w:val="24"/>
        </w:rPr>
      </w:pPr>
    </w:p>
    <w:p w14:paraId="48010000">
      <w:pPr>
        <w:ind/>
        <w:jc w:val="center"/>
        <w:rPr>
          <w:rFonts w:ascii="Times New Roman" w:hAnsi="Times New Roman"/>
          <w:b w:val="1"/>
          <w:color w:val="000000"/>
          <w:sz w:val="24"/>
        </w:rPr>
      </w:pPr>
    </w:p>
    <w:p w14:paraId="49010000">
      <w:pPr>
        <w:ind/>
        <w:jc w:val="center"/>
        <w:rPr>
          <w:rFonts w:ascii="Times New Roman" w:hAnsi="Times New Roman"/>
          <w:color w:val="000000"/>
          <w:sz w:val="24"/>
        </w:rPr>
      </w:pPr>
      <w:r>
        <w:rPr>
          <w:rFonts w:ascii="Times New Roman" w:hAnsi="Times New Roman"/>
          <w:b w:val="1"/>
          <w:color w:val="000000"/>
          <w:sz w:val="24"/>
        </w:rPr>
        <w:t>VIII</w:t>
      </w:r>
      <w:r>
        <w:rPr>
          <w:rFonts w:ascii="Times New Roman" w:hAnsi="Times New Roman"/>
          <w:b w:val="1"/>
          <w:color w:val="000000"/>
          <w:sz w:val="24"/>
        </w:rPr>
        <w:t>. Бюджетная отчетность</w:t>
      </w:r>
    </w:p>
    <w:p w14:paraId="4A010000">
      <w:pPr>
        <w:rPr>
          <w:rFonts w:ascii="Times New Roman" w:hAnsi="Times New Roman"/>
          <w:color w:val="000000"/>
          <w:sz w:val="24"/>
        </w:rPr>
      </w:pPr>
      <w:r>
        <w:rPr>
          <w:rFonts w:ascii="Times New Roman" w:hAnsi="Times New Roman"/>
          <w:color w:val="000000"/>
          <w:sz w:val="24"/>
        </w:rPr>
        <w:t>1. Бюджетная отчетность (в т.ч.</w:t>
      </w:r>
      <w:r>
        <w:rPr>
          <w:rFonts w:ascii="Times New Roman" w:hAnsi="Times New Roman"/>
          <w:color w:val="000000"/>
          <w:sz w:val="24"/>
        </w:rPr>
        <w:t> </w:t>
      </w:r>
      <w:r>
        <w:rPr>
          <w:rFonts w:ascii="Times New Roman" w:hAnsi="Times New Roman"/>
          <w:color w:val="000000"/>
          <w:sz w:val="24"/>
        </w:rPr>
        <w:t>по администрированию доходов бюджета) составляется</w:t>
      </w:r>
      <w:r>
        <w:rPr>
          <w:rFonts w:ascii="Times New Roman" w:hAnsi="Times New Roman"/>
          <w:color w:val="000000"/>
          <w:sz w:val="24"/>
        </w:rPr>
        <w:t> </w:t>
      </w:r>
      <w:r>
        <w:rPr>
          <w:rFonts w:ascii="Times New Roman" w:hAnsi="Times New Roman"/>
          <w:color w:val="000000"/>
          <w:sz w:val="24"/>
        </w:rPr>
        <w:t>на основании аналитического и синтетического учета по формам, в объеме и в сроки,</w:t>
      </w:r>
      <w:r>
        <w:rPr>
          <w:rFonts w:ascii="Times New Roman" w:hAnsi="Times New Roman"/>
          <w:color w:val="000000"/>
          <w:sz w:val="24"/>
        </w:rPr>
        <w:t> </w:t>
      </w:r>
      <w:r>
        <w:rPr>
          <w:rFonts w:ascii="Times New Roman" w:hAnsi="Times New Roman"/>
          <w:color w:val="000000"/>
          <w:sz w:val="24"/>
        </w:rPr>
        <w:t>установленные вышестоящей организацией и бюджетным законодательством (приказ</w:t>
      </w:r>
      <w:r>
        <w:rPr>
          <w:rFonts w:ascii="Times New Roman" w:hAnsi="Times New Roman"/>
          <w:color w:val="000000"/>
          <w:sz w:val="24"/>
        </w:rPr>
        <w:t> </w:t>
      </w:r>
      <w:r>
        <w:rPr>
          <w:rFonts w:ascii="Times New Roman" w:hAnsi="Times New Roman"/>
          <w:color w:val="000000"/>
          <w:sz w:val="24"/>
        </w:rPr>
        <w:t>Минфина от 28.12.2010</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191н). Бюджетная отчетность представляется главному</w:t>
      </w:r>
      <w:r>
        <w:rPr>
          <w:rFonts w:ascii="Times New Roman" w:hAnsi="Times New Roman"/>
          <w:color w:val="000000"/>
          <w:sz w:val="24"/>
        </w:rPr>
        <w:t> </w:t>
      </w:r>
      <w:r>
        <w:rPr>
          <w:rFonts w:ascii="Times New Roman" w:hAnsi="Times New Roman"/>
          <w:color w:val="000000"/>
          <w:sz w:val="24"/>
        </w:rPr>
        <w:t>распорядителю бюджетных средств в установленные им сроки.</w:t>
      </w:r>
    </w:p>
    <w:p w14:paraId="4B010000">
      <w:pPr>
        <w:rPr>
          <w:rFonts w:ascii="Times New Roman" w:hAnsi="Times New Roman"/>
          <w:color w:val="000000"/>
          <w:sz w:val="24"/>
        </w:rPr>
      </w:pPr>
      <w:r>
        <w:rPr>
          <w:rFonts w:ascii="Times New Roman" w:hAnsi="Times New Roman"/>
          <w:color w:val="000000"/>
          <w:sz w:val="24"/>
        </w:rPr>
        <w:t>Для обособленных структурных подразделений, наделенных частичными полномочиями</w:t>
      </w:r>
      <w:r>
        <w:rPr>
          <w:rFonts w:ascii="Times New Roman" w:hAnsi="Times New Roman"/>
          <w:color w:val="000000"/>
          <w:sz w:val="24"/>
        </w:rPr>
        <w:t> </w:t>
      </w:r>
      <w:r>
        <w:rPr>
          <w:rFonts w:ascii="Times New Roman" w:hAnsi="Times New Roman"/>
          <w:color w:val="000000"/>
          <w:sz w:val="24"/>
        </w:rPr>
        <w:t>юридического лица, устанавливаются следующие сроки представления бюджетной</w:t>
      </w:r>
      <w:r>
        <w:rPr>
          <w:rFonts w:ascii="Times New Roman" w:hAnsi="Times New Roman"/>
          <w:color w:val="000000"/>
          <w:sz w:val="24"/>
        </w:rPr>
        <w:t> </w:t>
      </w:r>
      <w:r>
        <w:rPr>
          <w:rFonts w:ascii="Times New Roman" w:hAnsi="Times New Roman"/>
          <w:color w:val="000000"/>
          <w:sz w:val="24"/>
        </w:rPr>
        <w:t>отчетности:</w:t>
      </w:r>
      <w:r>
        <w:br/>
      </w:r>
      <w:r>
        <w:rPr>
          <w:rFonts w:ascii="Times New Roman" w:hAnsi="Times New Roman"/>
          <w:color w:val="000000"/>
          <w:sz w:val="24"/>
        </w:rPr>
        <w:t xml:space="preserve"> – квартальные</w:t>
      </w:r>
      <w:r>
        <w:rPr>
          <w:rFonts w:ascii="Times New Roman" w:hAnsi="Times New Roman"/>
          <w:color w:val="000000"/>
          <w:sz w:val="24"/>
        </w:rPr>
        <w:t> </w:t>
      </w:r>
      <w:r>
        <w:rPr>
          <w:rFonts w:ascii="Times New Roman" w:hAnsi="Times New Roman"/>
          <w:color w:val="000000"/>
          <w:sz w:val="24"/>
        </w:rPr>
        <w:t>– до 10-го числа месяца, следующего за отчетным периодом;</w:t>
      </w:r>
      <w:r>
        <w:br/>
      </w:r>
      <w:r>
        <w:rPr>
          <w:rFonts w:ascii="Times New Roman" w:hAnsi="Times New Roman"/>
          <w:color w:val="000000"/>
          <w:sz w:val="24"/>
        </w:rPr>
        <w:t xml:space="preserve"> – годовой</w:t>
      </w:r>
      <w:r>
        <w:rPr>
          <w:rFonts w:ascii="Times New Roman" w:hAnsi="Times New Roman"/>
          <w:color w:val="000000"/>
          <w:sz w:val="24"/>
        </w:rPr>
        <w:t> </w:t>
      </w:r>
      <w:r>
        <w:rPr>
          <w:rFonts w:ascii="Times New Roman" w:hAnsi="Times New Roman"/>
          <w:color w:val="000000"/>
          <w:sz w:val="24"/>
        </w:rPr>
        <w:t>– до 17</w:t>
      </w:r>
      <w:r>
        <w:rPr>
          <w:rFonts w:ascii="Times New Roman" w:hAnsi="Times New Roman"/>
          <w:color w:val="000000"/>
          <w:sz w:val="24"/>
        </w:rPr>
        <w:t> </w:t>
      </w:r>
      <w:r>
        <w:rPr>
          <w:rFonts w:ascii="Times New Roman" w:hAnsi="Times New Roman"/>
          <w:color w:val="000000"/>
          <w:sz w:val="24"/>
        </w:rPr>
        <w:t>января года, следующего за отчетным годом.</w:t>
      </w:r>
    </w:p>
    <w:p w14:paraId="4C010000">
      <w:pPr>
        <w:rPr>
          <w:rFonts w:ascii="Times New Roman" w:hAnsi="Times New Roman"/>
          <w:color w:val="000000"/>
          <w:sz w:val="24"/>
        </w:rPr>
      </w:pPr>
      <w:r>
        <w:rPr>
          <w:rFonts w:ascii="Times New Roman" w:hAnsi="Times New Roman"/>
          <w:color w:val="000000"/>
          <w:sz w:val="24"/>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Pr>
          <w:rFonts w:ascii="Times New Roman" w:hAnsi="Times New Roman"/>
          <w:color w:val="000000"/>
          <w:sz w:val="24"/>
        </w:rPr>
        <w:t> </w:t>
      </w:r>
      <w:r>
        <w:rPr>
          <w:rFonts w:ascii="Times New Roman" w:hAnsi="Times New Roman"/>
          <w:color w:val="000000"/>
          <w:sz w:val="24"/>
        </w:rPr>
        <w:t>денежными притоками А</w:t>
      </w:r>
      <w:r>
        <w:rPr>
          <w:rFonts w:ascii="Times New Roman" w:hAnsi="Times New Roman"/>
          <w:color w:val="000000"/>
          <w:sz w:val="24"/>
        </w:rPr>
        <w:t>дминистрации</w:t>
      </w:r>
      <w:r>
        <w:rPr>
          <w:rFonts w:ascii="Times New Roman" w:hAnsi="Times New Roman"/>
          <w:color w:val="000000"/>
          <w:sz w:val="24"/>
        </w:rPr>
        <w:t xml:space="preserve"> от всех видов деятельности и их оттоками.</w:t>
      </w:r>
    </w:p>
    <w:p w14:paraId="4D010000">
      <w:pPr>
        <w:rPr>
          <w:rFonts w:ascii="Times New Roman" w:hAnsi="Times New Roman"/>
          <w:color w:val="000000"/>
          <w:sz w:val="24"/>
        </w:rPr>
      </w:pPr>
      <w:r>
        <w:rPr>
          <w:rFonts w:ascii="Times New Roman" w:hAnsi="Times New Roman"/>
          <w:color w:val="000000"/>
          <w:sz w:val="24"/>
        </w:rPr>
        <w:t>Основание: пункт 19 СГС «Отчет о движении</w:t>
      </w:r>
      <w:r>
        <w:rPr>
          <w:rFonts w:ascii="Times New Roman" w:hAnsi="Times New Roman"/>
          <w:color w:val="000000"/>
          <w:sz w:val="24"/>
        </w:rPr>
        <w:t> </w:t>
      </w:r>
      <w:r>
        <w:rPr>
          <w:rFonts w:ascii="Times New Roman" w:hAnsi="Times New Roman"/>
          <w:color w:val="000000"/>
          <w:sz w:val="24"/>
        </w:rPr>
        <w:t>денежных</w:t>
      </w:r>
      <w:r>
        <w:rPr>
          <w:rFonts w:ascii="Times New Roman" w:hAnsi="Times New Roman"/>
          <w:color w:val="000000"/>
          <w:sz w:val="24"/>
        </w:rPr>
        <w:t> </w:t>
      </w:r>
      <w:r>
        <w:rPr>
          <w:rFonts w:ascii="Times New Roman" w:hAnsi="Times New Roman"/>
          <w:color w:val="000000"/>
          <w:sz w:val="24"/>
        </w:rPr>
        <w:t>средств».</w:t>
      </w:r>
    </w:p>
    <w:p w14:paraId="4E010000">
      <w:pPr>
        <w:rPr>
          <w:rFonts w:ascii="Times New Roman" w:hAnsi="Times New Roman"/>
          <w:color w:val="000000"/>
          <w:sz w:val="24"/>
        </w:rPr>
      </w:pPr>
      <w:r>
        <w:rPr>
          <w:rFonts w:ascii="Times New Roman" w:hAnsi="Times New Roman"/>
          <w:color w:val="000000"/>
          <w:sz w:val="24"/>
        </w:rPr>
        <w:t>3. Бюджетная отчетность формируется и хранится в виде электронного документа в</w:t>
      </w:r>
      <w:r>
        <w:rPr>
          <w:rFonts w:ascii="Times New Roman" w:hAnsi="Times New Roman"/>
          <w:color w:val="000000"/>
          <w:sz w:val="24"/>
        </w:rPr>
        <w:t> </w:t>
      </w:r>
      <w:r>
        <w:rPr>
          <w:rFonts w:ascii="Times New Roman" w:hAnsi="Times New Roman"/>
          <w:color w:val="000000"/>
          <w:sz w:val="24"/>
        </w:rPr>
        <w:t>информационной системе «</w:t>
      </w:r>
      <w:r>
        <w:rPr>
          <w:rFonts w:ascii="Times New Roman" w:hAnsi="Times New Roman"/>
          <w:color w:val="000000"/>
          <w:sz w:val="24"/>
        </w:rPr>
        <w:t>СВОД-СМАРТ</w:t>
      </w:r>
      <w:r>
        <w:rPr>
          <w:rFonts w:ascii="Times New Roman" w:hAnsi="Times New Roman"/>
          <w:color w:val="000000"/>
          <w:sz w:val="24"/>
        </w:rPr>
        <w:t>». Бумажная копия комплекта отчетности хранится</w:t>
      </w:r>
      <w:r>
        <w:rPr>
          <w:rFonts w:ascii="Times New Roman" w:hAnsi="Times New Roman"/>
          <w:color w:val="000000"/>
          <w:sz w:val="24"/>
        </w:rPr>
        <w:t> </w:t>
      </w:r>
      <w:r>
        <w:rPr>
          <w:rFonts w:ascii="Times New Roman" w:hAnsi="Times New Roman"/>
          <w:color w:val="000000"/>
          <w:sz w:val="24"/>
        </w:rPr>
        <w:t xml:space="preserve">у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w:t>
      </w:r>
    </w:p>
    <w:p w14:paraId="4F010000">
      <w:pPr>
        <w:rPr>
          <w:rFonts w:ascii="Times New Roman" w:hAnsi="Times New Roman"/>
          <w:color w:val="000000"/>
          <w:sz w:val="24"/>
        </w:rPr>
      </w:pPr>
      <w:r>
        <w:rPr>
          <w:rFonts w:ascii="Times New Roman" w:hAnsi="Times New Roman"/>
          <w:color w:val="000000"/>
          <w:sz w:val="24"/>
        </w:rPr>
        <w:t>Основание: часть 7.1 статьи 13 Закона от 06.12.2011 №</w:t>
      </w:r>
      <w:r>
        <w:rPr>
          <w:rFonts w:ascii="Times New Roman" w:hAnsi="Times New Roman"/>
          <w:color w:val="000000"/>
          <w:sz w:val="24"/>
        </w:rPr>
        <w:t> </w:t>
      </w:r>
      <w:r>
        <w:rPr>
          <w:rFonts w:ascii="Times New Roman" w:hAnsi="Times New Roman"/>
          <w:color w:val="000000"/>
          <w:sz w:val="24"/>
        </w:rPr>
        <w:t>402-ФЗ.</w:t>
      </w:r>
    </w:p>
    <w:p w14:paraId="50010000">
      <w:pPr>
        <w:rPr>
          <w:rFonts w:ascii="Times New Roman" w:hAnsi="Times New Roman"/>
          <w:color w:val="000000"/>
          <w:sz w:val="24"/>
        </w:rPr>
      </w:pPr>
    </w:p>
    <w:p w14:paraId="51010000">
      <w:pPr>
        <w:ind/>
        <w:jc w:val="center"/>
        <w:rPr>
          <w:rFonts w:ascii="Times New Roman" w:hAnsi="Times New Roman"/>
          <w:color w:val="000000"/>
          <w:sz w:val="24"/>
        </w:rPr>
      </w:pPr>
    </w:p>
    <w:p w14:paraId="52010000">
      <w:pPr>
        <w:ind/>
        <w:jc w:val="center"/>
        <w:rPr>
          <w:rFonts w:ascii="Times New Roman" w:hAnsi="Times New Roman"/>
          <w:color w:val="000000"/>
          <w:sz w:val="24"/>
        </w:rPr>
      </w:pPr>
      <w:r>
        <w:rPr>
          <w:rFonts w:ascii="Times New Roman" w:hAnsi="Times New Roman"/>
          <w:b w:val="1"/>
          <w:color w:val="000000"/>
          <w:sz w:val="24"/>
        </w:rPr>
        <w:t>IX</w:t>
      </w:r>
      <w:r>
        <w:rPr>
          <w:rFonts w:ascii="Times New Roman" w:hAnsi="Times New Roman"/>
          <w:b w:val="1"/>
          <w:color w:val="000000"/>
          <w:sz w:val="24"/>
        </w:rPr>
        <w:t>. Порядок передачи документов бухгалтерского учета</w:t>
      </w:r>
      <w:r>
        <w:br/>
      </w:r>
      <w:r>
        <w:rPr>
          <w:rFonts w:ascii="Times New Roman" w:hAnsi="Times New Roman"/>
          <w:b w:val="1"/>
          <w:color w:val="000000"/>
          <w:sz w:val="24"/>
        </w:rPr>
        <w:t>при смене руководителя и главного бухгалтера</w:t>
      </w:r>
      <w:r>
        <w:rPr>
          <w:rFonts w:ascii="Times New Roman" w:hAnsi="Times New Roman"/>
          <w:b w:val="1"/>
          <w:color w:val="000000"/>
          <w:sz w:val="24"/>
        </w:rPr>
        <w:t> </w:t>
      </w:r>
    </w:p>
    <w:p w14:paraId="53010000">
      <w:pPr>
        <w:rPr>
          <w:rFonts w:ascii="Times New Roman" w:hAnsi="Times New Roman"/>
          <w:color w:val="000000"/>
          <w:sz w:val="24"/>
        </w:rPr>
      </w:pPr>
      <w:r>
        <w:rPr>
          <w:rFonts w:ascii="Times New Roman" w:hAnsi="Times New Roman"/>
          <w:color w:val="000000"/>
          <w:sz w:val="24"/>
        </w:rPr>
        <w:t>1. При смене руководителя или главного бухгалтера</w:t>
      </w:r>
      <w:r>
        <w:rPr>
          <w:rFonts w:ascii="Times New Roman" w:hAnsi="Times New Roman"/>
          <w:color w:val="000000"/>
          <w:sz w:val="24"/>
        </w:rPr>
        <w:t xml:space="preserve"> (</w:t>
      </w:r>
      <w:r>
        <w:rPr>
          <w:rFonts w:ascii="Times New Roman" w:hAnsi="Times New Roman"/>
          <w:color w:val="000000"/>
          <w:sz w:val="24"/>
        </w:rPr>
        <w:t>главного</w:t>
      </w:r>
      <w:r>
        <w:rPr>
          <w:rFonts w:ascii="Times New Roman" w:hAnsi="Times New Roman"/>
          <w:color w:val="000000"/>
          <w:sz w:val="24"/>
        </w:rPr>
        <w:t xml:space="preserve"> специалиста)</w:t>
      </w:r>
      <w:r>
        <w:rPr>
          <w:rFonts w:ascii="Times New Roman" w:hAnsi="Times New Roman"/>
          <w:color w:val="000000"/>
          <w:sz w:val="24"/>
        </w:rPr>
        <w:t xml:space="preserve"> А</w:t>
      </w:r>
      <w:r>
        <w:rPr>
          <w:rFonts w:ascii="Times New Roman" w:hAnsi="Times New Roman"/>
          <w:color w:val="000000"/>
          <w:sz w:val="24"/>
        </w:rPr>
        <w:t xml:space="preserve">дминистрации </w:t>
      </w:r>
      <w:r>
        <w:rPr>
          <w:rFonts w:ascii="Times New Roman" w:hAnsi="Times New Roman"/>
          <w:color w:val="000000"/>
          <w:sz w:val="24"/>
        </w:rPr>
        <w:t>(далее</w:t>
      </w:r>
      <w:r>
        <w:rPr>
          <w:rFonts w:ascii="Times New Roman" w:hAnsi="Times New Roman"/>
          <w:color w:val="000000"/>
          <w:sz w:val="24"/>
        </w:rPr>
        <w:t> </w:t>
      </w:r>
      <w:r>
        <w:rPr>
          <w:rFonts w:ascii="Times New Roman" w:hAnsi="Times New Roman"/>
          <w:color w:val="000000"/>
          <w:sz w:val="24"/>
        </w:rPr>
        <w:t>– увольняемые лица) они обязаны в рамках передачи дел заместителю, новому должностному лицу, иному уполномоченному должностному лицу А</w:t>
      </w:r>
      <w:r>
        <w:rPr>
          <w:rFonts w:ascii="Times New Roman" w:hAnsi="Times New Roman"/>
          <w:color w:val="000000"/>
          <w:sz w:val="24"/>
        </w:rPr>
        <w:t>дминистрации</w:t>
      </w:r>
      <w:r>
        <w:rPr>
          <w:rFonts w:ascii="Times New Roman" w:hAnsi="Times New Roman"/>
          <w:color w:val="000000"/>
          <w:sz w:val="24"/>
        </w:rPr>
        <w:t xml:space="preserve"> (далее – уполномоченное лицо) передать документы бухгалтерского учета, а также печати и штампы, хранящиеся</w:t>
      </w:r>
      <w:r>
        <w:rPr>
          <w:rFonts w:ascii="Times New Roman" w:hAnsi="Times New Roman"/>
          <w:color w:val="000000"/>
          <w:sz w:val="24"/>
        </w:rPr>
        <w:t> </w:t>
      </w:r>
      <w:r>
        <w:rPr>
          <w:rFonts w:ascii="Times New Roman" w:hAnsi="Times New Roman"/>
          <w:color w:val="000000"/>
          <w:sz w:val="24"/>
        </w:rPr>
        <w:t>в бухгалтерии.</w:t>
      </w:r>
    </w:p>
    <w:p w14:paraId="54010000">
      <w:pPr>
        <w:rPr>
          <w:rFonts w:ascii="Times New Roman" w:hAnsi="Times New Roman"/>
          <w:color w:val="000000"/>
          <w:sz w:val="24"/>
        </w:rPr>
      </w:pPr>
      <w:r>
        <w:rPr>
          <w:rFonts w:ascii="Times New Roman" w:hAnsi="Times New Roman"/>
          <w:color w:val="000000"/>
          <w:sz w:val="24"/>
        </w:rPr>
        <w:t xml:space="preserve">2. Передача бухгалтерских документов и печатей проводится на основании </w:t>
      </w:r>
      <w:r>
        <w:rPr>
          <w:rFonts w:ascii="Times New Roman" w:hAnsi="Times New Roman"/>
          <w:color w:val="000000"/>
          <w:sz w:val="24"/>
        </w:rPr>
        <w:t>распоряжения</w:t>
      </w:r>
      <w:r>
        <w:rPr>
          <w:rFonts w:ascii="Times New Roman" w:hAnsi="Times New Roman"/>
          <w:color w:val="000000"/>
          <w:sz w:val="24"/>
        </w:rPr>
        <w:t xml:space="preserve"> руководителя А</w:t>
      </w:r>
      <w:r>
        <w:rPr>
          <w:rFonts w:ascii="Times New Roman" w:hAnsi="Times New Roman"/>
          <w:color w:val="000000"/>
          <w:sz w:val="24"/>
        </w:rPr>
        <w:t>дминистрации</w:t>
      </w:r>
      <w:r>
        <w:rPr>
          <w:rFonts w:ascii="Times New Roman" w:hAnsi="Times New Roman"/>
          <w:color w:val="000000"/>
          <w:sz w:val="24"/>
        </w:rPr>
        <w:t>.</w:t>
      </w:r>
    </w:p>
    <w:p w14:paraId="55010000">
      <w:pPr>
        <w:rPr>
          <w:rFonts w:ascii="Times New Roman" w:hAnsi="Times New Roman"/>
          <w:color w:val="000000"/>
          <w:sz w:val="24"/>
        </w:rPr>
      </w:pPr>
      <w:r>
        <w:rPr>
          <w:rFonts w:ascii="Times New Roman" w:hAnsi="Times New Roman"/>
          <w:color w:val="000000"/>
          <w:sz w:val="24"/>
        </w:rPr>
        <w:t>3. Передача документов бухучета, печатей и штампов осуществляется при участии комиссии, создаваемой в А</w:t>
      </w:r>
      <w:r>
        <w:rPr>
          <w:rFonts w:ascii="Times New Roman" w:hAnsi="Times New Roman"/>
          <w:color w:val="000000"/>
          <w:sz w:val="24"/>
        </w:rPr>
        <w:t>дминистрации</w:t>
      </w:r>
      <w:r>
        <w:rPr>
          <w:rFonts w:ascii="Times New Roman" w:hAnsi="Times New Roman"/>
          <w:color w:val="000000"/>
          <w:sz w:val="24"/>
        </w:rPr>
        <w:t>.</w:t>
      </w:r>
    </w:p>
    <w:p w14:paraId="56010000">
      <w:pPr>
        <w:rPr>
          <w:rFonts w:ascii="Times New Roman" w:hAnsi="Times New Roman"/>
          <w:color w:val="000000"/>
          <w:sz w:val="24"/>
        </w:rPr>
      </w:pPr>
      <w:r>
        <w:rPr>
          <w:rFonts w:ascii="Times New Roman" w:hAnsi="Times New Roman"/>
          <w:color w:val="000000"/>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Pr>
          <w:rFonts w:ascii="Times New Roman" w:hAnsi="Times New Roman"/>
          <w:color w:val="000000"/>
          <w:sz w:val="24"/>
        </w:rPr>
        <w:t> </w:t>
      </w:r>
      <w:r>
        <w:rPr>
          <w:rFonts w:ascii="Times New Roman" w:hAnsi="Times New Roman"/>
          <w:color w:val="000000"/>
          <w:sz w:val="24"/>
        </w:rPr>
        <w:t>количества и типа.</w:t>
      </w:r>
    </w:p>
    <w:p w14:paraId="57010000">
      <w:pPr>
        <w:rPr>
          <w:rFonts w:ascii="Times New Roman" w:hAnsi="Times New Roman"/>
          <w:color w:val="000000"/>
          <w:sz w:val="24"/>
        </w:rPr>
      </w:pPr>
      <w:r>
        <w:rPr>
          <w:rFonts w:ascii="Times New Roman" w:hAnsi="Times New Roman"/>
          <w:color w:val="000000"/>
          <w:sz w:val="24"/>
        </w:rPr>
        <w:t>Акт приема-передачи дел должен полностью отражать все существенные недостатки и</w:t>
      </w:r>
      <w:r>
        <w:rPr>
          <w:rFonts w:ascii="Times New Roman" w:hAnsi="Times New Roman"/>
          <w:color w:val="000000"/>
          <w:sz w:val="24"/>
        </w:rPr>
        <w:t> </w:t>
      </w:r>
      <w:r>
        <w:rPr>
          <w:rFonts w:ascii="Times New Roman" w:hAnsi="Times New Roman"/>
          <w:color w:val="000000"/>
          <w:sz w:val="24"/>
        </w:rPr>
        <w:t>нарушения в организации работы бухгалтерии.</w:t>
      </w:r>
    </w:p>
    <w:p w14:paraId="58010000">
      <w:pPr>
        <w:rPr>
          <w:rFonts w:ascii="Times New Roman" w:hAnsi="Times New Roman"/>
          <w:color w:val="000000"/>
          <w:sz w:val="24"/>
        </w:rPr>
      </w:pPr>
      <w:r>
        <w:rPr>
          <w:rFonts w:ascii="Times New Roman" w:hAnsi="Times New Roman"/>
          <w:color w:val="000000"/>
          <w:sz w:val="24"/>
        </w:rPr>
        <w:t>Акт приема-передачи подписывается уполномоченным лицом, принимающим дела, и</w:t>
      </w:r>
      <w:r>
        <w:rPr>
          <w:rFonts w:ascii="Times New Roman" w:hAnsi="Times New Roman"/>
          <w:color w:val="000000"/>
          <w:sz w:val="24"/>
        </w:rPr>
        <w:t> </w:t>
      </w:r>
      <w:r>
        <w:rPr>
          <w:rFonts w:ascii="Times New Roman" w:hAnsi="Times New Roman"/>
          <w:color w:val="000000"/>
          <w:sz w:val="24"/>
        </w:rPr>
        <w:t>членами комиссии.</w:t>
      </w:r>
    </w:p>
    <w:p w14:paraId="59010000">
      <w:pPr>
        <w:rPr>
          <w:rFonts w:ascii="Times New Roman" w:hAnsi="Times New Roman"/>
          <w:color w:val="000000"/>
          <w:sz w:val="24"/>
        </w:rPr>
      </w:pPr>
      <w:r>
        <w:rPr>
          <w:rFonts w:ascii="Times New Roman" w:hAnsi="Times New Roman"/>
          <w:color w:val="000000"/>
          <w:sz w:val="24"/>
        </w:rPr>
        <w:t>При необходимости члены комиссии включают в акт свои рекомендации и предложения, которые возникли при приеме-передаче дел.</w:t>
      </w:r>
    </w:p>
    <w:p w14:paraId="5A010000">
      <w:pPr>
        <w:rPr>
          <w:rFonts w:ascii="Times New Roman" w:hAnsi="Times New Roman"/>
          <w:color w:val="000000"/>
          <w:sz w:val="24"/>
        </w:rPr>
      </w:pPr>
      <w:r>
        <w:rPr>
          <w:rFonts w:ascii="Times New Roman" w:hAnsi="Times New Roman"/>
          <w:color w:val="000000"/>
          <w:sz w:val="24"/>
        </w:rPr>
        <w:t>4. В</w:t>
      </w:r>
      <w:r>
        <w:rPr>
          <w:rFonts w:ascii="Times New Roman" w:hAnsi="Times New Roman"/>
          <w:color w:val="000000"/>
          <w:sz w:val="24"/>
        </w:rPr>
        <w:t> </w:t>
      </w:r>
      <w:r>
        <w:rPr>
          <w:rFonts w:ascii="Times New Roman" w:hAnsi="Times New Roman"/>
          <w:color w:val="000000"/>
          <w:sz w:val="24"/>
        </w:rPr>
        <w:t xml:space="preserve">комиссию, указанную в пункте 3 настоящего Порядка, включаются </w:t>
      </w:r>
      <w:r>
        <w:rPr>
          <w:rFonts w:ascii="Times New Roman" w:hAnsi="Times New Roman"/>
          <w:color w:val="000000"/>
          <w:sz w:val="24"/>
        </w:rPr>
        <w:t>сотрудники</w:t>
      </w:r>
      <w:r>
        <w:rPr>
          <w:rFonts w:ascii="Times New Roman" w:hAnsi="Times New Roman"/>
          <w:color w:val="000000"/>
          <w:sz w:val="24"/>
        </w:rPr>
        <w:t> </w:t>
      </w:r>
      <w:r>
        <w:rPr>
          <w:rFonts w:ascii="Times New Roman" w:hAnsi="Times New Roman"/>
          <w:color w:val="000000"/>
          <w:sz w:val="24"/>
        </w:rPr>
        <w:t xml:space="preserve"> А</w:t>
      </w:r>
      <w:r>
        <w:rPr>
          <w:rFonts w:ascii="Times New Roman" w:hAnsi="Times New Roman"/>
          <w:color w:val="000000"/>
          <w:sz w:val="24"/>
        </w:rPr>
        <w:t>дминистрации</w:t>
      </w:r>
      <w:r>
        <w:rPr>
          <w:rFonts w:ascii="Times New Roman" w:hAnsi="Times New Roman"/>
          <w:color w:val="000000"/>
          <w:sz w:val="24"/>
        </w:rPr>
        <w:t xml:space="preserve"> в соответствии с </w:t>
      </w:r>
      <w:r>
        <w:rPr>
          <w:rFonts w:ascii="Times New Roman" w:hAnsi="Times New Roman"/>
          <w:color w:val="000000"/>
          <w:sz w:val="24"/>
        </w:rPr>
        <w:t>распоряжением</w:t>
      </w:r>
      <w:r>
        <w:rPr>
          <w:rFonts w:ascii="Times New Roman" w:hAnsi="Times New Roman"/>
          <w:color w:val="000000"/>
          <w:sz w:val="24"/>
        </w:rPr>
        <w:t xml:space="preserve"> на передачу бухгалтерских документов.</w:t>
      </w:r>
    </w:p>
    <w:p w14:paraId="5B010000">
      <w:pPr>
        <w:rPr>
          <w:rFonts w:ascii="Times New Roman" w:hAnsi="Times New Roman"/>
          <w:color w:val="000000"/>
          <w:sz w:val="24"/>
        </w:rPr>
      </w:pPr>
      <w:r>
        <w:rPr>
          <w:rFonts w:ascii="Times New Roman" w:hAnsi="Times New Roman"/>
          <w:color w:val="000000"/>
          <w:sz w:val="24"/>
        </w:rPr>
        <w:t xml:space="preserve">5. </w:t>
      </w:r>
      <w:r>
        <w:rPr>
          <w:rFonts w:ascii="Times New Roman" w:hAnsi="Times New Roman"/>
          <w:color w:val="000000"/>
          <w:sz w:val="24"/>
        </w:rPr>
        <w:t>Передаются</w:t>
      </w:r>
      <w:r>
        <w:rPr>
          <w:rFonts w:ascii="Times New Roman" w:hAnsi="Times New Roman"/>
          <w:color w:val="000000"/>
          <w:sz w:val="24"/>
        </w:rPr>
        <w:t xml:space="preserve"> </w:t>
      </w:r>
      <w:r>
        <w:rPr>
          <w:rFonts w:ascii="Times New Roman" w:hAnsi="Times New Roman"/>
          <w:color w:val="000000"/>
          <w:sz w:val="24"/>
        </w:rPr>
        <w:t>следующие</w:t>
      </w:r>
      <w:r>
        <w:rPr>
          <w:rFonts w:ascii="Times New Roman" w:hAnsi="Times New Roman"/>
          <w:color w:val="000000"/>
          <w:sz w:val="24"/>
        </w:rPr>
        <w:t xml:space="preserve"> </w:t>
      </w:r>
      <w:r>
        <w:rPr>
          <w:rFonts w:ascii="Times New Roman" w:hAnsi="Times New Roman"/>
          <w:color w:val="000000"/>
          <w:sz w:val="24"/>
        </w:rPr>
        <w:t>документы</w:t>
      </w:r>
      <w:r>
        <w:rPr>
          <w:rFonts w:ascii="Times New Roman" w:hAnsi="Times New Roman"/>
          <w:color w:val="000000"/>
          <w:sz w:val="24"/>
        </w:rPr>
        <w:t>:</w:t>
      </w:r>
    </w:p>
    <w:p w14:paraId="5C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учетная политика со всеми приложениями;</w:t>
      </w:r>
    </w:p>
    <w:p w14:paraId="5D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квартальные и годовые бухгалтерские отчеты и балансы, налоговые</w:t>
      </w:r>
      <w:r>
        <w:rPr>
          <w:rFonts w:ascii="Times New Roman" w:hAnsi="Times New Roman"/>
          <w:color w:val="000000"/>
          <w:sz w:val="24"/>
        </w:rPr>
        <w:t> </w:t>
      </w:r>
      <w:r>
        <w:rPr>
          <w:rFonts w:ascii="Times New Roman" w:hAnsi="Times New Roman"/>
          <w:color w:val="000000"/>
          <w:sz w:val="24"/>
        </w:rPr>
        <w:t>декларации;</w:t>
      </w:r>
    </w:p>
    <w:p w14:paraId="5E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планированию, в том числе бюджетная смета, план-график закупок, обоснования к планам;</w:t>
      </w:r>
    </w:p>
    <w:p w14:paraId="5F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бухгалтерские регистры синтетического и аналитического учета: книги, оборотные ведомости, карточки, журналы операций;</w:t>
      </w:r>
    </w:p>
    <w:p w14:paraId="60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налоговые</w:t>
      </w:r>
      <w:r>
        <w:rPr>
          <w:rFonts w:ascii="Times New Roman" w:hAnsi="Times New Roman"/>
          <w:color w:val="000000"/>
          <w:sz w:val="24"/>
        </w:rPr>
        <w:t xml:space="preserve"> </w:t>
      </w:r>
      <w:r>
        <w:rPr>
          <w:rFonts w:ascii="Times New Roman" w:hAnsi="Times New Roman"/>
          <w:color w:val="000000"/>
          <w:sz w:val="24"/>
        </w:rPr>
        <w:t>регистры</w:t>
      </w:r>
      <w:r>
        <w:rPr>
          <w:rFonts w:ascii="Times New Roman" w:hAnsi="Times New Roman"/>
          <w:color w:val="000000"/>
          <w:sz w:val="24"/>
        </w:rPr>
        <w:t>;</w:t>
      </w:r>
    </w:p>
    <w:p w14:paraId="61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задолженности А</w:t>
      </w:r>
      <w:r>
        <w:rPr>
          <w:rFonts w:ascii="Times New Roman" w:hAnsi="Times New Roman"/>
          <w:color w:val="000000"/>
          <w:sz w:val="24"/>
        </w:rPr>
        <w:t>дминистрации</w:t>
      </w:r>
      <w:r>
        <w:rPr>
          <w:rFonts w:ascii="Times New Roman" w:hAnsi="Times New Roman"/>
          <w:color w:val="000000"/>
          <w:sz w:val="24"/>
        </w:rPr>
        <w:t>, в том числе по уплате налогов;</w:t>
      </w:r>
    </w:p>
    <w:p w14:paraId="62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состоянии лицевых счетов А</w:t>
      </w:r>
      <w:r>
        <w:rPr>
          <w:rFonts w:ascii="Times New Roman" w:hAnsi="Times New Roman"/>
          <w:color w:val="000000"/>
          <w:sz w:val="24"/>
        </w:rPr>
        <w:t>дминистрации</w:t>
      </w:r>
      <w:r>
        <w:rPr>
          <w:rFonts w:ascii="Times New Roman" w:hAnsi="Times New Roman"/>
          <w:color w:val="000000"/>
          <w:sz w:val="24"/>
        </w:rPr>
        <w:t>;</w:t>
      </w:r>
    </w:p>
    <w:p w14:paraId="63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учету зарплаты и по персонифицированному учету;</w:t>
      </w:r>
    </w:p>
    <w:p w14:paraId="64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по кассе: кассовые книги, журналы, расходные и приходные кассовые ордера, денежные документы и т. д.;</w:t>
      </w:r>
    </w:p>
    <w:p w14:paraId="65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 о состоянии кассы, составленный на основании ревизии кассы и скрепленный подписью главного бухгалтера;</w:t>
      </w:r>
    </w:p>
    <w:p w14:paraId="66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об условиях хранения и учета наличных денежных средств;</w:t>
      </w:r>
    </w:p>
    <w:p w14:paraId="67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договоры с поставщиками и подрядчиками, контрагентами, аренды и т. д.;</w:t>
      </w:r>
    </w:p>
    <w:p w14:paraId="68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договоры с покупателями услуг и работ, подрядчиками и поставщиками;</w:t>
      </w:r>
    </w:p>
    <w:p w14:paraId="69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учредительные документы и свидетельства: постановка на учет, присвоение номеров, внесение записей в единый реестр, коды и т. п.;</w:t>
      </w:r>
    </w:p>
    <w:p w14:paraId="6A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 недвижимом имуществе, транспортных средствах А</w:t>
      </w:r>
      <w:r>
        <w:rPr>
          <w:rFonts w:ascii="Times New Roman" w:hAnsi="Times New Roman"/>
          <w:color w:val="000000"/>
          <w:sz w:val="24"/>
        </w:rPr>
        <w:t>дминистрации</w:t>
      </w:r>
      <w:r>
        <w:rPr>
          <w:rFonts w:ascii="Times New Roman" w:hAnsi="Times New Roman"/>
          <w:color w:val="000000"/>
          <w:sz w:val="24"/>
        </w:rPr>
        <w:t>: свидетельства</w:t>
      </w:r>
      <w:r>
        <w:rPr>
          <w:rFonts w:ascii="Times New Roman" w:hAnsi="Times New Roman"/>
          <w:color w:val="000000"/>
          <w:sz w:val="24"/>
        </w:rPr>
        <w:t> </w:t>
      </w:r>
      <w:r>
        <w:rPr>
          <w:rFonts w:ascii="Times New Roman" w:hAnsi="Times New Roman"/>
          <w:color w:val="000000"/>
          <w:sz w:val="24"/>
        </w:rPr>
        <w:t>о праве собственности, выписки из ЕГРП, паспорта транспортных средств и т. п.;</w:t>
      </w:r>
    </w:p>
    <w:p w14:paraId="6B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об основных средствах, нематериальных активах и товарно-материальных ценностях;</w:t>
      </w:r>
    </w:p>
    <w:p w14:paraId="6C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 о результатах полной инвентаризации имущества и финансовых обязательств</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 xml:space="preserve"> с приложением инвентаризационных описей, акта проверки кассы А</w:t>
      </w:r>
      <w:r>
        <w:rPr>
          <w:rFonts w:ascii="Times New Roman" w:hAnsi="Times New Roman"/>
          <w:color w:val="000000"/>
          <w:sz w:val="24"/>
        </w:rPr>
        <w:t>дминистрации</w:t>
      </w:r>
      <w:r>
        <w:rPr>
          <w:rFonts w:ascii="Times New Roman" w:hAnsi="Times New Roman"/>
          <w:color w:val="000000"/>
          <w:sz w:val="24"/>
        </w:rPr>
        <w:t>;</w:t>
      </w:r>
    </w:p>
    <w:p w14:paraId="6D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6E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акты</w:t>
      </w:r>
      <w:r>
        <w:rPr>
          <w:rFonts w:ascii="Times New Roman" w:hAnsi="Times New Roman"/>
          <w:color w:val="000000"/>
          <w:sz w:val="24"/>
        </w:rPr>
        <w:t xml:space="preserve"> </w:t>
      </w:r>
      <w:r>
        <w:rPr>
          <w:rFonts w:ascii="Times New Roman" w:hAnsi="Times New Roman"/>
          <w:color w:val="000000"/>
          <w:sz w:val="24"/>
        </w:rPr>
        <w:t>ревизий</w:t>
      </w:r>
      <w:r>
        <w:rPr>
          <w:rFonts w:ascii="Times New Roman" w:hAnsi="Times New Roman"/>
          <w:color w:val="000000"/>
          <w:sz w:val="24"/>
        </w:rPr>
        <w:t xml:space="preserve"> и </w:t>
      </w:r>
      <w:r>
        <w:rPr>
          <w:rFonts w:ascii="Times New Roman" w:hAnsi="Times New Roman"/>
          <w:color w:val="000000"/>
          <w:sz w:val="24"/>
        </w:rPr>
        <w:t>проверок</w:t>
      </w:r>
      <w:r>
        <w:rPr>
          <w:rFonts w:ascii="Times New Roman" w:hAnsi="Times New Roman"/>
          <w:color w:val="000000"/>
          <w:sz w:val="24"/>
        </w:rPr>
        <w:t>;</w:t>
      </w:r>
    </w:p>
    <w:p w14:paraId="6F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материалы о недостачах и хищениях, переданных и не переданных в</w:t>
      </w:r>
      <w:r>
        <w:rPr>
          <w:rFonts w:ascii="Times New Roman" w:hAnsi="Times New Roman"/>
          <w:color w:val="000000"/>
          <w:sz w:val="24"/>
        </w:rPr>
        <w:t> </w:t>
      </w:r>
      <w:r>
        <w:rPr>
          <w:rFonts w:ascii="Times New Roman" w:hAnsi="Times New Roman"/>
          <w:color w:val="000000"/>
          <w:sz w:val="24"/>
        </w:rPr>
        <w:t>правоохранительные органы;</w:t>
      </w:r>
    </w:p>
    <w:p w14:paraId="70010000">
      <w:pPr>
        <w:numPr>
          <w:ilvl w:val="0"/>
          <w:numId w:val="19"/>
        </w:numPr>
        <w:ind w:firstLine="0" w:left="780" w:right="180"/>
        <w:contextualSpacing w:val="1"/>
        <w:rPr>
          <w:rFonts w:ascii="Times New Roman" w:hAnsi="Times New Roman"/>
          <w:color w:val="000000"/>
          <w:sz w:val="24"/>
        </w:rPr>
      </w:pPr>
      <w:r>
        <w:rPr>
          <w:rFonts w:ascii="Times New Roman" w:hAnsi="Times New Roman"/>
          <w:color w:val="000000"/>
          <w:sz w:val="24"/>
        </w:rPr>
        <w:t>бланки</w:t>
      </w:r>
      <w:r>
        <w:rPr>
          <w:rFonts w:ascii="Times New Roman" w:hAnsi="Times New Roman"/>
          <w:color w:val="000000"/>
          <w:sz w:val="24"/>
        </w:rPr>
        <w:t xml:space="preserve"> </w:t>
      </w:r>
      <w:r>
        <w:rPr>
          <w:rFonts w:ascii="Times New Roman" w:hAnsi="Times New Roman"/>
          <w:color w:val="000000"/>
          <w:sz w:val="24"/>
        </w:rPr>
        <w:t>строгой</w:t>
      </w:r>
      <w:r>
        <w:rPr>
          <w:rFonts w:ascii="Times New Roman" w:hAnsi="Times New Roman"/>
          <w:color w:val="000000"/>
          <w:sz w:val="24"/>
        </w:rPr>
        <w:t xml:space="preserve"> </w:t>
      </w:r>
      <w:r>
        <w:rPr>
          <w:rFonts w:ascii="Times New Roman" w:hAnsi="Times New Roman"/>
          <w:color w:val="000000"/>
          <w:sz w:val="24"/>
        </w:rPr>
        <w:t>отчетности</w:t>
      </w:r>
      <w:r>
        <w:rPr>
          <w:rFonts w:ascii="Times New Roman" w:hAnsi="Times New Roman"/>
          <w:color w:val="000000"/>
          <w:sz w:val="24"/>
        </w:rPr>
        <w:t>;</w:t>
      </w:r>
    </w:p>
    <w:p w14:paraId="71010000">
      <w:pPr>
        <w:numPr>
          <w:ilvl w:val="0"/>
          <w:numId w:val="19"/>
        </w:numPr>
        <w:ind w:firstLine="0" w:left="780" w:right="180"/>
        <w:rPr>
          <w:rFonts w:ascii="Times New Roman" w:hAnsi="Times New Roman"/>
          <w:color w:val="000000"/>
          <w:sz w:val="24"/>
        </w:rPr>
      </w:pPr>
      <w:r>
        <w:rPr>
          <w:rFonts w:ascii="Times New Roman" w:hAnsi="Times New Roman"/>
          <w:color w:val="000000"/>
          <w:sz w:val="24"/>
        </w:rPr>
        <w:t>иная бухгалтерская документация, свидетельствующая о деятельности</w:t>
      </w:r>
      <w:r>
        <w:rPr>
          <w:rFonts w:ascii="Times New Roman" w:hAnsi="Times New Roman"/>
          <w:color w:val="000000"/>
          <w:sz w:val="24"/>
        </w:rPr>
        <w:t> </w:t>
      </w:r>
      <w:r>
        <w:rPr>
          <w:rFonts w:ascii="Times New Roman" w:hAnsi="Times New Roman"/>
          <w:color w:val="000000"/>
          <w:sz w:val="24"/>
        </w:rPr>
        <w:t>А</w:t>
      </w:r>
      <w:r>
        <w:rPr>
          <w:rFonts w:ascii="Times New Roman" w:hAnsi="Times New Roman"/>
          <w:color w:val="000000"/>
          <w:sz w:val="24"/>
        </w:rPr>
        <w:t>дминистрации</w:t>
      </w:r>
      <w:r>
        <w:rPr>
          <w:rFonts w:ascii="Times New Roman" w:hAnsi="Times New Roman"/>
          <w:color w:val="000000"/>
          <w:sz w:val="24"/>
        </w:rPr>
        <w:t>.</w:t>
      </w:r>
    </w:p>
    <w:p w14:paraId="72010000">
      <w:pPr>
        <w:rPr>
          <w:rFonts w:ascii="Times New Roman" w:hAnsi="Times New Roman"/>
          <w:color w:val="000000"/>
          <w:sz w:val="24"/>
        </w:rPr>
      </w:pPr>
      <w:r>
        <w:rPr>
          <w:rFonts w:ascii="Times New Roman" w:hAnsi="Times New Roman"/>
          <w:color w:val="000000"/>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3010000">
      <w:pPr>
        <w:rPr>
          <w:rFonts w:ascii="Times New Roman" w:hAnsi="Times New Roman"/>
          <w:color w:val="000000"/>
          <w:sz w:val="24"/>
        </w:rPr>
      </w:pPr>
      <w:r>
        <w:rPr>
          <w:rFonts w:ascii="Times New Roman" w:hAnsi="Times New Roman"/>
          <w:color w:val="000000"/>
          <w:sz w:val="24"/>
        </w:rPr>
        <w:t>Члены комиссии, имеющие замечания по содержанию акта, подписывают его с отметкой</w:t>
      </w:r>
      <w:r>
        <w:rPr>
          <w:rFonts w:ascii="Times New Roman" w:hAnsi="Times New Roman"/>
          <w:color w:val="000000"/>
          <w:sz w:val="24"/>
        </w:rPr>
        <w:t> </w:t>
      </w:r>
      <w:r>
        <w:rPr>
          <w:rFonts w:ascii="Times New Roman" w:hAnsi="Times New Roman"/>
          <w:color w:val="000000"/>
          <w:sz w:val="24"/>
        </w:rPr>
        <w:t>«Замечания прилагаются». Текст замечаний излагается на отдельном листе, небольшие по объему замечания допускается фиксировать на самом акте.</w:t>
      </w:r>
    </w:p>
    <w:p w14:paraId="74010000">
      <w:pPr>
        <w:rPr>
          <w:rFonts w:ascii="Times New Roman" w:hAnsi="Times New Roman"/>
          <w:color w:val="000000"/>
          <w:sz w:val="24"/>
        </w:rPr>
      </w:pPr>
      <w:r>
        <w:rPr>
          <w:rFonts w:ascii="Times New Roman" w:hAnsi="Times New Roman"/>
          <w:color w:val="000000"/>
          <w:sz w:val="24"/>
        </w:rPr>
        <w:t>7. Акт приема-передачи оформляется в последний рабочий день увольняемого лица.</w:t>
      </w:r>
    </w:p>
    <w:p w14:paraId="75010000">
      <w:pPr>
        <w:rPr>
          <w:rFonts w:ascii="Times New Roman" w:hAnsi="Times New Roman"/>
          <w:color w:val="000000"/>
          <w:sz w:val="24"/>
        </w:rPr>
      </w:pPr>
      <w:r>
        <w:rPr>
          <w:rFonts w:ascii="Times New Roman" w:hAnsi="Times New Roman"/>
          <w:color w:val="000000"/>
          <w:sz w:val="24"/>
        </w:rPr>
        <w:t>8. Акт приема-передачи дел составляется в трех экземплярах: 1-й экземпляр –</w:t>
      </w:r>
      <w:r>
        <w:rPr>
          <w:rFonts w:ascii="Times New Roman" w:hAnsi="Times New Roman"/>
          <w:color w:val="000000"/>
          <w:sz w:val="24"/>
        </w:rPr>
        <w:t> </w:t>
      </w:r>
      <w:r>
        <w:rPr>
          <w:rFonts w:ascii="Times New Roman" w:hAnsi="Times New Roman"/>
          <w:color w:val="000000"/>
          <w:sz w:val="24"/>
        </w:rPr>
        <w:t>руководителю А</w:t>
      </w:r>
      <w:r>
        <w:rPr>
          <w:rFonts w:ascii="Times New Roman" w:hAnsi="Times New Roman"/>
          <w:color w:val="000000"/>
          <w:sz w:val="24"/>
        </w:rPr>
        <w:t>дминистрации</w:t>
      </w:r>
      <w:r>
        <w:rPr>
          <w:rFonts w:ascii="Times New Roman" w:hAnsi="Times New Roman"/>
          <w:color w:val="000000"/>
          <w:sz w:val="24"/>
        </w:rPr>
        <w:t>, если увольняется главный бухгалтер</w:t>
      </w:r>
      <w:r>
        <w:rPr>
          <w:rFonts w:ascii="Times New Roman" w:hAnsi="Times New Roman"/>
          <w:color w:val="000000"/>
          <w:sz w:val="24"/>
        </w:rPr>
        <w:t xml:space="preserve"> (</w:t>
      </w: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2-й экземпляр –</w:t>
      </w:r>
      <w:r>
        <w:rPr>
          <w:rFonts w:ascii="Times New Roman" w:hAnsi="Times New Roman"/>
          <w:color w:val="000000"/>
          <w:sz w:val="24"/>
        </w:rPr>
        <w:t> </w:t>
      </w:r>
      <w:r>
        <w:rPr>
          <w:rFonts w:ascii="Times New Roman" w:hAnsi="Times New Roman"/>
          <w:color w:val="000000"/>
          <w:sz w:val="24"/>
        </w:rPr>
        <w:t>увольняемому лицу, 3-й экземпляр – уполномоченному лицу, которое принимало дела.</w:t>
      </w:r>
    </w:p>
    <w:p w14:paraId="76010000">
      <w:pPr>
        <w:rPr>
          <w:rFonts w:ascii="Times New Roman" w:hAnsi="Times New Roman"/>
          <w:color w:val="000000"/>
          <w:sz w:val="24"/>
        </w:rPr>
      </w:pPr>
    </w:p>
    <w:p w14:paraId="77010000">
      <w:pPr>
        <w:rPr>
          <w:rFonts w:ascii="Times New Roman" w:hAnsi="Times New Roman"/>
          <w:color w:val="000000"/>
          <w:sz w:val="24"/>
        </w:rPr>
      </w:pPr>
      <w:r>
        <w:rPr>
          <w:rFonts w:ascii="Times New Roman" w:hAnsi="Times New Roman"/>
          <w:color w:val="000000"/>
          <w:sz w:val="24"/>
        </w:rPr>
        <w:t xml:space="preserve">Главный </w:t>
      </w:r>
      <w:r>
        <w:rPr>
          <w:rFonts w:ascii="Times New Roman" w:hAnsi="Times New Roman"/>
          <w:color w:val="000000"/>
          <w:sz w:val="24"/>
        </w:rPr>
        <w:t>специалист</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_</w:t>
      </w:r>
      <w:r>
        <w:rPr>
          <w:rFonts w:ascii="Times New Roman" w:hAnsi="Times New Roman"/>
          <w:color w:val="000000"/>
          <w:sz w:val="24"/>
        </w:rPr>
        <w:t xml:space="preserve">__________ </w:t>
      </w:r>
      <w:r>
        <w:rPr>
          <w:rFonts w:ascii="Times New Roman" w:hAnsi="Times New Roman"/>
          <w:color w:val="000000"/>
          <w:sz w:val="24"/>
        </w:rPr>
        <w:t> </w:t>
      </w:r>
      <w:r>
        <w:rPr>
          <w:rFonts w:ascii="Times New Roman" w:hAnsi="Times New Roman"/>
          <w:color w:val="000000"/>
          <w:sz w:val="24"/>
        </w:rPr>
        <w:t>М.Л.Сергеева</w:t>
      </w:r>
    </w:p>
    <w:p w14:paraId="78010000">
      <w:pPr>
        <w:rPr>
          <w:rFonts w:ascii="Times New Roman" w:hAnsi="Times New Roman"/>
          <w:color w:val="000000"/>
          <w:sz w:val="24"/>
        </w:rPr>
      </w:pPr>
    </w:p>
    <w:p w14:paraId="79010000">
      <w:pPr>
        <w:rPr>
          <w:rFonts w:ascii="Times New Roman" w:hAnsi="Times New Roman"/>
          <w:color w:val="000000"/>
          <w:sz w:val="24"/>
        </w:rPr>
      </w:pPr>
    </w:p>
    <w:p w14:paraId="7A010000">
      <w:pPr>
        <w:rPr>
          <w:rFonts w:ascii="Times New Roman" w:hAnsi="Times New Roman"/>
          <w:color w:val="000000"/>
          <w:sz w:val="24"/>
        </w:rPr>
      </w:pPr>
    </w:p>
    <w:p w14:paraId="7B010000">
      <w:pPr>
        <w:rPr>
          <w:rFonts w:ascii="Times New Roman" w:hAnsi="Times New Roman"/>
          <w:color w:val="000000"/>
          <w:sz w:val="24"/>
        </w:rPr>
      </w:pPr>
    </w:p>
    <w:p w14:paraId="7C010000">
      <w:pPr>
        <w:rPr>
          <w:rFonts w:ascii="Times New Roman" w:hAnsi="Times New Roman"/>
          <w:color w:val="000000"/>
          <w:sz w:val="24"/>
        </w:rPr>
      </w:pPr>
    </w:p>
    <w:p w14:paraId="7D010000">
      <w:pPr>
        <w:rPr>
          <w:rFonts w:ascii="Times New Roman" w:hAnsi="Times New Roman"/>
          <w:color w:val="000000"/>
          <w:sz w:val="24"/>
        </w:rPr>
      </w:pPr>
    </w:p>
    <w:p w14:paraId="7E010000">
      <w:pPr>
        <w:rPr>
          <w:rFonts w:ascii="Times New Roman" w:hAnsi="Times New Roman"/>
          <w:color w:val="000000"/>
          <w:sz w:val="24"/>
        </w:rPr>
      </w:pPr>
    </w:p>
    <w:p w14:paraId="7F010000">
      <w:pPr>
        <w:rPr>
          <w:rFonts w:ascii="Times New Roman" w:hAnsi="Times New Roman"/>
          <w:color w:val="000000"/>
          <w:sz w:val="24"/>
        </w:rPr>
      </w:pPr>
    </w:p>
    <w:p w14:paraId="80010000">
      <w:pPr>
        <w:rPr>
          <w:rFonts w:ascii="Times New Roman" w:hAnsi="Times New Roman"/>
          <w:color w:val="000000"/>
          <w:sz w:val="24"/>
        </w:rPr>
      </w:pPr>
    </w:p>
    <w:p w14:paraId="81010000">
      <w:pPr>
        <w:rPr>
          <w:rFonts w:ascii="Times New Roman" w:hAnsi="Times New Roman"/>
          <w:color w:val="000000"/>
          <w:sz w:val="24"/>
        </w:rPr>
      </w:pPr>
    </w:p>
    <w:p w14:paraId="82010000">
      <w:pPr>
        <w:rPr>
          <w:rFonts w:ascii="Times New Roman" w:hAnsi="Times New Roman"/>
          <w:color w:val="000000"/>
          <w:sz w:val="24"/>
        </w:rPr>
      </w:pPr>
    </w:p>
    <w:p w14:paraId="83010000">
      <w:pPr>
        <w:rPr>
          <w:rFonts w:ascii="Times New Roman" w:hAnsi="Times New Roman"/>
          <w:color w:val="000000"/>
          <w:sz w:val="24"/>
        </w:rPr>
      </w:pPr>
    </w:p>
    <w:p w14:paraId="84010000">
      <w:pPr>
        <w:rPr>
          <w:rFonts w:ascii="Times New Roman" w:hAnsi="Times New Roman"/>
          <w:color w:val="000000"/>
          <w:sz w:val="24"/>
        </w:rPr>
      </w:pPr>
    </w:p>
    <w:p w14:paraId="85010000">
      <w:pPr>
        <w:rPr>
          <w:rFonts w:ascii="Times New Roman" w:hAnsi="Times New Roman"/>
          <w:color w:val="000000"/>
          <w:sz w:val="24"/>
        </w:rPr>
      </w:pPr>
    </w:p>
    <w:p w14:paraId="86010000">
      <w:pPr>
        <w:rPr>
          <w:rFonts w:ascii="Times New Roman" w:hAnsi="Times New Roman"/>
          <w:color w:val="000000"/>
          <w:sz w:val="24"/>
        </w:rPr>
      </w:pPr>
    </w:p>
    <w:p w14:paraId="87010000">
      <w:pPr>
        <w:rPr>
          <w:rFonts w:ascii="Times New Roman" w:hAnsi="Times New Roman"/>
          <w:color w:val="000000"/>
          <w:sz w:val="24"/>
        </w:rPr>
      </w:pPr>
    </w:p>
    <w:p w14:paraId="88010000">
      <w:pPr>
        <w:ind/>
        <w:jc w:val="right"/>
        <w:rPr>
          <w:rFonts w:ascii="Times New Roman" w:hAnsi="Times New Roman"/>
          <w:color w:val="000000"/>
          <w:sz w:val="24"/>
        </w:rPr>
      </w:pPr>
    </w:p>
    <w:p w14:paraId="89010000">
      <w:pPr>
        <w:ind/>
        <w:jc w:val="right"/>
        <w:rPr>
          <w:rFonts w:ascii="Times New Roman" w:hAnsi="Times New Roman"/>
          <w:color w:val="000000"/>
          <w:sz w:val="24"/>
        </w:rPr>
      </w:pPr>
    </w:p>
    <w:p w14:paraId="8A010000">
      <w:pPr>
        <w:ind/>
        <w:jc w:val="right"/>
        <w:rPr>
          <w:rFonts w:ascii="Times New Roman" w:hAnsi="Times New Roman"/>
          <w:color w:val="000000"/>
          <w:sz w:val="24"/>
        </w:rPr>
      </w:pPr>
    </w:p>
    <w:p w14:paraId="8B010000">
      <w:pPr>
        <w:ind/>
        <w:jc w:val="right"/>
        <w:rPr>
          <w:rFonts w:ascii="Times New Roman" w:hAnsi="Times New Roman"/>
          <w:color w:val="000000"/>
          <w:sz w:val="24"/>
        </w:rPr>
      </w:pPr>
    </w:p>
    <w:p w14:paraId="8C010000">
      <w:pPr>
        <w:ind/>
        <w:jc w:val="right"/>
        <w:rPr>
          <w:rFonts w:ascii="Times New Roman" w:hAnsi="Times New Roman"/>
          <w:color w:val="000000"/>
          <w:sz w:val="24"/>
        </w:rPr>
      </w:pPr>
    </w:p>
    <w:p w14:paraId="8D010000">
      <w:pPr>
        <w:ind/>
        <w:jc w:val="right"/>
        <w:rPr>
          <w:rFonts w:ascii="Times New Roman" w:hAnsi="Times New Roman"/>
          <w:color w:val="000000"/>
          <w:sz w:val="24"/>
        </w:rPr>
      </w:pPr>
    </w:p>
    <w:p w14:paraId="8E010000">
      <w:pPr>
        <w:ind/>
        <w:jc w:val="right"/>
        <w:rPr>
          <w:rFonts w:ascii="Times New Roman" w:hAnsi="Times New Roman"/>
          <w:color w:val="000000"/>
          <w:sz w:val="24"/>
        </w:rPr>
      </w:pPr>
    </w:p>
    <w:p w14:paraId="8F010000">
      <w:pPr>
        <w:ind/>
        <w:jc w:val="right"/>
        <w:rPr>
          <w:rFonts w:ascii="Times New Roman" w:hAnsi="Times New Roman"/>
          <w:color w:val="000000"/>
          <w:sz w:val="24"/>
        </w:rPr>
      </w:pPr>
    </w:p>
    <w:p w14:paraId="90010000">
      <w:pPr>
        <w:ind/>
        <w:jc w:val="right"/>
        <w:rPr>
          <w:rFonts w:ascii="Times New Roman" w:hAnsi="Times New Roman"/>
          <w:color w:val="000000"/>
          <w:sz w:val="24"/>
        </w:rPr>
      </w:pPr>
    </w:p>
    <w:p w14:paraId="91010000">
      <w:pPr>
        <w:ind/>
        <w:jc w:val="right"/>
        <w:rPr>
          <w:rFonts w:ascii="Times New Roman" w:hAnsi="Times New Roman"/>
          <w:color w:val="000000"/>
          <w:sz w:val="24"/>
        </w:rPr>
      </w:pPr>
    </w:p>
    <w:p w14:paraId="92010000">
      <w:pPr>
        <w:ind/>
        <w:jc w:val="right"/>
        <w:rPr>
          <w:rFonts w:ascii="Times New Roman" w:hAnsi="Times New Roman"/>
          <w:color w:val="000000"/>
          <w:sz w:val="24"/>
        </w:rPr>
      </w:pPr>
    </w:p>
    <w:p w14:paraId="93010000">
      <w:pPr>
        <w:ind/>
        <w:jc w:val="right"/>
        <w:rPr>
          <w:rFonts w:ascii="Times New Roman" w:hAnsi="Times New Roman"/>
          <w:color w:val="000000"/>
          <w:sz w:val="24"/>
        </w:rPr>
      </w:pPr>
    </w:p>
    <w:p w14:paraId="94010000">
      <w:pPr>
        <w:ind/>
        <w:jc w:val="right"/>
        <w:rPr>
          <w:rFonts w:ascii="Times New Roman" w:hAnsi="Times New Roman"/>
          <w:color w:val="000000"/>
          <w:sz w:val="24"/>
        </w:rPr>
      </w:pPr>
    </w:p>
    <w:p w14:paraId="95010000">
      <w:pPr>
        <w:ind/>
        <w:jc w:val="right"/>
        <w:rPr>
          <w:rFonts w:ascii="Times New Roman" w:hAnsi="Times New Roman"/>
          <w:color w:val="000000"/>
          <w:sz w:val="24"/>
        </w:rPr>
      </w:pPr>
    </w:p>
    <w:p w14:paraId="96010000">
      <w:pPr>
        <w:ind/>
        <w:jc w:val="right"/>
        <w:rPr>
          <w:rFonts w:ascii="Times New Roman" w:hAnsi="Times New Roman"/>
          <w:color w:val="000000"/>
          <w:sz w:val="24"/>
        </w:rPr>
      </w:pPr>
    </w:p>
    <w:p w14:paraId="97010000">
      <w:pPr>
        <w:ind/>
        <w:jc w:val="right"/>
        <w:rPr>
          <w:rFonts w:ascii="Times New Roman" w:hAnsi="Times New Roman"/>
          <w:color w:val="000000"/>
          <w:sz w:val="24"/>
        </w:rPr>
      </w:pPr>
    </w:p>
    <w:p w14:paraId="98010000">
      <w:pPr>
        <w:ind/>
        <w:jc w:val="right"/>
        <w:rPr>
          <w:rFonts w:ascii="Times New Roman" w:hAnsi="Times New Roman"/>
          <w:color w:val="000000"/>
          <w:sz w:val="24"/>
        </w:rPr>
      </w:pPr>
    </w:p>
    <w:p w14:paraId="99010000">
      <w:pPr>
        <w:ind/>
        <w:jc w:val="right"/>
        <w:rPr>
          <w:rFonts w:ascii="Times New Roman" w:hAnsi="Times New Roman"/>
          <w:color w:val="000000"/>
          <w:sz w:val="24"/>
        </w:rPr>
      </w:pPr>
    </w:p>
    <w:p w14:paraId="9A010000">
      <w:pPr>
        <w:ind/>
        <w:jc w:val="right"/>
        <w:rPr>
          <w:rFonts w:ascii="Times New Roman" w:hAnsi="Times New Roman"/>
          <w:color w:val="000000"/>
          <w:sz w:val="24"/>
        </w:rPr>
      </w:pPr>
    </w:p>
    <w:p w14:paraId="9B010000">
      <w:pPr>
        <w:ind/>
        <w:jc w:val="right"/>
        <w:rPr>
          <w:rFonts w:ascii="Times New Roman" w:hAnsi="Times New Roman"/>
          <w:color w:val="000000"/>
          <w:sz w:val="24"/>
        </w:rPr>
      </w:pPr>
    </w:p>
    <w:p w14:paraId="9C010000">
      <w:pPr>
        <w:ind/>
        <w:jc w:val="right"/>
        <w:rPr>
          <w:rFonts w:ascii="Times New Roman" w:hAnsi="Times New Roman"/>
          <w:color w:val="000000"/>
          <w:sz w:val="24"/>
        </w:rPr>
      </w:pPr>
    </w:p>
    <w:p w14:paraId="9D010000">
      <w:pPr>
        <w:ind/>
        <w:jc w:val="right"/>
        <w:rPr>
          <w:rFonts w:ascii="Times New Roman" w:hAnsi="Times New Roman"/>
          <w:color w:val="000000"/>
          <w:sz w:val="24"/>
        </w:rPr>
      </w:pPr>
      <w:r>
        <w:rPr>
          <w:rFonts w:ascii="Times New Roman" w:hAnsi="Times New Roman"/>
          <w:color w:val="000000"/>
          <w:sz w:val="24"/>
        </w:rPr>
        <w:t>Приложение 1</w:t>
      </w:r>
      <w:r>
        <w:br/>
      </w:r>
      <w:r>
        <w:rPr>
          <w:rFonts w:ascii="Times New Roman" w:hAnsi="Times New Roman"/>
          <w:color w:val="000000"/>
          <w:sz w:val="24"/>
        </w:rPr>
        <w:t xml:space="preserve"> </w:t>
      </w:r>
      <w:r>
        <w:rPr>
          <w:rFonts w:ascii="Times New Roman" w:hAnsi="Times New Roman"/>
          <w:color w:val="000000"/>
          <w:sz w:val="24"/>
        </w:rPr>
        <w:t xml:space="preserve">к </w:t>
      </w:r>
      <w:r>
        <w:rPr>
          <w:rFonts w:ascii="Times New Roman" w:hAnsi="Times New Roman"/>
          <w:color w:val="000000"/>
          <w:sz w:val="24"/>
        </w:rPr>
        <w:t>распоряжению от</w:t>
      </w:r>
      <w:r>
        <w:rPr>
          <w:rFonts w:ascii="Times New Roman" w:hAnsi="Times New Roman"/>
          <w:color w:val="000000"/>
          <w:sz w:val="24"/>
        </w:rPr>
        <w:t xml:space="preserve"> 30</w:t>
      </w:r>
      <w:r>
        <w:rPr>
          <w:rFonts w:ascii="Times New Roman" w:hAnsi="Times New Roman"/>
          <w:color w:val="000000"/>
          <w:sz w:val="24"/>
        </w:rPr>
        <w:t>.12.2020 №76</w:t>
      </w:r>
    </w:p>
    <w:p w14:paraId="9E010000">
      <w:pPr>
        <w:ind w:firstLine="709" w:left="0"/>
        <w:jc w:val="center"/>
        <w:rPr>
          <w:rFonts w:ascii="Times New Roman" w:hAnsi="Times New Roman"/>
          <w:color w:val="000000"/>
          <w:sz w:val="24"/>
        </w:rPr>
      </w:pPr>
    </w:p>
    <w:p w14:paraId="9F010000">
      <w:pPr>
        <w:ind w:firstLine="709" w:left="0"/>
        <w:jc w:val="center"/>
        <w:rPr>
          <w:rFonts w:ascii="Times New Roman" w:hAnsi="Times New Roman"/>
          <w:b w:val="1"/>
          <w:color w:val="000000"/>
          <w:sz w:val="24"/>
        </w:rPr>
      </w:pPr>
      <w:r>
        <w:rPr>
          <w:rFonts w:ascii="Times New Roman" w:hAnsi="Times New Roman"/>
          <w:b w:val="1"/>
          <w:color w:val="000000"/>
          <w:sz w:val="24"/>
        </w:rPr>
        <w:t>Состав</w:t>
      </w:r>
      <w:r>
        <w:rPr>
          <w:rFonts w:ascii="Times New Roman" w:hAnsi="Times New Roman"/>
          <w:b w:val="1"/>
          <w:color w:val="000000"/>
          <w:sz w:val="24"/>
        </w:rPr>
        <w:t> </w:t>
      </w:r>
      <w:r>
        <w:rPr>
          <w:rFonts w:ascii="Times New Roman" w:hAnsi="Times New Roman"/>
          <w:b w:val="1"/>
          <w:color w:val="000000"/>
          <w:sz w:val="24"/>
        </w:rPr>
        <w:t xml:space="preserve"> комиссии</w:t>
      </w:r>
      <w:r>
        <w:rPr>
          <w:rFonts w:ascii="Times New Roman" w:hAnsi="Times New Roman"/>
          <w:b w:val="1"/>
          <w:color w:val="000000"/>
          <w:sz w:val="24"/>
        </w:rPr>
        <w:t xml:space="preserve"> по поступлению и выбытию активов</w:t>
      </w:r>
    </w:p>
    <w:p w14:paraId="A0010000">
      <w:pPr>
        <w:ind w:firstLine="709" w:left="0"/>
        <w:jc w:val="center"/>
        <w:rPr>
          <w:rFonts w:ascii="Times New Roman" w:hAnsi="Times New Roman"/>
          <w:color w:val="000000"/>
          <w:sz w:val="24"/>
        </w:rPr>
      </w:pPr>
    </w:p>
    <w:p w14:paraId="A1010000">
      <w:pPr>
        <w:ind w:firstLine="709" w:left="0"/>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Для контроля за сохранностью нефинансовых активов и определения целесообразности их списания (выбытия) создать постоянно действующую комиссию Распоряжение №76 от 30.12.2020г.</w:t>
      </w:r>
    </w:p>
    <w:p w14:paraId="A2010000">
      <w:pPr>
        <w:ind w:firstLine="709" w:left="0"/>
        <w:rPr>
          <w:rFonts w:ascii="Times New Roman" w:hAnsi="Times New Roman"/>
          <w:color w:val="000000"/>
          <w:sz w:val="24"/>
        </w:rPr>
      </w:pPr>
      <w:r>
        <w:rPr>
          <w:rFonts w:ascii="Times New Roman" w:hAnsi="Times New Roman"/>
          <w:color w:val="000000"/>
          <w:sz w:val="24"/>
        </w:rPr>
        <w:t>2. Возложить на комиссию следующие обязанности:</w:t>
      </w:r>
    </w:p>
    <w:p w14:paraId="A3010000">
      <w:pPr>
        <w:ind/>
        <w:jc w:val="left"/>
        <w:rPr>
          <w:rFonts w:ascii="Times New Roman" w:hAnsi="Times New Roman"/>
          <w:color w:val="000000"/>
          <w:sz w:val="24"/>
        </w:rPr>
      </w:pPr>
      <w:r>
        <w:rPr>
          <w:rFonts w:ascii="Times New Roman" w:hAnsi="Times New Roman"/>
          <w:color w:val="000000"/>
          <w:sz w:val="24"/>
        </w:rPr>
        <w:t>– осмотр объектов нефинансовых активов в целях принятия к бухучету;</w:t>
      </w:r>
      <w:r>
        <w:br/>
      </w:r>
      <w:r>
        <w:rPr>
          <w:rFonts w:ascii="Times New Roman" w:hAnsi="Times New Roman"/>
          <w:color w:val="000000"/>
          <w:sz w:val="24"/>
        </w:rPr>
        <w:t xml:space="preserve"> – определение оценочной (справедливой) стоимости нефинансовых активов в целях</w:t>
      </w:r>
      <w:r>
        <w:rPr>
          <w:rFonts w:ascii="Times New Roman" w:hAnsi="Times New Roman"/>
          <w:color w:val="000000"/>
          <w:sz w:val="24"/>
        </w:rPr>
        <w:t> </w:t>
      </w:r>
      <w:r>
        <w:rPr>
          <w:rFonts w:ascii="Times New Roman" w:hAnsi="Times New Roman"/>
          <w:color w:val="000000"/>
          <w:sz w:val="24"/>
        </w:rPr>
        <w:t>бухгалтерского учета;</w:t>
      </w:r>
      <w:r>
        <w:br/>
      </w:r>
      <w:r>
        <w:rPr>
          <w:rFonts w:ascii="Times New Roman" w:hAnsi="Times New Roman"/>
          <w:color w:val="000000"/>
          <w:sz w:val="24"/>
        </w:rPr>
        <w:t xml:space="preserve"> – принятие решения об отнесении объектов имущества к основным средствам;</w:t>
      </w:r>
      <w:r>
        <w:br/>
      </w:r>
      <w:r>
        <w:rPr>
          <w:rFonts w:ascii="Times New Roman" w:hAnsi="Times New Roman"/>
          <w:color w:val="000000"/>
          <w:sz w:val="24"/>
        </w:rPr>
        <w:t xml:space="preserve"> – осмотр объектов нефинансовых активов, подлежащих списанию (выбытию);</w:t>
      </w:r>
      <w:r>
        <w:br/>
      </w:r>
      <w:r>
        <w:rPr>
          <w:rFonts w:ascii="Times New Roman" w:hAnsi="Times New Roman"/>
          <w:color w:val="000000"/>
          <w:sz w:val="24"/>
        </w:rPr>
        <w:t xml:space="preserve"> – принятие решения о целесообразности (пригодности) дальнейшего использования объектов</w:t>
      </w:r>
      <w:r>
        <w:rPr>
          <w:rFonts w:ascii="Times New Roman" w:hAnsi="Times New Roman"/>
          <w:color w:val="000000"/>
          <w:sz w:val="24"/>
        </w:rPr>
        <w:t> </w:t>
      </w:r>
      <w:r>
        <w:rPr>
          <w:rFonts w:ascii="Times New Roman" w:hAnsi="Times New Roman"/>
          <w:color w:val="000000"/>
          <w:sz w:val="24"/>
        </w:rPr>
        <w:t>нефинансовых активов, о возможности и эффективности их восстановления;</w:t>
      </w:r>
      <w:r>
        <w:br/>
      </w:r>
      <w:r>
        <w:rPr>
          <w:rFonts w:ascii="Times New Roman" w:hAnsi="Times New Roman"/>
          <w:color w:val="000000"/>
          <w:sz w:val="24"/>
        </w:rPr>
        <w:t xml:space="preserve"> – определение возможности использования отдельных узлов, деталей, материальных</w:t>
      </w:r>
      <w:r>
        <w:rPr>
          <w:rFonts w:ascii="Times New Roman" w:hAnsi="Times New Roman"/>
          <w:color w:val="000000"/>
          <w:sz w:val="24"/>
        </w:rPr>
        <w:t> </w:t>
      </w:r>
      <w:r>
        <w:rPr>
          <w:rFonts w:ascii="Times New Roman" w:hAnsi="Times New Roman"/>
          <w:color w:val="000000"/>
          <w:sz w:val="24"/>
        </w:rPr>
        <w:t>запасов ликвидируемых объектов;</w:t>
      </w:r>
      <w:r>
        <w:br/>
      </w:r>
      <w:r>
        <w:rPr>
          <w:rFonts w:ascii="Times New Roman" w:hAnsi="Times New Roman"/>
          <w:color w:val="000000"/>
          <w:sz w:val="24"/>
        </w:rPr>
        <w:t xml:space="preserve"> – определение причин списания: физический и моральный износ, авария, стихийные</w:t>
      </w:r>
      <w:r>
        <w:rPr>
          <w:rFonts w:ascii="Times New Roman" w:hAnsi="Times New Roman"/>
          <w:color w:val="000000"/>
          <w:sz w:val="24"/>
        </w:rPr>
        <w:t> </w:t>
      </w:r>
      <w:r>
        <w:rPr>
          <w:rFonts w:ascii="Times New Roman" w:hAnsi="Times New Roman"/>
          <w:color w:val="000000"/>
          <w:sz w:val="24"/>
        </w:rPr>
        <w:t>бедствия и т. п.;</w:t>
      </w:r>
      <w:r>
        <w:br/>
      </w:r>
      <w:r>
        <w:rPr>
          <w:rFonts w:ascii="Times New Roman" w:hAnsi="Times New Roman"/>
          <w:color w:val="000000"/>
          <w:sz w:val="24"/>
        </w:rPr>
        <w:t xml:space="preserve"> – выявление виновных лиц, если объект ликвидируется до истечения нормативного срока</w:t>
      </w:r>
      <w:r>
        <w:rPr>
          <w:rFonts w:ascii="Times New Roman" w:hAnsi="Times New Roman"/>
          <w:color w:val="000000"/>
          <w:sz w:val="24"/>
        </w:rPr>
        <w:t> </w:t>
      </w:r>
      <w:r>
        <w:rPr>
          <w:rFonts w:ascii="Times New Roman" w:hAnsi="Times New Roman"/>
          <w:color w:val="000000"/>
          <w:sz w:val="24"/>
        </w:rPr>
        <w:t>службы в связи с обстоятельствами, возникшими по чьей-либо вине;</w:t>
      </w:r>
      <w:r>
        <w:br/>
      </w:r>
      <w:r>
        <w:rPr>
          <w:rFonts w:ascii="Times New Roman" w:hAnsi="Times New Roman"/>
          <w:color w:val="000000"/>
          <w:sz w:val="24"/>
        </w:rPr>
        <w:t xml:space="preserve"> – подготовка акта о списании объекта нефинансового актива и документов для согласования</w:t>
      </w:r>
      <w:r>
        <w:rPr>
          <w:rFonts w:ascii="Times New Roman" w:hAnsi="Times New Roman"/>
          <w:color w:val="000000"/>
          <w:sz w:val="24"/>
        </w:rPr>
        <w:t> </w:t>
      </w:r>
      <w:r>
        <w:rPr>
          <w:rFonts w:ascii="Times New Roman" w:hAnsi="Times New Roman"/>
          <w:color w:val="000000"/>
          <w:sz w:val="24"/>
        </w:rPr>
        <w:t>с вышестоящей организацией;</w:t>
      </w:r>
      <w:r>
        <w:br/>
      </w:r>
      <w:r>
        <w:rPr>
          <w:rFonts w:ascii="Times New Roman" w:hAnsi="Times New Roman"/>
          <w:color w:val="000000"/>
          <w:sz w:val="24"/>
        </w:rPr>
        <w:t xml:space="preserve"> – принятие решения о сдаче вторичного сырья в организации приема вторичного сырья;</w:t>
      </w:r>
      <w:r>
        <w:br/>
      </w:r>
      <w:r>
        <w:rPr>
          <w:rFonts w:ascii="Times New Roman" w:hAnsi="Times New Roman"/>
          <w:color w:val="000000"/>
          <w:sz w:val="24"/>
        </w:rPr>
        <w:t xml:space="preserve"> – выявление сомнительной и безнадежной для взыскания дебиторской задолженности;</w:t>
      </w:r>
      <w:r>
        <w:br/>
      </w:r>
      <w:r>
        <w:rPr>
          <w:rFonts w:ascii="Times New Roman" w:hAnsi="Times New Roman"/>
          <w:color w:val="000000"/>
          <w:sz w:val="24"/>
        </w:rPr>
        <w:t>…</w:t>
      </w:r>
    </w:p>
    <w:p w14:paraId="A4010000">
      <w:pPr>
        <w:ind/>
        <w:jc w:val="left"/>
        <w:rPr>
          <w:rFonts w:ascii="Times New Roman" w:hAnsi="Times New Roman"/>
          <w:color w:val="000000"/>
          <w:sz w:val="24"/>
        </w:rPr>
      </w:pPr>
    </w:p>
    <w:p w14:paraId="A5010000">
      <w:pPr>
        <w:ind/>
        <w:jc w:val="left"/>
        <w:rPr>
          <w:rFonts w:ascii="Times New Roman" w:hAnsi="Times New Roman"/>
          <w:color w:val="000000"/>
          <w:sz w:val="24"/>
        </w:rPr>
      </w:pPr>
    </w:p>
    <w:p w14:paraId="A6010000">
      <w:pPr>
        <w:ind/>
        <w:jc w:val="left"/>
        <w:rPr>
          <w:rFonts w:ascii="Times New Roman" w:hAnsi="Times New Roman"/>
          <w:color w:val="000000"/>
          <w:sz w:val="24"/>
        </w:rPr>
      </w:pPr>
    </w:p>
    <w:p w14:paraId="A7010000">
      <w:pPr>
        <w:ind/>
        <w:jc w:val="left"/>
        <w:rPr>
          <w:rFonts w:ascii="Times New Roman" w:hAnsi="Times New Roman"/>
          <w:color w:val="000000"/>
          <w:sz w:val="24"/>
        </w:rPr>
      </w:pPr>
    </w:p>
    <w:p w14:paraId="A8010000">
      <w:pPr>
        <w:ind/>
        <w:jc w:val="left"/>
        <w:rPr>
          <w:rFonts w:ascii="Times New Roman" w:hAnsi="Times New Roman"/>
          <w:color w:val="000000"/>
          <w:sz w:val="24"/>
        </w:rPr>
      </w:pPr>
    </w:p>
    <w:p w14:paraId="A9010000">
      <w:pPr>
        <w:ind/>
        <w:jc w:val="left"/>
        <w:rPr>
          <w:rFonts w:ascii="Times New Roman" w:hAnsi="Times New Roman"/>
          <w:color w:val="000000"/>
          <w:sz w:val="24"/>
        </w:rPr>
      </w:pPr>
    </w:p>
    <w:p w14:paraId="AA010000">
      <w:pPr>
        <w:ind/>
        <w:jc w:val="left"/>
        <w:rPr>
          <w:rFonts w:ascii="Times New Roman" w:hAnsi="Times New Roman"/>
          <w:color w:val="000000"/>
          <w:sz w:val="24"/>
        </w:rPr>
      </w:pPr>
    </w:p>
    <w:p w14:paraId="AB010000">
      <w:pPr>
        <w:ind/>
        <w:jc w:val="left"/>
        <w:rPr>
          <w:rFonts w:ascii="Times New Roman" w:hAnsi="Times New Roman"/>
          <w:color w:val="000000"/>
          <w:sz w:val="24"/>
        </w:rPr>
      </w:pPr>
    </w:p>
    <w:p w14:paraId="AC010000">
      <w:pPr>
        <w:ind/>
        <w:jc w:val="left"/>
        <w:rPr>
          <w:rFonts w:ascii="Times New Roman" w:hAnsi="Times New Roman"/>
          <w:color w:val="000000"/>
          <w:sz w:val="24"/>
        </w:rPr>
      </w:pPr>
    </w:p>
    <w:p w14:paraId="AD010000">
      <w:pPr>
        <w:ind/>
        <w:jc w:val="left"/>
        <w:rPr>
          <w:rFonts w:ascii="Times New Roman" w:hAnsi="Times New Roman"/>
          <w:color w:val="000000"/>
          <w:sz w:val="24"/>
        </w:rPr>
      </w:pPr>
    </w:p>
    <w:p w14:paraId="AE010000">
      <w:pPr>
        <w:ind/>
        <w:jc w:val="left"/>
        <w:rPr>
          <w:rFonts w:ascii="Times New Roman" w:hAnsi="Times New Roman"/>
          <w:color w:val="000000"/>
          <w:sz w:val="24"/>
        </w:rPr>
      </w:pPr>
    </w:p>
    <w:p w14:paraId="AF010000">
      <w:pPr>
        <w:ind/>
        <w:jc w:val="left"/>
        <w:rPr>
          <w:rFonts w:ascii="Times New Roman" w:hAnsi="Times New Roman"/>
          <w:color w:val="000000"/>
          <w:sz w:val="24"/>
        </w:rPr>
      </w:pPr>
    </w:p>
    <w:p w14:paraId="B0010000">
      <w:pPr>
        <w:ind/>
        <w:jc w:val="left"/>
        <w:rPr>
          <w:rFonts w:ascii="Times New Roman" w:hAnsi="Times New Roman"/>
          <w:color w:val="000000"/>
          <w:sz w:val="24"/>
        </w:rPr>
      </w:pPr>
    </w:p>
    <w:p w14:paraId="B1010000">
      <w:pPr>
        <w:ind/>
        <w:jc w:val="left"/>
        <w:rPr>
          <w:rFonts w:ascii="Times New Roman" w:hAnsi="Times New Roman"/>
          <w:color w:val="000000"/>
          <w:sz w:val="24"/>
        </w:rPr>
      </w:pPr>
    </w:p>
    <w:p w14:paraId="B2010000">
      <w:pPr>
        <w:ind/>
        <w:jc w:val="left"/>
        <w:rPr>
          <w:rFonts w:ascii="Times New Roman" w:hAnsi="Times New Roman"/>
          <w:color w:val="000000"/>
          <w:sz w:val="24"/>
        </w:rPr>
      </w:pPr>
    </w:p>
    <w:p w14:paraId="B3010000">
      <w:pPr>
        <w:ind/>
        <w:jc w:val="left"/>
        <w:rPr>
          <w:rFonts w:ascii="Times New Roman" w:hAnsi="Times New Roman"/>
          <w:color w:val="000000"/>
          <w:sz w:val="24"/>
        </w:rPr>
      </w:pPr>
    </w:p>
    <w:p w14:paraId="B4010000">
      <w:pPr>
        <w:ind/>
        <w:jc w:val="left"/>
        <w:rPr>
          <w:rFonts w:ascii="Times New Roman" w:hAnsi="Times New Roman"/>
          <w:color w:val="000000"/>
          <w:sz w:val="24"/>
        </w:rPr>
      </w:pPr>
    </w:p>
    <w:p w14:paraId="B5010000">
      <w:pPr>
        <w:ind/>
        <w:jc w:val="left"/>
        <w:rPr>
          <w:rFonts w:ascii="Times New Roman" w:hAnsi="Times New Roman"/>
          <w:color w:val="000000"/>
          <w:sz w:val="24"/>
        </w:rPr>
      </w:pPr>
    </w:p>
    <w:p w14:paraId="B6010000">
      <w:pPr>
        <w:ind/>
        <w:jc w:val="left"/>
        <w:rPr>
          <w:rFonts w:ascii="Times New Roman" w:hAnsi="Times New Roman"/>
          <w:color w:val="000000"/>
          <w:sz w:val="24"/>
        </w:rPr>
      </w:pPr>
    </w:p>
    <w:p w14:paraId="B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B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B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B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Приложение 2</w:t>
      </w:r>
      <w:r>
        <w:rPr>
          <w:rFonts w:ascii="Times New Roman" w:hAnsi="Times New Roman"/>
        </w:rPr>
        <w:br/>
      </w:r>
      <w:r>
        <w:rPr>
          <w:rFonts w:ascii="Times New Roman" w:hAnsi="Times New Roman"/>
        </w:rPr>
        <w:t xml:space="preserve">к </w:t>
      </w:r>
      <w:r>
        <w:rPr>
          <w:rFonts w:ascii="Times New Roman" w:hAnsi="Times New Roman"/>
        </w:rPr>
        <w:t>распоряжению</w:t>
      </w:r>
      <w:r>
        <w:rPr>
          <w:rFonts w:ascii="Times New Roman" w:hAnsi="Times New Roman"/>
        </w:rPr>
        <w:t xml:space="preserve"> от 2</w:t>
      </w:r>
      <w:r>
        <w:rPr>
          <w:rFonts w:ascii="Times New Roman" w:hAnsi="Times New Roman"/>
        </w:rPr>
        <w:t>9</w:t>
      </w:r>
      <w:r>
        <w:rPr>
          <w:rFonts w:ascii="Times New Roman" w:hAnsi="Times New Roman"/>
        </w:rPr>
        <w:t>.03.2021</w:t>
      </w:r>
      <w:r>
        <w:rPr>
          <w:rFonts w:ascii="Times New Roman" w:hAnsi="Times New Roman"/>
        </w:rPr>
        <w:t xml:space="preserve"> № 34</w:t>
      </w:r>
    </w:p>
    <w:p w14:paraId="B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r>
        <w:rPr>
          <w:rFonts w:ascii="Times New Roman" w:hAnsi="Times New Roman"/>
          <w:b w:val="1"/>
        </w:rPr>
        <w:t>Состав инвентаризационной комиссии</w:t>
      </w:r>
      <w:r>
        <w:rPr>
          <w:rFonts w:ascii="Times New Roman" w:hAnsi="Times New Roman"/>
          <w:b w:val="1"/>
        </w:rPr>
        <w:t xml:space="preserve"> муниципального имущества</w:t>
      </w:r>
    </w:p>
    <w:p w14:paraId="B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 Создать постоянно действующую инвентаризационную комиссию в следующем составе</w:t>
      </w:r>
      <w:r>
        <w:rPr>
          <w:rFonts w:ascii="Times New Roman" w:hAnsi="Times New Roman"/>
        </w:rPr>
        <w:t xml:space="preserve"> Распоряжение №</w:t>
      </w:r>
      <w:r>
        <w:rPr>
          <w:rFonts w:ascii="Times New Roman" w:hAnsi="Times New Roman"/>
        </w:rPr>
        <w:t>34 от 29</w:t>
      </w:r>
      <w:r>
        <w:rPr>
          <w:rFonts w:ascii="Times New Roman" w:hAnsi="Times New Roman"/>
        </w:rPr>
        <w:t>.03.2021г.</w:t>
      </w:r>
      <w:r>
        <w:rPr>
          <w:rFonts w:ascii="Times New Roman" w:hAnsi="Times New Roman"/>
        </w:rPr>
        <w:t xml:space="preserve">: </w:t>
      </w:r>
    </w:p>
    <w:p w14:paraId="B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tbl>
      <w:tblPr>
        <w:tblStyle w:val="Style_1"/>
        <w:tblLayout w:type="fixed"/>
        <w:tblCellMar>
          <w:top w:type="dxa" w:w="15"/>
          <w:left w:type="dxa" w:w="15"/>
          <w:bottom w:type="dxa" w:w="15"/>
          <w:right w:type="dxa" w:w="15"/>
        </w:tblCellMar>
      </w:tblPr>
      <w:tblGrid>
        <w:gridCol w:w="2738"/>
        <w:gridCol w:w="4507"/>
        <w:gridCol w:w="1782"/>
      </w:tblGrid>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0010000">
            <w:pPr>
              <w:rPr>
                <w:rFonts w:ascii="Times New Roman" w:hAnsi="Times New Roman"/>
                <w:b w:val="1"/>
              </w:rPr>
            </w:pPr>
            <w:r>
              <w:rPr>
                <w:rFonts w:ascii="Times New Roman" w:hAnsi="Times New Roman"/>
                <w:b w:val="1"/>
              </w:rPr>
              <w:t>Председатель</w:t>
            </w:r>
            <w:r>
              <w:rPr>
                <w:rFonts w:ascii="Times New Roman" w:hAnsi="Times New Roman"/>
                <w:b w:val="1"/>
              </w:rPr>
              <w:t xml:space="preserve"> </w:t>
            </w:r>
            <w:r>
              <w:rPr>
                <w:rFonts w:ascii="Times New Roman" w:hAnsi="Times New Roman"/>
                <w:b w:val="1"/>
              </w:rPr>
              <w:t>комиссии</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1010000">
            <w:pPr>
              <w:rPr>
                <w:rFonts w:ascii="Times New Roman" w:hAnsi="Times New Roman"/>
              </w:rPr>
            </w:pPr>
            <w:r>
              <w:rPr>
                <w:rFonts w:ascii="Times New Roman" w:hAnsi="Times New Roman"/>
              </w:rPr>
              <w:t>Главный</w:t>
            </w:r>
            <w:r>
              <w:rPr>
                <w:rFonts w:ascii="Times New Roman" w:hAnsi="Times New Roman"/>
              </w:rPr>
              <w:t xml:space="preserve"> </w:t>
            </w:r>
            <w:r>
              <w:rPr>
                <w:rFonts w:ascii="Times New Roman" w:hAnsi="Times New Roman"/>
              </w:rPr>
              <w:t>специалист</w:t>
            </w:r>
            <w:r>
              <w:rPr>
                <w:rFonts w:ascii="Times New Roman" w:hAnsi="Times New Roman"/>
              </w:rPr>
              <w:t xml:space="preserve"> </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2010000">
            <w:pPr>
              <w:rPr>
                <w:rFonts w:ascii="Times New Roman" w:hAnsi="Times New Roman"/>
              </w:rPr>
            </w:pPr>
            <w:r>
              <w:rPr>
                <w:rFonts w:ascii="Times New Roman" w:hAnsi="Times New Roman"/>
              </w:rPr>
              <w:t>М.Л.Сергеева</w:t>
            </w:r>
            <w:r>
              <w:rPr>
                <w:rFonts w:ascii="Times New Roman" w:hAnsi="Times New Roman"/>
              </w:rPr>
              <w:t xml:space="preserve"> </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3010000">
            <w:pPr>
              <w:rPr>
                <w:rFonts w:ascii="Times New Roman" w:hAnsi="Times New Roman"/>
                <w:b w:val="1"/>
              </w:rPr>
            </w:pPr>
            <w:r>
              <w:rPr>
                <w:rFonts w:ascii="Times New Roman" w:hAnsi="Times New Roman"/>
                <w:b w:val="1"/>
              </w:rPr>
              <w:t>Члены</w:t>
            </w:r>
            <w:r>
              <w:rPr>
                <w:rFonts w:ascii="Times New Roman" w:hAnsi="Times New Roman"/>
                <w:b w:val="1"/>
              </w:rPr>
              <w:t xml:space="preserve"> </w:t>
            </w:r>
            <w:r>
              <w:rPr>
                <w:rFonts w:ascii="Times New Roman" w:hAnsi="Times New Roman"/>
                <w:b w:val="1"/>
              </w:rPr>
              <w:t>комиссии</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4010000">
            <w:pPr>
              <w:rPr>
                <w:rFonts w:ascii="Times New Roman" w:hAnsi="Times New Roman"/>
              </w:rPr>
            </w:pPr>
            <w:r>
              <w:rPr>
                <w:rFonts w:ascii="Times New Roman" w:hAnsi="Times New Roman"/>
              </w:rPr>
              <w:t>Начальник сектора экономики и финансов</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5010000">
            <w:pPr>
              <w:rPr>
                <w:rFonts w:ascii="Times New Roman" w:hAnsi="Times New Roman"/>
              </w:rPr>
            </w:pPr>
            <w:r>
              <w:rPr>
                <w:rFonts w:ascii="Times New Roman" w:hAnsi="Times New Roman"/>
              </w:rPr>
              <w:t>Коваленко</w:t>
            </w:r>
            <w:r>
              <w:rPr>
                <w:rFonts w:ascii="Times New Roman" w:hAnsi="Times New Roman"/>
              </w:rPr>
              <w:t xml:space="preserve"> М.В.</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6010000">
            <w:pPr>
              <w:rPr>
                <w:rFonts w:ascii="Times New Roman" w:hAnsi="Times New Roman"/>
              </w:rPr>
            </w:pPr>
            <w:r>
              <w:rPr>
                <w:rFonts w:ascii="Times New Roman" w:hAnsi="Times New Roman"/>
                <w:b w:val="1"/>
                <w:i w:val="1"/>
              </w:rPr>
              <w:t> </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7010000">
            <w:pPr>
              <w:rPr>
                <w:rFonts w:ascii="Times New Roman" w:hAnsi="Times New Roman"/>
              </w:rPr>
            </w:pPr>
            <w:r>
              <w:rPr>
                <w:rFonts w:ascii="Times New Roman" w:hAnsi="Times New Roman"/>
              </w:rPr>
              <w:t>Главный</w:t>
            </w:r>
            <w:r>
              <w:rPr>
                <w:rFonts w:ascii="Times New Roman" w:hAnsi="Times New Roman"/>
              </w:rPr>
              <w:t xml:space="preserve"> </w:t>
            </w:r>
            <w:r>
              <w:rPr>
                <w:rFonts w:ascii="Times New Roman" w:hAnsi="Times New Roman"/>
              </w:rPr>
              <w:t>специалист</w:t>
            </w:r>
            <w:r>
              <w:rPr>
                <w:rFonts w:ascii="Times New Roman" w:hAnsi="Times New Roman"/>
              </w:rPr>
              <w:t xml:space="preserve"> </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8010000">
            <w:pPr>
              <w:rPr>
                <w:rFonts w:ascii="Times New Roman" w:hAnsi="Times New Roman"/>
              </w:rPr>
            </w:pPr>
            <w:r>
              <w:rPr>
                <w:rFonts w:ascii="Times New Roman" w:hAnsi="Times New Roman"/>
              </w:rPr>
              <w:t>О.И.Загривная</w:t>
            </w:r>
          </w:p>
        </w:tc>
      </w:tr>
      <w:tr>
        <w:tc>
          <w:tcPr>
            <w:tcW w:type="dxa" w:w="273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9010000">
            <w:pPr>
              <w:rPr>
                <w:rFonts w:ascii="Times New Roman" w:hAnsi="Times New Roman"/>
              </w:rPr>
            </w:pPr>
            <w:r>
              <w:rPr>
                <w:rFonts w:ascii="Times New Roman" w:hAnsi="Times New Roman"/>
                <w:b w:val="1"/>
                <w:i w:val="1"/>
              </w:rPr>
              <w:t> </w:t>
            </w:r>
          </w:p>
        </w:tc>
        <w:tc>
          <w:tcPr>
            <w:tcW w:type="dxa" w:w="45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A010000">
            <w:pPr>
              <w:rPr>
                <w:rFonts w:ascii="Times New Roman" w:hAnsi="Times New Roman"/>
              </w:rPr>
            </w:pPr>
            <w:r>
              <w:rPr>
                <w:rFonts w:ascii="Times New Roman" w:hAnsi="Times New Roman"/>
              </w:rPr>
              <w:t>Ведущий</w:t>
            </w:r>
            <w:r>
              <w:rPr>
                <w:rFonts w:ascii="Times New Roman" w:hAnsi="Times New Roman"/>
              </w:rPr>
              <w:t xml:space="preserve"> </w:t>
            </w:r>
            <w:r>
              <w:rPr>
                <w:rFonts w:ascii="Times New Roman" w:hAnsi="Times New Roman"/>
              </w:rPr>
              <w:t>специалист</w:t>
            </w:r>
          </w:p>
        </w:tc>
        <w:tc>
          <w:tcPr>
            <w:tcW w:type="dxa" w:w="17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B010000">
            <w:pPr>
              <w:rPr>
                <w:rFonts w:ascii="Times New Roman" w:hAnsi="Times New Roman"/>
              </w:rPr>
            </w:pPr>
            <w:r>
              <w:rPr>
                <w:rFonts w:ascii="Times New Roman" w:hAnsi="Times New Roman"/>
              </w:rPr>
              <w:t>А.Э.Дегтярев</w:t>
            </w:r>
          </w:p>
        </w:tc>
      </w:tr>
    </w:tbl>
    <w:p w14:paraId="C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 </w:t>
      </w:r>
    </w:p>
    <w:p w14:paraId="C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 Возложить на постоянно действующую инвентаризационную комиссию следующие обязанности:</w:t>
      </w:r>
    </w:p>
    <w:p w14:paraId="CE010000">
      <w:pPr>
        <w:numPr>
          <w:ilvl w:val="0"/>
          <w:numId w:val="20"/>
        </w:numPr>
        <w:tabs>
          <w:tab w:leader="none" w:pos="720" w:val="clear"/>
        </w:tabs>
        <w:ind w:firstLine="0" w:left="0"/>
        <w:jc w:val="left"/>
        <w:rPr>
          <w:rFonts w:ascii="Times New Roman" w:hAnsi="Times New Roman"/>
        </w:rPr>
      </w:pPr>
      <w:r>
        <w:rPr>
          <w:rFonts w:ascii="Times New Roman" w:hAnsi="Times New Roman"/>
        </w:rPr>
        <w:t>проводить инвентаризацию (в т. ч. обязательную) в соответствии с порядком и графиком проведения инвентаризаций;</w:t>
      </w:r>
    </w:p>
    <w:p w14:paraId="CF010000">
      <w:pPr>
        <w:numPr>
          <w:ilvl w:val="0"/>
          <w:numId w:val="20"/>
        </w:numPr>
        <w:tabs>
          <w:tab w:leader="none" w:pos="720" w:val="clear"/>
        </w:tabs>
        <w:ind w:firstLine="0" w:left="0"/>
        <w:jc w:val="left"/>
        <w:rPr>
          <w:rFonts w:ascii="Times New Roman" w:hAnsi="Times New Roman"/>
        </w:rPr>
      </w:pPr>
      <w:r>
        <w:rPr>
          <w:rFonts w:ascii="Times New Roman" w:hAnsi="Times New Roman"/>
        </w:rPr>
        <w:t xml:space="preserve">обеспечивать полноту и точность внесения в инвентаризационные описи данных о фактических остатках </w:t>
      </w:r>
      <w:r>
        <w:rPr>
          <w:rFonts w:ascii="Times New Roman" w:hAnsi="Times New Roman"/>
        </w:rPr>
        <w:t>основных средств</w:t>
      </w:r>
      <w:r>
        <w:rPr>
          <w:rFonts w:ascii="Times New Roman" w:hAnsi="Times New Roman"/>
        </w:rPr>
        <w:t>;</w:t>
      </w:r>
    </w:p>
    <w:p w14:paraId="D0010000">
      <w:pPr>
        <w:numPr>
          <w:ilvl w:val="0"/>
          <w:numId w:val="20"/>
        </w:numPr>
        <w:tabs>
          <w:tab w:leader="none" w:pos="720" w:val="clear"/>
        </w:tabs>
        <w:ind w:firstLine="0" w:left="0"/>
        <w:jc w:val="left"/>
        <w:rPr>
          <w:rFonts w:ascii="Times New Roman" w:hAnsi="Times New Roman"/>
        </w:rPr>
      </w:pPr>
      <w:r>
        <w:rPr>
          <w:rFonts w:ascii="Times New Roman" w:hAnsi="Times New Roman"/>
        </w:rPr>
        <w:t>правильно и своевременно оформлять материалы инвентаризации;</w:t>
      </w:r>
    </w:p>
    <w:p w14:paraId="D1010000">
      <w:pPr>
        <w:ind/>
        <w:jc w:val="left"/>
        <w:rPr>
          <w:rFonts w:ascii="Times New Roman" w:hAnsi="Times New Roman"/>
        </w:rPr>
      </w:pPr>
    </w:p>
    <w:p w14:paraId="D2010000">
      <w:pPr>
        <w:rPr>
          <w:rFonts w:ascii="Times New Roman" w:hAnsi="Times New Roman"/>
        </w:rPr>
      </w:pPr>
      <w:r>
        <w:rPr>
          <w:rFonts w:ascii="Times New Roman" w:hAnsi="Times New Roman"/>
        </w:rPr>
        <w:t>...</w:t>
      </w:r>
    </w:p>
    <w:p w14:paraId="D3010000">
      <w:pPr>
        <w:rPr>
          <w:rFonts w:ascii="Times New Roman" w:hAnsi="Times New Roman"/>
        </w:rPr>
      </w:pPr>
    </w:p>
    <w:p w14:paraId="D4010000">
      <w:pPr>
        <w:rPr>
          <w:rFonts w:ascii="Times New Roman" w:hAnsi="Times New Roman"/>
        </w:rPr>
      </w:pPr>
    </w:p>
    <w:p w14:paraId="D5010000">
      <w:pPr>
        <w:rPr>
          <w:rFonts w:ascii="Times New Roman" w:hAnsi="Times New Roman"/>
        </w:rPr>
      </w:pPr>
    </w:p>
    <w:p w14:paraId="D6010000">
      <w:pPr>
        <w:rPr>
          <w:rFonts w:ascii="Times New Roman" w:hAnsi="Times New Roman"/>
        </w:rPr>
      </w:pPr>
    </w:p>
    <w:p w14:paraId="D7010000">
      <w:pPr>
        <w:rPr>
          <w:rFonts w:ascii="Times New Roman" w:hAnsi="Times New Roman"/>
        </w:rPr>
      </w:pPr>
    </w:p>
    <w:p w14:paraId="D8010000">
      <w:pPr>
        <w:rPr>
          <w:rFonts w:ascii="Times New Roman" w:hAnsi="Times New Roman"/>
        </w:rPr>
      </w:pPr>
    </w:p>
    <w:p w14:paraId="D9010000">
      <w:pPr>
        <w:rPr>
          <w:rFonts w:ascii="Times New Roman" w:hAnsi="Times New Roman"/>
        </w:rPr>
      </w:pPr>
    </w:p>
    <w:p w14:paraId="DA010000">
      <w:pPr>
        <w:rPr>
          <w:rFonts w:ascii="Times New Roman" w:hAnsi="Times New Roman"/>
        </w:rPr>
      </w:pPr>
    </w:p>
    <w:p w14:paraId="DB010000">
      <w:pPr>
        <w:rPr>
          <w:rFonts w:ascii="Times New Roman" w:hAnsi="Times New Roman"/>
        </w:rPr>
      </w:pPr>
    </w:p>
    <w:p w14:paraId="DC010000">
      <w:pPr>
        <w:rPr>
          <w:rFonts w:ascii="Times New Roman" w:hAnsi="Times New Roman"/>
        </w:rPr>
      </w:pPr>
    </w:p>
    <w:p w14:paraId="DD010000">
      <w:pPr>
        <w:rPr>
          <w:rFonts w:ascii="Times New Roman" w:hAnsi="Times New Roman"/>
        </w:rPr>
      </w:pPr>
    </w:p>
    <w:p w14:paraId="DE010000">
      <w:pPr>
        <w:rPr>
          <w:rFonts w:ascii="Times New Roman" w:hAnsi="Times New Roman"/>
        </w:rPr>
      </w:pPr>
    </w:p>
    <w:p w14:paraId="DF010000">
      <w:pPr>
        <w:rPr>
          <w:rFonts w:ascii="Times New Roman" w:hAnsi="Times New Roman"/>
        </w:rPr>
      </w:pPr>
    </w:p>
    <w:p w14:paraId="E0010000">
      <w:pPr>
        <w:rPr>
          <w:rFonts w:ascii="Times New Roman" w:hAnsi="Times New Roman"/>
        </w:rPr>
      </w:pPr>
    </w:p>
    <w:p w14:paraId="E1010000">
      <w:pPr>
        <w:rPr>
          <w:rFonts w:ascii="Times New Roman" w:hAnsi="Times New Roman"/>
        </w:rPr>
      </w:pPr>
    </w:p>
    <w:p w14:paraId="E2010000">
      <w:pPr>
        <w:rPr>
          <w:rFonts w:ascii="Times New Roman" w:hAnsi="Times New Roman"/>
        </w:rPr>
      </w:pPr>
    </w:p>
    <w:p w14:paraId="E3010000">
      <w:pPr>
        <w:rPr>
          <w:rFonts w:ascii="Times New Roman" w:hAnsi="Times New Roman"/>
        </w:rPr>
      </w:pPr>
    </w:p>
    <w:p w14:paraId="E4010000">
      <w:pPr>
        <w:rPr>
          <w:rFonts w:ascii="Times New Roman" w:hAnsi="Times New Roman"/>
        </w:rPr>
      </w:pPr>
    </w:p>
    <w:p w14:paraId="E5010000">
      <w:pPr>
        <w:rPr>
          <w:rFonts w:ascii="Times New Roman" w:hAnsi="Times New Roman"/>
        </w:rPr>
      </w:pPr>
    </w:p>
    <w:p w14:paraId="E6010000">
      <w:pPr>
        <w:rPr>
          <w:rFonts w:ascii="Times New Roman" w:hAnsi="Times New Roman"/>
        </w:rPr>
      </w:pPr>
    </w:p>
    <w:p w14:paraId="E7010000">
      <w:pPr>
        <w:rPr>
          <w:rFonts w:ascii="Times New Roman" w:hAnsi="Times New Roman"/>
        </w:rPr>
      </w:pPr>
    </w:p>
    <w:p w14:paraId="E8010000">
      <w:pPr>
        <w:rPr>
          <w:rFonts w:ascii="Times New Roman" w:hAnsi="Times New Roman"/>
        </w:rPr>
      </w:pPr>
    </w:p>
    <w:p w14:paraId="E9010000">
      <w:pPr>
        <w:rPr>
          <w:rFonts w:ascii="Times New Roman" w:hAnsi="Times New Roman"/>
        </w:rPr>
      </w:pPr>
    </w:p>
    <w:p w14:paraId="EA010000">
      <w:pPr>
        <w:rPr>
          <w:rFonts w:ascii="Times New Roman" w:hAnsi="Times New Roman"/>
        </w:rPr>
      </w:pPr>
    </w:p>
    <w:p w14:paraId="EB010000">
      <w:pPr>
        <w:rPr>
          <w:rFonts w:ascii="Times New Roman" w:hAnsi="Times New Roman"/>
        </w:rPr>
      </w:pPr>
    </w:p>
    <w:p w14:paraId="EC010000">
      <w:pPr>
        <w:rPr>
          <w:rFonts w:ascii="Times New Roman" w:hAnsi="Times New Roman"/>
        </w:rPr>
      </w:pPr>
    </w:p>
    <w:p w14:paraId="ED010000">
      <w:pPr>
        <w:rPr>
          <w:rFonts w:ascii="Times New Roman" w:hAnsi="Times New Roman"/>
        </w:rPr>
      </w:pPr>
    </w:p>
    <w:p w14:paraId="EE010000">
      <w:pPr>
        <w:rPr>
          <w:rFonts w:ascii="Times New Roman" w:hAnsi="Times New Roman"/>
        </w:rPr>
      </w:pPr>
    </w:p>
    <w:p w14:paraId="EF010000">
      <w:pPr>
        <w:rPr>
          <w:rFonts w:ascii="Times New Roman" w:hAnsi="Times New Roman"/>
        </w:rPr>
      </w:pPr>
    </w:p>
    <w:p w14:paraId="F0010000">
      <w:pPr>
        <w:rPr>
          <w:rFonts w:ascii="Times New Roman" w:hAnsi="Times New Roman"/>
        </w:rPr>
      </w:pPr>
    </w:p>
    <w:p w14:paraId="F1010000">
      <w:pPr>
        <w:rPr>
          <w:rFonts w:ascii="Times New Roman" w:hAnsi="Times New Roman"/>
        </w:rPr>
      </w:pPr>
    </w:p>
    <w:p w14:paraId="F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 xml:space="preserve">Приложение </w:t>
      </w:r>
      <w:r>
        <w:rPr>
          <w:rFonts w:ascii="Times New Roman" w:hAnsi="Times New Roman"/>
        </w:rPr>
        <w:t>3</w:t>
      </w:r>
      <w:r>
        <w:rPr>
          <w:rFonts w:ascii="Times New Roman" w:hAnsi="Times New Roman"/>
        </w:rPr>
        <w:br/>
      </w:r>
      <w:r>
        <w:rPr>
          <w:rFonts w:ascii="Times New Roman" w:hAnsi="Times New Roman"/>
        </w:rPr>
        <w:t xml:space="preserve">к </w:t>
      </w:r>
      <w:r>
        <w:rPr>
          <w:rFonts w:ascii="Times New Roman" w:hAnsi="Times New Roman"/>
        </w:rPr>
        <w:t>распоряжению</w:t>
      </w:r>
      <w:r>
        <w:rPr>
          <w:rFonts w:ascii="Times New Roman" w:hAnsi="Times New Roman"/>
        </w:rPr>
        <w:t xml:space="preserve"> от 2</w:t>
      </w:r>
      <w:r>
        <w:rPr>
          <w:rFonts w:ascii="Times New Roman" w:hAnsi="Times New Roman"/>
        </w:rPr>
        <w:t>9</w:t>
      </w:r>
      <w:r>
        <w:rPr>
          <w:rFonts w:ascii="Times New Roman" w:hAnsi="Times New Roman"/>
        </w:rPr>
        <w:t>.03.2021</w:t>
      </w:r>
      <w:r>
        <w:rPr>
          <w:rFonts w:ascii="Times New Roman" w:hAnsi="Times New Roman"/>
        </w:rPr>
        <w:t xml:space="preserve"> №</w:t>
      </w:r>
      <w:r>
        <w:rPr>
          <w:rFonts w:ascii="Times New Roman" w:hAnsi="Times New Roman"/>
        </w:rPr>
        <w:t>37</w:t>
      </w:r>
      <w:r>
        <w:rPr>
          <w:rFonts w:ascii="Times New Roman" w:hAnsi="Times New Roman"/>
        </w:rPr>
        <w:t xml:space="preserve"> </w:t>
      </w:r>
    </w:p>
    <w:p w14:paraId="F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r>
        <w:rPr>
          <w:rFonts w:ascii="Times New Roman" w:hAnsi="Times New Roman"/>
          <w:b w:val="1"/>
        </w:rPr>
        <w:t>Состав комиссии по проверке показаний одометров автотранспорта</w:t>
      </w:r>
    </w:p>
    <w:p w14:paraId="F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6010000">
      <w:pPr>
        <w:numPr>
          <w:ilvl w:val="0"/>
          <w:numId w:val="2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left"/>
        <w:rPr>
          <w:rFonts w:ascii="Times New Roman" w:hAnsi="Times New Roman"/>
        </w:rPr>
      </w:pPr>
      <w:r>
        <w:rPr>
          <w:rFonts w:ascii="Times New Roman" w:hAnsi="Times New Roman"/>
        </w:rPr>
        <w:t>В целях упорядочения эксплуатации служебного автотранспорта и контроля над расходом топлива</w:t>
      </w:r>
      <w:r>
        <w:rPr>
          <w:rFonts w:ascii="Times New Roman" w:hAnsi="Times New Roman"/>
        </w:rPr>
        <w:t> </w:t>
      </w:r>
      <w:r>
        <w:rPr>
          <w:rFonts w:ascii="Times New Roman" w:hAnsi="Times New Roman"/>
        </w:rPr>
        <w:t>и</w:t>
      </w:r>
      <w:r>
        <w:rPr>
          <w:rFonts w:ascii="Times New Roman" w:hAnsi="Times New Roman"/>
        </w:rPr>
        <w:t> </w:t>
      </w:r>
      <w:r>
        <w:rPr>
          <w:rFonts w:ascii="Times New Roman" w:hAnsi="Times New Roman"/>
        </w:rPr>
        <w:t>смазочных материалов создать постоянно действующую комиссию в следующем составе:</w:t>
      </w:r>
      <w:r>
        <w:rPr>
          <w:rFonts w:ascii="Times New Roman" w:hAnsi="Times New Roman"/>
        </w:rPr>
        <w:br/>
      </w:r>
      <w:r>
        <w:rPr>
          <w:rFonts w:ascii="Times New Roman" w:hAnsi="Times New Roman"/>
        </w:rPr>
        <w:t>–</w:t>
      </w:r>
      <w:r>
        <w:rPr>
          <w:rFonts w:ascii="Times New Roman" w:hAnsi="Times New Roman"/>
        </w:rPr>
        <w:t xml:space="preserve"> Председатель комиссии – </w:t>
      </w:r>
      <w:r>
        <w:rPr>
          <w:rFonts w:ascii="Times New Roman" w:hAnsi="Times New Roman"/>
        </w:rPr>
        <w:t>главный</w:t>
      </w:r>
      <w:r>
        <w:rPr>
          <w:rFonts w:ascii="Times New Roman" w:hAnsi="Times New Roman"/>
        </w:rPr>
        <w:t xml:space="preserve"> специалист </w:t>
      </w:r>
      <w:r>
        <w:rPr>
          <w:rFonts w:ascii="Times New Roman" w:hAnsi="Times New Roman"/>
        </w:rPr>
        <w:t>М.Л.Сергеева</w:t>
      </w:r>
      <w:r>
        <w:rPr>
          <w:rFonts w:ascii="Times New Roman" w:hAnsi="Times New Roman"/>
        </w:rPr>
        <w:t>;</w:t>
      </w:r>
      <w:r>
        <w:rPr>
          <w:rFonts w:ascii="Times New Roman" w:hAnsi="Times New Roman"/>
        </w:rPr>
        <w:br/>
      </w:r>
      <w:r>
        <w:rPr>
          <w:rFonts w:ascii="Times New Roman" w:hAnsi="Times New Roman"/>
        </w:rPr>
        <w:t xml:space="preserve">– </w:t>
      </w:r>
      <w:r>
        <w:rPr>
          <w:rFonts w:ascii="Times New Roman" w:hAnsi="Times New Roman"/>
        </w:rPr>
        <w:t>Члены комиссии:</w:t>
      </w:r>
      <w:r>
        <w:rPr>
          <w:rFonts w:ascii="Times New Roman" w:hAnsi="Times New Roman"/>
        </w:rPr>
        <w:br/>
      </w:r>
      <w:r>
        <w:rPr>
          <w:rFonts w:ascii="Times New Roman" w:hAnsi="Times New Roman"/>
        </w:rPr>
        <w:t>– Н</w:t>
      </w:r>
      <w:r>
        <w:rPr>
          <w:rFonts w:ascii="Times New Roman" w:hAnsi="Times New Roman"/>
        </w:rPr>
        <w:t xml:space="preserve">ачальник </w:t>
      </w:r>
      <w:r>
        <w:rPr>
          <w:rFonts w:ascii="Times New Roman" w:hAnsi="Times New Roman"/>
        </w:rPr>
        <w:t xml:space="preserve">сектора экономики и финансов – </w:t>
      </w:r>
      <w:r>
        <w:rPr>
          <w:rFonts w:ascii="Times New Roman" w:hAnsi="Times New Roman"/>
        </w:rPr>
        <w:t>М.Л.Коваленко</w:t>
      </w:r>
      <w:r>
        <w:rPr>
          <w:rFonts w:ascii="Times New Roman" w:hAnsi="Times New Roman"/>
        </w:rPr>
        <w:t>;</w:t>
      </w:r>
      <w:r>
        <w:rPr>
          <w:rFonts w:ascii="Times New Roman" w:hAnsi="Times New Roman"/>
        </w:rPr>
        <w:br/>
      </w:r>
      <w:r>
        <w:rPr>
          <w:rFonts w:ascii="Times New Roman" w:hAnsi="Times New Roman"/>
        </w:rPr>
        <w:t xml:space="preserve">– </w:t>
      </w:r>
      <w:r>
        <w:rPr>
          <w:rFonts w:ascii="Times New Roman" w:hAnsi="Times New Roman"/>
        </w:rPr>
        <w:t xml:space="preserve"> Ведущий</w:t>
      </w:r>
      <w:r>
        <w:rPr>
          <w:rFonts w:ascii="Times New Roman" w:hAnsi="Times New Roman"/>
        </w:rPr>
        <w:t xml:space="preserve"> специалист- </w:t>
      </w:r>
      <w:r>
        <w:rPr>
          <w:rFonts w:ascii="Times New Roman" w:hAnsi="Times New Roman"/>
        </w:rPr>
        <w:t>А.Э.Дегтярев</w:t>
      </w:r>
      <w:r>
        <w:rPr>
          <w:rFonts w:ascii="Times New Roman" w:hAnsi="Times New Roman"/>
        </w:rPr>
        <w:t>;</w:t>
      </w:r>
    </w:p>
    <w:p w14:paraId="F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720"/>
        <w:rPr>
          <w:rFonts w:ascii="Times New Roman" w:hAnsi="Times New Roman"/>
        </w:rPr>
      </w:pPr>
      <w:r>
        <w:rPr>
          <w:rFonts w:ascii="Times New Roman" w:hAnsi="Times New Roman"/>
        </w:rPr>
        <w:t>–</w:t>
      </w:r>
      <w:r>
        <w:rPr>
          <w:rFonts w:ascii="Times New Roman" w:hAnsi="Times New Roman"/>
        </w:rPr>
        <w:t xml:space="preserve">  Главный специалист – </w:t>
      </w:r>
      <w:r>
        <w:rPr>
          <w:rFonts w:ascii="Times New Roman" w:hAnsi="Times New Roman"/>
        </w:rPr>
        <w:t>О.И.Загривная</w:t>
      </w:r>
      <w:r>
        <w:rPr>
          <w:rFonts w:ascii="Times New Roman" w:hAnsi="Times New Roman"/>
        </w:rPr>
        <w:t>.</w:t>
      </w:r>
    </w:p>
    <w:p w14:paraId="F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r>
        <w:rPr>
          <w:rFonts w:ascii="Times New Roman" w:hAnsi="Times New Roman"/>
        </w:rPr>
        <w:t xml:space="preserve">     </w:t>
      </w:r>
      <w:r>
        <w:rPr>
          <w:rFonts w:ascii="Times New Roman" w:hAnsi="Times New Roman"/>
        </w:rPr>
        <w:t>2. Возложить на комиссию следующие обязанности:</w:t>
      </w:r>
    </w:p>
    <w:p w14:paraId="F9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 наличия пломб и правильности пломбирования спидометра;</w:t>
      </w:r>
    </w:p>
    <w:p w14:paraId="FA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w:t>
      </w:r>
      <w:r>
        <w:rPr>
          <w:rFonts w:ascii="Times New Roman" w:hAnsi="Times New Roman"/>
        </w:rPr>
        <w:t xml:space="preserve"> </w:t>
      </w:r>
      <w:r>
        <w:rPr>
          <w:rFonts w:ascii="Times New Roman" w:hAnsi="Times New Roman"/>
        </w:rPr>
        <w:t>показаний</w:t>
      </w:r>
      <w:r>
        <w:rPr>
          <w:rFonts w:ascii="Times New Roman" w:hAnsi="Times New Roman"/>
        </w:rPr>
        <w:t xml:space="preserve"> </w:t>
      </w:r>
      <w:r>
        <w:rPr>
          <w:rFonts w:ascii="Times New Roman" w:hAnsi="Times New Roman"/>
        </w:rPr>
        <w:t>одометра</w:t>
      </w:r>
      <w:r>
        <w:rPr>
          <w:rFonts w:ascii="Times New Roman" w:hAnsi="Times New Roman"/>
        </w:rPr>
        <w:t>;</w:t>
      </w:r>
    </w:p>
    <w:p w14:paraId="FB010000">
      <w:pPr>
        <w:numPr>
          <w:ilvl w:val="0"/>
          <w:numId w:val="22"/>
        </w:numPr>
        <w:tabs>
          <w:tab w:leader="none" w:pos="720" w:val="clear"/>
        </w:tabs>
        <w:ind w:firstLine="0" w:left="0"/>
        <w:jc w:val="left"/>
        <w:rPr>
          <w:rFonts w:ascii="Times New Roman" w:hAnsi="Times New Roman"/>
        </w:rPr>
      </w:pPr>
      <w:r>
        <w:rPr>
          <w:rFonts w:ascii="Times New Roman" w:hAnsi="Times New Roman"/>
        </w:rPr>
        <w:t>проверка правильности оформления первичных документов бухучета, полноты и</w:t>
      </w:r>
      <w:r>
        <w:rPr>
          <w:rFonts w:ascii="Times New Roman" w:hAnsi="Times New Roman"/>
          <w:i w:val="1"/>
        </w:rPr>
        <w:t xml:space="preserve"> </w:t>
      </w:r>
      <w:r>
        <w:rPr>
          <w:rFonts w:ascii="Times New Roman" w:hAnsi="Times New Roman"/>
        </w:rPr>
        <w:t>качества ведения документооборота по автомобилю</w:t>
      </w:r>
      <w:r>
        <w:rPr>
          <w:rFonts w:ascii="Times New Roman" w:hAnsi="Times New Roman"/>
        </w:rPr>
        <w:t> </w:t>
      </w:r>
      <w:r>
        <w:rPr>
          <w:rFonts w:ascii="Times New Roman" w:hAnsi="Times New Roman"/>
        </w:rPr>
        <w:t>(заполнение всех реквизитов</w:t>
      </w:r>
      <w:r>
        <w:rPr>
          <w:rFonts w:ascii="Times New Roman" w:hAnsi="Times New Roman"/>
          <w:i w:val="1"/>
        </w:rPr>
        <w:t xml:space="preserve"> </w:t>
      </w:r>
      <w:r>
        <w:rPr>
          <w:rFonts w:ascii="Times New Roman" w:hAnsi="Times New Roman"/>
        </w:rPr>
        <w:t>путевых листов, проставление необходимых подписей, наличие неоговоренных</w:t>
      </w:r>
      <w:r>
        <w:rPr>
          <w:rFonts w:ascii="Times New Roman" w:hAnsi="Times New Roman"/>
          <w:i w:val="1"/>
        </w:rPr>
        <w:t xml:space="preserve"> </w:t>
      </w:r>
      <w:r>
        <w:rPr>
          <w:rFonts w:ascii="Times New Roman" w:hAnsi="Times New Roman"/>
        </w:rPr>
        <w:t>исправлений, наличие и заполнение журнала выхода и возвращения автотранспорта, журнала выдачи путевых листов).</w:t>
      </w:r>
    </w:p>
    <w:p w14:paraId="FC010000">
      <w:pPr>
        <w:rPr>
          <w:rFonts w:ascii="Times New Roman" w:hAnsi="Times New Roman"/>
        </w:rPr>
      </w:pPr>
      <w:r>
        <w:rPr>
          <w:rFonts w:ascii="Times New Roman" w:hAnsi="Times New Roman"/>
        </w:rPr>
        <w:t>...</w:t>
      </w:r>
    </w:p>
    <w:p w14:paraId="FD010000">
      <w:pPr>
        <w:rPr>
          <w:rFonts w:ascii="Times New Roman" w:hAnsi="Times New Roman"/>
        </w:rPr>
      </w:pPr>
    </w:p>
    <w:p w14:paraId="FE010000">
      <w:pPr>
        <w:rPr>
          <w:rFonts w:ascii="Times New Roman" w:hAnsi="Times New Roman"/>
        </w:rPr>
      </w:pPr>
    </w:p>
    <w:p w14:paraId="FF010000">
      <w:pPr>
        <w:rPr>
          <w:rFonts w:ascii="Times New Roman" w:hAnsi="Times New Roman"/>
        </w:rPr>
      </w:pPr>
    </w:p>
    <w:p w14:paraId="00020000">
      <w:pPr>
        <w:rPr>
          <w:rFonts w:ascii="Times New Roman" w:hAnsi="Times New Roman"/>
        </w:rPr>
      </w:pPr>
    </w:p>
    <w:p w14:paraId="01020000">
      <w:pPr>
        <w:rPr>
          <w:rFonts w:ascii="Times New Roman" w:hAnsi="Times New Roman"/>
        </w:rPr>
      </w:pPr>
    </w:p>
    <w:p w14:paraId="02020000">
      <w:pPr>
        <w:rPr>
          <w:rFonts w:ascii="Times New Roman" w:hAnsi="Times New Roman"/>
        </w:rPr>
      </w:pPr>
    </w:p>
    <w:p w14:paraId="03020000">
      <w:pPr>
        <w:rPr>
          <w:rFonts w:ascii="Times New Roman" w:hAnsi="Times New Roman"/>
        </w:rPr>
      </w:pPr>
    </w:p>
    <w:p w14:paraId="04020000">
      <w:pPr>
        <w:rPr>
          <w:rFonts w:ascii="Times New Roman" w:hAnsi="Times New Roman"/>
        </w:rPr>
      </w:pPr>
    </w:p>
    <w:p w14:paraId="05020000">
      <w:pPr>
        <w:rPr>
          <w:rFonts w:ascii="Times New Roman" w:hAnsi="Times New Roman"/>
        </w:rPr>
      </w:pPr>
    </w:p>
    <w:p w14:paraId="06020000">
      <w:pPr>
        <w:rPr>
          <w:rFonts w:ascii="Times New Roman" w:hAnsi="Times New Roman"/>
        </w:rPr>
      </w:pPr>
    </w:p>
    <w:p w14:paraId="07020000">
      <w:pPr>
        <w:rPr>
          <w:rFonts w:ascii="Times New Roman" w:hAnsi="Times New Roman"/>
        </w:rPr>
      </w:pPr>
    </w:p>
    <w:p w14:paraId="08020000">
      <w:pPr>
        <w:rPr>
          <w:rFonts w:ascii="Times New Roman" w:hAnsi="Times New Roman"/>
        </w:rPr>
      </w:pPr>
    </w:p>
    <w:p w14:paraId="09020000">
      <w:pPr>
        <w:rPr>
          <w:rFonts w:ascii="Times New Roman" w:hAnsi="Times New Roman"/>
        </w:rPr>
      </w:pPr>
    </w:p>
    <w:p w14:paraId="0A020000">
      <w:pPr>
        <w:rPr>
          <w:rFonts w:ascii="Times New Roman" w:hAnsi="Times New Roman"/>
        </w:rPr>
      </w:pPr>
    </w:p>
    <w:p w14:paraId="0B020000">
      <w:pPr>
        <w:rPr>
          <w:rFonts w:ascii="Times New Roman" w:hAnsi="Times New Roman"/>
        </w:rPr>
      </w:pPr>
    </w:p>
    <w:p w14:paraId="0C020000">
      <w:pPr>
        <w:rPr>
          <w:rFonts w:ascii="Times New Roman" w:hAnsi="Times New Roman"/>
        </w:rPr>
      </w:pPr>
    </w:p>
    <w:p w14:paraId="0D020000">
      <w:pPr>
        <w:rPr>
          <w:rFonts w:ascii="Times New Roman" w:hAnsi="Times New Roman"/>
        </w:rPr>
      </w:pPr>
    </w:p>
    <w:p w14:paraId="0E020000">
      <w:pPr>
        <w:rPr>
          <w:rFonts w:ascii="Times New Roman" w:hAnsi="Times New Roman"/>
        </w:rPr>
      </w:pPr>
    </w:p>
    <w:p w14:paraId="0F020000">
      <w:pPr>
        <w:rPr>
          <w:rFonts w:ascii="Times New Roman" w:hAnsi="Times New Roman"/>
        </w:rPr>
      </w:pPr>
    </w:p>
    <w:p w14:paraId="10020000">
      <w:pPr>
        <w:rPr>
          <w:rFonts w:ascii="Times New Roman" w:hAnsi="Times New Roman"/>
        </w:rPr>
      </w:pPr>
    </w:p>
    <w:p w14:paraId="11020000">
      <w:pPr>
        <w:rPr>
          <w:rFonts w:ascii="Times New Roman" w:hAnsi="Times New Roman"/>
        </w:rPr>
      </w:pPr>
    </w:p>
    <w:p w14:paraId="12020000">
      <w:pPr>
        <w:rPr>
          <w:rFonts w:ascii="Times New Roman" w:hAnsi="Times New Roman"/>
        </w:rPr>
      </w:pPr>
    </w:p>
    <w:p w14:paraId="13020000">
      <w:pPr>
        <w:rPr>
          <w:rFonts w:ascii="Times New Roman" w:hAnsi="Times New Roman"/>
        </w:rPr>
      </w:pPr>
    </w:p>
    <w:p w14:paraId="14020000">
      <w:pPr>
        <w:rPr>
          <w:rFonts w:ascii="Times New Roman" w:hAnsi="Times New Roman"/>
        </w:rPr>
      </w:pPr>
    </w:p>
    <w:p w14:paraId="15020000">
      <w:pPr>
        <w:rPr>
          <w:rFonts w:ascii="Times New Roman" w:hAnsi="Times New Roman"/>
        </w:rPr>
      </w:pPr>
    </w:p>
    <w:p w14:paraId="16020000">
      <w:pPr>
        <w:rPr>
          <w:rFonts w:ascii="Times New Roman" w:hAnsi="Times New Roman"/>
        </w:rPr>
      </w:pPr>
    </w:p>
    <w:p w14:paraId="17020000">
      <w:pPr>
        <w:rPr>
          <w:rFonts w:ascii="Times New Roman" w:hAnsi="Times New Roman"/>
        </w:rPr>
      </w:pPr>
    </w:p>
    <w:p w14:paraId="18020000">
      <w:pPr>
        <w:rPr>
          <w:rFonts w:ascii="Times New Roman" w:hAnsi="Times New Roman"/>
        </w:rPr>
      </w:pPr>
    </w:p>
    <w:p w14:paraId="19020000">
      <w:pPr>
        <w:rPr>
          <w:rFonts w:ascii="Times New Roman" w:hAnsi="Times New Roman"/>
        </w:rPr>
      </w:pPr>
    </w:p>
    <w:p w14:paraId="1A020000">
      <w:pPr>
        <w:rPr>
          <w:rFonts w:ascii="Times New Roman" w:hAnsi="Times New Roman"/>
        </w:rPr>
      </w:pPr>
    </w:p>
    <w:p w14:paraId="1B020000">
      <w:pPr>
        <w:rPr>
          <w:rFonts w:ascii="Times New Roman" w:hAnsi="Times New Roman"/>
        </w:rPr>
      </w:pPr>
    </w:p>
    <w:p w14:paraId="1C020000">
      <w:pPr>
        <w:rPr>
          <w:rFonts w:ascii="Times New Roman" w:hAnsi="Times New Roman"/>
        </w:rPr>
      </w:pPr>
    </w:p>
    <w:p w14:paraId="1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1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r>
        <w:rPr>
          <w:rFonts w:ascii="Times New Roman" w:hAnsi="Times New Roman"/>
          <w:sz w:val="24"/>
        </w:rPr>
        <w:t xml:space="preserve">Приложение </w:t>
      </w:r>
      <w:r>
        <w:rPr>
          <w:rStyle w:val="Style_3_ch"/>
          <w:rFonts w:ascii="Times New Roman" w:hAnsi="Times New Roman"/>
          <w:b w:val="0"/>
          <w:i w:val="0"/>
          <w:color w:val="000000"/>
          <w:sz w:val="24"/>
        </w:rPr>
        <w:t>4</w:t>
      </w:r>
      <w:r>
        <w:rPr>
          <w:rFonts w:ascii="Times New Roman" w:hAnsi="Times New Roman"/>
          <w:sz w:val="24"/>
        </w:rPr>
        <w:br/>
      </w:r>
      <w:r>
        <w:rPr>
          <w:rFonts w:ascii="Times New Roman" w:hAnsi="Times New Roman"/>
          <w:sz w:val="24"/>
        </w:rPr>
        <w:t xml:space="preserve">к </w:t>
      </w:r>
      <w:r>
        <w:rPr>
          <w:rFonts w:ascii="Times New Roman" w:hAnsi="Times New Roman"/>
          <w:sz w:val="24"/>
        </w:rPr>
        <w:t>распоряжению</w:t>
      </w:r>
      <w:r>
        <w:rPr>
          <w:rFonts w:ascii="Times New Roman" w:hAnsi="Times New Roman"/>
          <w:sz w:val="24"/>
        </w:rPr>
        <w:t xml:space="preserve"> от </w:t>
      </w:r>
      <w:r>
        <w:rPr>
          <w:rStyle w:val="Style_3_ch"/>
          <w:rFonts w:ascii="Times New Roman" w:hAnsi="Times New Roman"/>
          <w:b w:val="0"/>
          <w:i w:val="0"/>
          <w:color w:val="000000"/>
          <w:sz w:val="24"/>
        </w:rPr>
        <w:t>2</w:t>
      </w:r>
      <w:r>
        <w:rPr>
          <w:rStyle w:val="Style_3_ch"/>
          <w:rFonts w:ascii="Times New Roman" w:hAnsi="Times New Roman"/>
          <w:b w:val="0"/>
          <w:i w:val="0"/>
          <w:color w:val="000000"/>
          <w:sz w:val="24"/>
        </w:rPr>
        <w:t>9</w:t>
      </w:r>
      <w:r>
        <w:rPr>
          <w:rStyle w:val="Style_3_ch"/>
          <w:rFonts w:ascii="Times New Roman" w:hAnsi="Times New Roman"/>
          <w:b w:val="0"/>
          <w:i w:val="0"/>
          <w:color w:val="000000"/>
          <w:sz w:val="24"/>
        </w:rPr>
        <w:t>.03</w:t>
      </w:r>
      <w:r>
        <w:rPr>
          <w:rStyle w:val="Style_3_ch"/>
          <w:rFonts w:ascii="Times New Roman" w:hAnsi="Times New Roman"/>
          <w:b w:val="0"/>
          <w:i w:val="0"/>
          <w:color w:val="000000"/>
          <w:sz w:val="24"/>
        </w:rPr>
        <w:t>.20</w:t>
      </w:r>
      <w:r>
        <w:rPr>
          <w:rStyle w:val="Style_3_ch"/>
          <w:rFonts w:ascii="Times New Roman" w:hAnsi="Times New Roman"/>
          <w:b w:val="0"/>
          <w:i w:val="0"/>
          <w:color w:val="000000"/>
          <w:sz w:val="24"/>
        </w:rPr>
        <w:t>21</w:t>
      </w:r>
      <w:r>
        <w:rPr>
          <w:rFonts w:ascii="Times New Roman" w:hAnsi="Times New Roman"/>
          <w:sz w:val="24"/>
        </w:rPr>
        <w:t xml:space="preserve"> № </w:t>
      </w:r>
      <w:r>
        <w:rPr>
          <w:rFonts w:ascii="Times New Roman" w:hAnsi="Times New Roman"/>
          <w:sz w:val="24"/>
        </w:rPr>
        <w:t>35</w:t>
      </w:r>
    </w:p>
    <w:p w14:paraId="1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2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b w:val="1"/>
          <w:sz w:val="24"/>
        </w:rPr>
      </w:pPr>
      <w:r>
        <w:rPr>
          <w:rFonts w:ascii="Times New Roman" w:hAnsi="Times New Roman"/>
          <w:b w:val="1"/>
          <w:sz w:val="24"/>
        </w:rPr>
        <w:t>Состав комиссии для проведения внезапной ревизии кассы</w:t>
      </w:r>
    </w:p>
    <w:p w14:paraId="2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2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xml:space="preserve">      </w:t>
      </w:r>
      <w:r>
        <w:rPr>
          <w:rFonts w:ascii="Times New Roman" w:hAnsi="Times New Roman"/>
          <w:sz w:val="24"/>
        </w:rPr>
        <w:t> </w:t>
      </w:r>
      <w:r>
        <w:rPr>
          <w:rFonts w:ascii="Times New Roman" w:hAnsi="Times New Roman"/>
          <w:sz w:val="24"/>
        </w:rPr>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14:paraId="23020000">
      <w:pPr>
        <w:ind w:firstLine="709" w:left="0"/>
        <w:rPr>
          <w:rFonts w:ascii="Times New Roman" w:hAnsi="Times New Roman"/>
          <w:sz w:val="24"/>
        </w:rPr>
      </w:pPr>
      <w:r>
        <w:rPr>
          <w:rStyle w:val="Style_3_ch"/>
          <w:rFonts w:ascii="Times New Roman" w:hAnsi="Times New Roman"/>
          <w:b w:val="0"/>
          <w:i w:val="0"/>
          <w:color w:val="000000"/>
          <w:sz w:val="24"/>
        </w:rPr>
        <w:t xml:space="preserve"> П</w:t>
      </w:r>
      <w:r>
        <w:rPr>
          <w:rStyle w:val="Style_3_ch"/>
          <w:rFonts w:ascii="Times New Roman" w:hAnsi="Times New Roman"/>
          <w:b w:val="0"/>
          <w:i w:val="0"/>
          <w:color w:val="000000"/>
          <w:sz w:val="24"/>
        </w:rPr>
        <w:t>редседатель комиссии</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главный</w:t>
      </w:r>
      <w:r>
        <w:rPr>
          <w:rStyle w:val="Style_3_ch"/>
          <w:rFonts w:ascii="Times New Roman" w:hAnsi="Times New Roman"/>
          <w:b w:val="0"/>
          <w:i w:val="0"/>
          <w:color w:val="000000"/>
          <w:sz w:val="24"/>
        </w:rPr>
        <w:t xml:space="preserve"> специалист - Сергеева М.Л.</w:t>
      </w:r>
      <w:r>
        <w:rPr>
          <w:rFonts w:ascii="Times New Roman" w:hAnsi="Times New Roman"/>
          <w:sz w:val="24"/>
        </w:rPr>
        <w:t>;</w:t>
      </w:r>
    </w:p>
    <w:p w14:paraId="24020000">
      <w:pPr>
        <w:ind w:firstLine="709" w:left="0"/>
        <w:rPr>
          <w:rFonts w:ascii="Times New Roman" w:hAnsi="Times New Roman"/>
          <w:sz w:val="24"/>
        </w:rPr>
      </w:pPr>
      <w:r>
        <w:rPr>
          <w:rStyle w:val="Style_3_ch"/>
          <w:rFonts w:ascii="Times New Roman" w:hAnsi="Times New Roman"/>
          <w:b w:val="0"/>
          <w:i w:val="0"/>
          <w:color w:val="000000"/>
          <w:sz w:val="24"/>
        </w:rPr>
        <w:t>Члены</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комиссии</w:t>
      </w:r>
      <w:r>
        <w:rPr>
          <w:rStyle w:val="Style_3_ch"/>
          <w:rFonts w:ascii="Times New Roman" w:hAnsi="Times New Roman"/>
          <w:b w:val="0"/>
          <w:i w:val="0"/>
          <w:color w:val="000000"/>
          <w:sz w:val="24"/>
        </w:rPr>
        <w:t>:</w:t>
      </w:r>
    </w:p>
    <w:p w14:paraId="25020000">
      <w:pPr>
        <w:numPr>
          <w:ilvl w:val="0"/>
          <w:numId w:val="23"/>
        </w:numPr>
        <w:tabs>
          <w:tab w:leader="none" w:pos="720" w:val="clear"/>
        </w:tabs>
        <w:ind w:firstLine="709" w:left="0"/>
        <w:rPr>
          <w:rFonts w:ascii="Times New Roman" w:hAnsi="Times New Roman"/>
          <w:sz w:val="24"/>
        </w:rPr>
      </w:pPr>
      <w:r>
        <w:rPr>
          <w:rFonts w:ascii="Times New Roman" w:hAnsi="Times New Roman"/>
          <w:sz w:val="24"/>
        </w:rPr>
        <w:t>Начальник сектора экономики и финансов – Коваленко М.В.;</w:t>
      </w:r>
    </w:p>
    <w:p w14:paraId="26020000">
      <w:pPr>
        <w:numPr>
          <w:ilvl w:val="0"/>
          <w:numId w:val="23"/>
        </w:numPr>
        <w:tabs>
          <w:tab w:leader="none" w:pos="720" w:val="clear"/>
        </w:tabs>
        <w:ind w:firstLine="709" w:left="0"/>
        <w:rPr>
          <w:rFonts w:ascii="Times New Roman" w:hAnsi="Times New Roman"/>
          <w:sz w:val="24"/>
        </w:rPr>
      </w:pPr>
      <w:r>
        <w:rPr>
          <w:rStyle w:val="Style_3_ch"/>
          <w:rFonts w:ascii="Times New Roman" w:hAnsi="Times New Roman"/>
          <w:b w:val="0"/>
          <w:i w:val="0"/>
          <w:color w:val="000000"/>
          <w:sz w:val="24"/>
        </w:rPr>
        <w:t>Ведущий специалист -</w:t>
      </w:r>
      <w:r>
        <w:rPr>
          <w:rStyle w:val="Style_3_ch"/>
          <w:rFonts w:ascii="Times New Roman" w:hAnsi="Times New Roman"/>
          <w:b w:val="0"/>
          <w:i w:val="0"/>
          <w:color w:val="000000"/>
          <w:sz w:val="24"/>
        </w:rPr>
        <w:t xml:space="preserve"> </w:t>
      </w:r>
      <w:r>
        <w:rPr>
          <w:rStyle w:val="Style_3_ch"/>
          <w:rFonts w:ascii="Times New Roman" w:hAnsi="Times New Roman"/>
          <w:b w:val="0"/>
          <w:i w:val="0"/>
          <w:color w:val="000000"/>
          <w:sz w:val="24"/>
        </w:rPr>
        <w:t>Дегтярев А.Э.</w:t>
      </w:r>
      <w:r>
        <w:rPr>
          <w:rFonts w:ascii="Times New Roman" w:hAnsi="Times New Roman"/>
          <w:sz w:val="24"/>
        </w:rPr>
        <w:t xml:space="preserve">; </w:t>
      </w:r>
    </w:p>
    <w:p w14:paraId="27020000">
      <w:pPr>
        <w:numPr>
          <w:ilvl w:val="0"/>
          <w:numId w:val="23"/>
        </w:numPr>
        <w:tabs>
          <w:tab w:leader="none" w:pos="720" w:val="clear"/>
        </w:tabs>
        <w:ind w:firstLine="709" w:left="0"/>
        <w:rPr>
          <w:rFonts w:ascii="Times New Roman" w:hAnsi="Times New Roman"/>
          <w:sz w:val="24"/>
        </w:rPr>
      </w:pPr>
      <w:r>
        <w:rPr>
          <w:rStyle w:val="Style_3_ch"/>
          <w:rFonts w:ascii="Times New Roman" w:hAnsi="Times New Roman"/>
          <w:b w:val="0"/>
          <w:i w:val="0"/>
          <w:color w:val="000000"/>
          <w:sz w:val="24"/>
        </w:rPr>
        <w:t xml:space="preserve">Главный специалист – </w:t>
      </w:r>
      <w:r>
        <w:rPr>
          <w:rStyle w:val="Style_3_ch"/>
          <w:rFonts w:ascii="Times New Roman" w:hAnsi="Times New Roman"/>
          <w:b w:val="0"/>
          <w:i w:val="0"/>
          <w:color w:val="000000"/>
          <w:sz w:val="24"/>
        </w:rPr>
        <w:t>Загривная</w:t>
      </w:r>
      <w:r>
        <w:rPr>
          <w:rStyle w:val="Style_3_ch"/>
          <w:rFonts w:ascii="Times New Roman" w:hAnsi="Times New Roman"/>
          <w:b w:val="0"/>
          <w:i w:val="0"/>
          <w:color w:val="000000"/>
          <w:sz w:val="24"/>
        </w:rPr>
        <w:t xml:space="preserve"> О.И</w:t>
      </w:r>
      <w:r>
        <w:rPr>
          <w:rFonts w:ascii="Times New Roman" w:hAnsi="Times New Roman"/>
          <w:sz w:val="24"/>
        </w:rPr>
        <w:t>.</w:t>
      </w:r>
    </w:p>
    <w:p w14:paraId="2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w:t>
      </w:r>
    </w:p>
    <w:p w14:paraId="2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t xml:space="preserve">      </w:t>
      </w:r>
      <w:r>
        <w:rPr>
          <w:rFonts w:ascii="Times New Roman" w:hAnsi="Times New Roman"/>
          <w:sz w:val="24"/>
        </w:rPr>
        <w:t> </w:t>
      </w:r>
      <w:r>
        <w:rPr>
          <w:rFonts w:ascii="Times New Roman" w:hAnsi="Times New Roman"/>
          <w:sz w:val="24"/>
        </w:rPr>
        <w:t>2. Возложить на комиссию следующие обязанности:</w:t>
      </w:r>
    </w:p>
    <w:p w14:paraId="2A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осуществления кассовых и банковских операций;</w:t>
      </w:r>
    </w:p>
    <w:p w14:paraId="2B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условий, обеспечивающих сохранность денежных средств и денежных документов;</w:t>
      </w:r>
    </w:p>
    <w:p w14:paraId="2C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полноты и своевременности отражения в учете поступления наличных денег в кассу;</w:t>
      </w:r>
    </w:p>
    <w:p w14:paraId="2D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использования полученных средств по прямому назначению;</w:t>
      </w:r>
    </w:p>
    <w:p w14:paraId="2E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w:t>
      </w:r>
      <w:r>
        <w:rPr>
          <w:rFonts w:ascii="Times New Roman" w:hAnsi="Times New Roman"/>
          <w:sz w:val="24"/>
        </w:rPr>
        <w:t xml:space="preserve"> </w:t>
      </w:r>
      <w:r>
        <w:rPr>
          <w:rFonts w:ascii="Times New Roman" w:hAnsi="Times New Roman"/>
          <w:sz w:val="24"/>
        </w:rPr>
        <w:t>соблюдения</w:t>
      </w:r>
      <w:r>
        <w:rPr>
          <w:rFonts w:ascii="Times New Roman" w:hAnsi="Times New Roman"/>
          <w:sz w:val="24"/>
        </w:rPr>
        <w:t xml:space="preserve"> </w:t>
      </w:r>
      <w:r>
        <w:rPr>
          <w:rFonts w:ascii="Times New Roman" w:hAnsi="Times New Roman"/>
          <w:sz w:val="24"/>
        </w:rPr>
        <w:t>лимита</w:t>
      </w:r>
      <w:r>
        <w:rPr>
          <w:rFonts w:ascii="Times New Roman" w:hAnsi="Times New Roman"/>
          <w:sz w:val="24"/>
        </w:rPr>
        <w:t xml:space="preserve"> </w:t>
      </w:r>
      <w:r>
        <w:rPr>
          <w:rFonts w:ascii="Times New Roman" w:hAnsi="Times New Roman"/>
          <w:sz w:val="24"/>
        </w:rPr>
        <w:t>кассы</w:t>
      </w:r>
      <w:r>
        <w:rPr>
          <w:rFonts w:ascii="Times New Roman" w:hAnsi="Times New Roman"/>
          <w:sz w:val="24"/>
        </w:rPr>
        <w:t>;</w:t>
      </w:r>
    </w:p>
    <w:p w14:paraId="2F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проверка правильности учета бланков строгой отчетности;</w:t>
      </w:r>
    </w:p>
    <w:p w14:paraId="30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полный пересчет денежной наличности и проверка других ценностей, находящихся в кассе;</w:t>
      </w:r>
    </w:p>
    <w:p w14:paraId="31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сверка фактического остатка денежной наличности в кассе с данными, отраженными в кассовой книге;</w:t>
      </w:r>
    </w:p>
    <w:p w14:paraId="32020000">
      <w:pPr>
        <w:numPr>
          <w:ilvl w:val="0"/>
          <w:numId w:val="24"/>
        </w:numPr>
        <w:tabs>
          <w:tab w:leader="none" w:pos="720" w:val="clear"/>
        </w:tabs>
        <w:ind w:firstLine="709" w:left="0"/>
        <w:rPr>
          <w:rFonts w:ascii="Times New Roman" w:hAnsi="Times New Roman"/>
          <w:sz w:val="24"/>
        </w:rPr>
      </w:pPr>
      <w:r>
        <w:rPr>
          <w:rFonts w:ascii="Times New Roman" w:hAnsi="Times New Roman"/>
          <w:sz w:val="24"/>
        </w:rPr>
        <w:t>составление акта ревизии наличных денежных средств;</w:t>
      </w:r>
    </w:p>
    <w:p w14:paraId="3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r>
        <w:rPr>
          <w:rStyle w:val="Style_3_ch"/>
          <w:rFonts w:ascii="Times New Roman" w:hAnsi="Times New Roman"/>
          <w:b w:val="0"/>
          <w:i w:val="0"/>
          <w:color w:val="000000"/>
          <w:sz w:val="24"/>
        </w:rPr>
        <w:t>…</w:t>
      </w:r>
    </w:p>
    <w:p w14:paraId="3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3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Style w:val="Style_3_ch"/>
          <w:rFonts w:ascii="Times New Roman" w:hAnsi="Times New Roman"/>
          <w:b w:val="0"/>
          <w:i w:val="0"/>
          <w:color w:val="000000"/>
          <w:sz w:val="24"/>
        </w:rPr>
      </w:pPr>
    </w:p>
    <w:p w14:paraId="4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4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 xml:space="preserve">Приложение </w:t>
      </w:r>
      <w:r>
        <w:rPr>
          <w:rStyle w:val="Style_3_ch"/>
          <w:rFonts w:ascii="Times New Roman" w:hAnsi="Times New Roman"/>
          <w:b w:val="0"/>
          <w:i w:val="0"/>
          <w:color w:val="000000"/>
        </w:rPr>
        <w:t>7</w:t>
      </w:r>
      <w:r>
        <w:rPr>
          <w:rFonts w:ascii="Times New Roman" w:hAnsi="Times New Roman"/>
        </w:rPr>
        <w:br/>
      </w:r>
      <w:r>
        <w:rPr>
          <w:rFonts w:ascii="Times New Roman" w:hAnsi="Times New Roman"/>
        </w:rPr>
        <w:t xml:space="preserve">к распоряжению от </w:t>
      </w:r>
      <w:r>
        <w:rPr>
          <w:rStyle w:val="Style_3_ch"/>
          <w:rFonts w:ascii="Times New Roman" w:hAnsi="Times New Roman"/>
          <w:b w:val="0"/>
          <w:i w:val="0"/>
          <w:color w:val="000000"/>
        </w:rPr>
        <w:t xml:space="preserve">04.08.2022 </w:t>
      </w:r>
      <w:r>
        <w:rPr>
          <w:rFonts w:ascii="Times New Roman" w:hAnsi="Times New Roman"/>
        </w:rPr>
        <w:t>№40</w:t>
      </w:r>
      <w:r>
        <w:rPr>
          <w:rFonts w:ascii="Times New Roman" w:hAnsi="Times New Roman"/>
        </w:rPr>
        <w:t> </w:t>
      </w:r>
    </w:p>
    <w:p w14:paraId="4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4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Перечень хозяйственного и производственного инвентаря, который включается в состав основных средств</w:t>
      </w:r>
    </w:p>
    <w:p w14:paraId="4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4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4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 К хозяйственному и производственному инвентарю, который включается в состав основных средств, относятся:</w:t>
      </w:r>
    </w:p>
    <w:p w14:paraId="4E020000">
      <w:pPr>
        <w:numPr>
          <w:ilvl w:val="0"/>
          <w:numId w:val="25"/>
        </w:numPr>
        <w:tabs>
          <w:tab w:leader="none" w:pos="720" w:val="clear"/>
        </w:tabs>
        <w:ind w:firstLine="0" w:left="0"/>
        <w:jc w:val="left"/>
        <w:rPr>
          <w:rFonts w:ascii="Times New Roman" w:hAnsi="Times New Roman"/>
          <w:b w:val="1"/>
          <w:i w:val="1"/>
          <w:color w:val="000000"/>
        </w:rPr>
      </w:pPr>
      <w:r>
        <w:rPr>
          <w:rStyle w:val="Style_3_ch"/>
          <w:rFonts w:ascii="Times New Roman" w:hAnsi="Times New Roman"/>
          <w:b w:val="0"/>
          <w:i w:val="0"/>
          <w:color w:val="000000"/>
        </w:rPr>
        <w:t>офисная мебель и предметы интерьера: столы, стулья, стеллажи, полки, зеркала и др.;</w:t>
      </w:r>
    </w:p>
    <w:p w14:paraId="4F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осветительные, бытовые и прочие приборы: светильники, весы, часы и др.;</w:t>
      </w:r>
    </w:p>
    <w:p w14:paraId="50020000">
      <w:pPr>
        <w:numPr>
          <w:ilvl w:val="0"/>
          <w:numId w:val="25"/>
        </w:numPr>
        <w:tabs>
          <w:tab w:leader="none" w:pos="720" w:val="clear"/>
        </w:tabs>
        <w:ind w:firstLine="0" w:left="0"/>
        <w:jc w:val="left"/>
        <w:rPr>
          <w:rFonts w:ascii="Times New Roman" w:hAnsi="Times New Roman"/>
          <w:b w:val="1"/>
          <w:i w:val="1"/>
          <w:color w:val="000000"/>
        </w:rPr>
      </w:pPr>
      <w:r>
        <w:rPr>
          <w:rStyle w:val="Style_3_ch"/>
          <w:rFonts w:ascii="Times New Roman" w:hAnsi="Times New Roman"/>
          <w:b w:val="0"/>
          <w:i w:val="0"/>
          <w:color w:val="000000"/>
        </w:rPr>
        <w:t>кухонные бытовые приборы: кулеры, СВЧ-печи, холодильники, кофемашины и кофеварки и др.;</w:t>
      </w:r>
    </w:p>
    <w:p w14:paraId="51020000">
      <w:pPr>
        <w:numPr>
          <w:ilvl w:val="0"/>
          <w:numId w:val="25"/>
        </w:numPr>
        <w:tabs>
          <w:tab w:leader="none" w:pos="720" w:val="clear"/>
        </w:tabs>
        <w:ind w:firstLine="0" w:left="0"/>
        <w:jc w:val="left"/>
        <w:rPr>
          <w:rStyle w:val="Style_3_ch"/>
          <w:rFonts w:ascii="Times New Roman" w:hAnsi="Times New Roman"/>
          <w:color w:val="000000"/>
        </w:rPr>
      </w:pPr>
      <w:r>
        <w:rPr>
          <w:rFonts w:ascii="Times New Roman" w:hAnsi="Times New Roman"/>
          <w:color w:val="000000"/>
        </w:rPr>
        <w:t>средства пожаротушения:</w:t>
      </w:r>
      <w:r>
        <w:rPr>
          <w:rStyle w:val="Style_3_ch"/>
          <w:rFonts w:ascii="Times New Roman" w:hAnsi="Times New Roman"/>
          <w:color w:val="000000"/>
        </w:rPr>
        <w:t xml:space="preserve"> </w:t>
      </w:r>
      <w:r>
        <w:rPr>
          <w:rFonts w:ascii="Times New Roman" w:hAnsi="Times New Roman"/>
        </w:rPr>
        <w:t>огнетушители перезаряжаемые, пожарные шкафы;</w:t>
      </w:r>
    </w:p>
    <w:p w14:paraId="52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инвентарь для автомобиля, приобретенный отдельно: чехлы, буксировочный трос и др.;</w:t>
      </w:r>
    </w:p>
    <w:p w14:paraId="53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канцелярские принадлежности с электрическим приводом;</w:t>
      </w:r>
    </w:p>
    <w:p w14:paraId="54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w:t>
      </w:r>
    </w:p>
    <w:p w14:paraId="5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5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 К хозяйственному и производственному инвентарю, который включается в состав материальных запасов, относится:</w:t>
      </w:r>
    </w:p>
    <w:p w14:paraId="57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инвентарь для уборки офисных помещений (территорий), рабочих мест: контейнеры, тачки, ведра, лопаты, грабли, швабры, метлы, веники и др.;</w:t>
      </w:r>
    </w:p>
    <w:p w14:paraId="58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принадлежности для ремонта помещений (например, дрели, молотки, гаечные ключи и т.</w:t>
      </w:r>
      <w:r>
        <w:rPr>
          <w:rStyle w:val="Style_3_ch"/>
          <w:rFonts w:ascii="Times New Roman" w:hAnsi="Times New Roman"/>
          <w:b w:val="0"/>
          <w:i w:val="0"/>
          <w:color w:val="000000"/>
        </w:rPr>
        <w:t> </w:t>
      </w:r>
      <w:r>
        <w:rPr>
          <w:rStyle w:val="Style_3_ch"/>
          <w:rFonts w:ascii="Times New Roman" w:hAnsi="Times New Roman"/>
          <w:b w:val="0"/>
          <w:i w:val="0"/>
          <w:color w:val="000000"/>
        </w:rPr>
        <w:t>п.);</w:t>
      </w:r>
    </w:p>
    <w:p w14:paraId="59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электротовары: удлинители, тройники электрические, переходники электрические и др.;</w:t>
      </w:r>
    </w:p>
    <w:p w14:paraId="5A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14:paraId="5B020000">
      <w:pPr>
        <w:numPr>
          <w:ilvl w:val="0"/>
          <w:numId w:val="25"/>
        </w:numPr>
        <w:tabs>
          <w:tab w:leader="none" w:pos="720" w:val="clear"/>
        </w:tabs>
        <w:ind w:firstLine="0" w:left="0"/>
        <w:jc w:val="left"/>
        <w:rPr>
          <w:rStyle w:val="Style_3_ch"/>
          <w:rFonts w:ascii="Times New Roman" w:hAnsi="Times New Roman"/>
          <w:b w:val="0"/>
          <w:i w:val="0"/>
          <w:color w:val="000000"/>
        </w:rPr>
      </w:pPr>
      <w:r>
        <w:rPr>
          <w:rStyle w:val="Style_3_ch"/>
          <w:rFonts w:ascii="Times New Roman" w:hAnsi="Times New Roman"/>
          <w:b w:val="0"/>
          <w:i w:val="0"/>
          <w:color w:val="000000"/>
        </w:rPr>
        <w:t>канцелярские принадлежности (кроме тех, что указаны в п. 1 настоящего перечня), фоторамки, фотоальбомы;</w:t>
      </w:r>
    </w:p>
    <w:p w14:paraId="5C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туалетные принадлежности: бумажные полотенца, освежители воздуха, мыло и др.;</w:t>
      </w:r>
    </w:p>
    <w:p w14:paraId="5D020000">
      <w:pPr>
        <w:numPr>
          <w:ilvl w:val="0"/>
          <w:numId w:val="25"/>
        </w:numPr>
        <w:tabs>
          <w:tab w:leader="none" w:pos="720" w:val="clear"/>
        </w:tabs>
        <w:ind w:firstLine="0" w:left="0"/>
        <w:jc w:val="left"/>
        <w:rPr>
          <w:rFonts w:ascii="Times New Roman" w:hAnsi="Times New Roman"/>
          <w:color w:val="000000"/>
        </w:rPr>
      </w:pPr>
      <w:r>
        <w:rPr>
          <w:rFonts w:ascii="Times New Roman" w:hAnsi="Times New Roman"/>
          <w:color w:val="000000"/>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14:paraId="5E020000">
      <w:pPr>
        <w:ind/>
        <w:jc w:val="left"/>
        <w:rPr>
          <w:rFonts w:ascii="Times New Roman" w:hAnsi="Times New Roman"/>
          <w:color w:val="000000"/>
        </w:rPr>
      </w:pPr>
    </w:p>
    <w:p w14:paraId="5F020000">
      <w:pPr>
        <w:ind/>
        <w:jc w:val="left"/>
        <w:rPr>
          <w:rFonts w:ascii="Times New Roman" w:hAnsi="Times New Roman"/>
          <w:color w:val="000000"/>
        </w:rPr>
      </w:pPr>
    </w:p>
    <w:p w14:paraId="60020000">
      <w:pPr>
        <w:ind/>
        <w:jc w:val="left"/>
        <w:rPr>
          <w:rFonts w:ascii="Times New Roman" w:hAnsi="Times New Roman"/>
          <w:color w:val="000000"/>
        </w:rPr>
      </w:pPr>
    </w:p>
    <w:p w14:paraId="61020000">
      <w:pPr>
        <w:ind/>
        <w:jc w:val="left"/>
        <w:rPr>
          <w:rFonts w:ascii="Times New Roman" w:hAnsi="Times New Roman"/>
          <w:color w:val="000000"/>
        </w:rPr>
      </w:pPr>
    </w:p>
    <w:p w14:paraId="62020000">
      <w:pPr>
        <w:ind/>
        <w:jc w:val="left"/>
        <w:rPr>
          <w:rFonts w:ascii="Times New Roman" w:hAnsi="Times New Roman"/>
          <w:color w:val="000000"/>
        </w:rPr>
      </w:pPr>
    </w:p>
    <w:p w14:paraId="63020000">
      <w:pPr>
        <w:ind/>
        <w:jc w:val="left"/>
        <w:rPr>
          <w:rFonts w:ascii="Times New Roman" w:hAnsi="Times New Roman"/>
          <w:color w:val="000000"/>
        </w:rPr>
      </w:pPr>
    </w:p>
    <w:p w14:paraId="64020000">
      <w:pPr>
        <w:ind/>
        <w:jc w:val="left"/>
        <w:rPr>
          <w:rFonts w:ascii="Times New Roman" w:hAnsi="Times New Roman"/>
          <w:color w:val="000000"/>
        </w:rPr>
      </w:pPr>
    </w:p>
    <w:p w14:paraId="65020000">
      <w:pPr>
        <w:ind/>
        <w:jc w:val="left"/>
        <w:rPr>
          <w:rFonts w:ascii="Times New Roman" w:hAnsi="Times New Roman"/>
          <w:color w:val="000000"/>
        </w:rPr>
      </w:pPr>
    </w:p>
    <w:p w14:paraId="66020000">
      <w:pPr>
        <w:ind/>
        <w:jc w:val="left"/>
        <w:rPr>
          <w:rFonts w:ascii="Times New Roman" w:hAnsi="Times New Roman"/>
          <w:color w:val="000000"/>
        </w:rPr>
      </w:pPr>
    </w:p>
    <w:p w14:paraId="67020000">
      <w:pPr>
        <w:ind/>
        <w:jc w:val="left"/>
        <w:rPr>
          <w:rFonts w:ascii="Times New Roman" w:hAnsi="Times New Roman"/>
          <w:color w:val="000000"/>
        </w:rPr>
      </w:pPr>
    </w:p>
    <w:p w14:paraId="68020000">
      <w:pPr>
        <w:ind/>
        <w:jc w:val="left"/>
        <w:rPr>
          <w:rFonts w:ascii="Times New Roman" w:hAnsi="Times New Roman"/>
          <w:color w:val="000000"/>
        </w:rPr>
      </w:pPr>
    </w:p>
    <w:p w14:paraId="69020000">
      <w:pPr>
        <w:ind/>
        <w:jc w:val="left"/>
        <w:rPr>
          <w:rFonts w:ascii="Times New Roman" w:hAnsi="Times New Roman"/>
          <w:color w:val="000000"/>
        </w:rPr>
      </w:pPr>
    </w:p>
    <w:p w14:paraId="6A020000">
      <w:pPr>
        <w:ind/>
        <w:jc w:val="left"/>
        <w:rPr>
          <w:rFonts w:ascii="Times New Roman" w:hAnsi="Times New Roman"/>
          <w:color w:val="000000"/>
        </w:rPr>
      </w:pPr>
    </w:p>
    <w:p w14:paraId="6B020000">
      <w:pPr>
        <w:ind/>
        <w:jc w:val="left"/>
        <w:rPr>
          <w:rFonts w:ascii="Times New Roman" w:hAnsi="Times New Roman"/>
          <w:color w:val="000000"/>
        </w:rPr>
      </w:pPr>
    </w:p>
    <w:p w14:paraId="6C020000">
      <w:pPr>
        <w:ind/>
        <w:jc w:val="left"/>
        <w:rPr>
          <w:rFonts w:ascii="Times New Roman" w:hAnsi="Times New Roman"/>
          <w:color w:val="000000"/>
        </w:rPr>
      </w:pPr>
    </w:p>
    <w:p w14:paraId="6D020000">
      <w:pPr>
        <w:ind/>
        <w:jc w:val="left"/>
        <w:rPr>
          <w:rFonts w:ascii="Times New Roman" w:hAnsi="Times New Roman"/>
          <w:color w:val="000000"/>
        </w:rPr>
      </w:pPr>
    </w:p>
    <w:p w14:paraId="6E020000">
      <w:pPr>
        <w:ind/>
        <w:jc w:val="left"/>
        <w:rPr>
          <w:rFonts w:ascii="Times New Roman" w:hAnsi="Times New Roman"/>
          <w:color w:val="000000"/>
        </w:rPr>
      </w:pPr>
    </w:p>
    <w:p w14:paraId="6F020000">
      <w:pPr>
        <w:ind/>
        <w:jc w:val="left"/>
        <w:rPr>
          <w:rFonts w:ascii="Times New Roman" w:hAnsi="Times New Roman"/>
          <w:color w:val="000000"/>
        </w:rPr>
      </w:pPr>
    </w:p>
    <w:p w14:paraId="70020000">
      <w:pPr>
        <w:ind/>
        <w:jc w:val="left"/>
        <w:rPr>
          <w:rFonts w:ascii="Times New Roman" w:hAnsi="Times New Roman"/>
          <w:color w:val="000000"/>
        </w:rPr>
      </w:pPr>
    </w:p>
    <w:p w14:paraId="71020000">
      <w:pPr>
        <w:ind/>
        <w:jc w:val="left"/>
        <w:rPr>
          <w:rFonts w:ascii="Times New Roman" w:hAnsi="Times New Roman"/>
          <w:color w:val="000000"/>
        </w:rPr>
      </w:pPr>
    </w:p>
    <w:p w14:paraId="72020000">
      <w:pPr>
        <w:ind/>
        <w:jc w:val="right"/>
        <w:rPr>
          <w:rFonts w:ascii="Times New Roman" w:hAnsi="Times New Roman"/>
          <w:color w:val="000000"/>
          <w:sz w:val="24"/>
        </w:rPr>
      </w:pPr>
    </w:p>
    <w:p w14:paraId="73020000">
      <w:pPr>
        <w:ind/>
        <w:jc w:val="right"/>
        <w:rPr>
          <w:rFonts w:ascii="Times New Roman" w:hAnsi="Times New Roman"/>
          <w:color w:val="000000"/>
          <w:sz w:val="24"/>
        </w:rPr>
      </w:pPr>
      <w:r>
        <w:rPr>
          <w:rFonts w:ascii="Times New Roman" w:hAnsi="Times New Roman"/>
          <w:color w:val="000000"/>
          <w:sz w:val="24"/>
        </w:rPr>
        <w:t>Приложение 8</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01</w:t>
      </w:r>
      <w:r>
        <w:rPr>
          <w:rFonts w:ascii="Times New Roman" w:hAnsi="Times New Roman"/>
          <w:color w:val="000000"/>
          <w:sz w:val="24"/>
        </w:rPr>
        <w:t>.03.2023</w:t>
      </w:r>
      <w:r>
        <w:rPr>
          <w:rFonts w:ascii="Times New Roman" w:hAnsi="Times New Roman"/>
          <w:color w:val="000000"/>
          <w:sz w:val="24"/>
        </w:rPr>
        <w:t xml:space="preserve"> №9</w:t>
      </w:r>
    </w:p>
    <w:p w14:paraId="74020000">
      <w:pPr>
        <w:ind/>
        <w:jc w:val="center"/>
        <w:rPr>
          <w:rFonts w:ascii="Times New Roman" w:hAnsi="Times New Roman"/>
          <w:color w:val="000000"/>
          <w:sz w:val="24"/>
        </w:rPr>
      </w:pPr>
      <w:r>
        <w:rPr>
          <w:rFonts w:ascii="Times New Roman" w:hAnsi="Times New Roman"/>
          <w:b w:val="1"/>
          <w:color w:val="000000"/>
          <w:sz w:val="24"/>
        </w:rPr>
        <w:t>Положение о служебных командировках</w:t>
      </w:r>
    </w:p>
    <w:p w14:paraId="75020000">
      <w:pPr>
        <w:ind/>
        <w:jc w:val="center"/>
        <w:rPr>
          <w:rFonts w:ascii="Times New Roman" w:hAnsi="Times New Roman"/>
          <w:color w:val="000000"/>
          <w:sz w:val="24"/>
        </w:rPr>
      </w:pPr>
    </w:p>
    <w:p w14:paraId="76020000">
      <w:pPr>
        <w:ind/>
        <w:jc w:val="center"/>
        <w:rPr>
          <w:rFonts w:ascii="Times New Roman" w:hAnsi="Times New Roman"/>
          <w:color w:val="000000"/>
          <w:sz w:val="24"/>
        </w:rPr>
      </w:pPr>
      <w:r>
        <w:rPr>
          <w:rFonts w:ascii="Times New Roman" w:hAnsi="Times New Roman"/>
          <w:b w:val="1"/>
          <w:color w:val="000000"/>
          <w:sz w:val="24"/>
        </w:rPr>
        <w:t>1. Общие положения</w:t>
      </w:r>
    </w:p>
    <w:p w14:paraId="77020000">
      <w:pPr>
        <w:rPr>
          <w:rFonts w:ascii="Times New Roman" w:hAnsi="Times New Roman"/>
          <w:color w:val="000000"/>
          <w:sz w:val="24"/>
        </w:rPr>
      </w:pPr>
      <w:r>
        <w:rPr>
          <w:rFonts w:ascii="Times New Roman" w:hAnsi="Times New Roman"/>
          <w:color w:val="000000"/>
          <w:sz w:val="24"/>
        </w:rPr>
        <w:t>1.1. Настоящее положение определяет порядок организации служебных командировок сотрудников учреждения на территории России и за ее пределами.</w:t>
      </w:r>
    </w:p>
    <w:p w14:paraId="78020000">
      <w:pPr>
        <w:rPr>
          <w:rFonts w:ascii="Times New Roman" w:hAnsi="Times New Roman"/>
          <w:color w:val="000000"/>
          <w:sz w:val="24"/>
        </w:rPr>
      </w:pPr>
      <w:r>
        <w:rPr>
          <w:rFonts w:ascii="Times New Roman" w:hAnsi="Times New Roman"/>
          <w:color w:val="000000"/>
          <w:sz w:val="24"/>
        </w:rPr>
        <w:t>Положение распространяется на представителей руководства, иных административных</w:t>
      </w:r>
      <w:r>
        <w:br/>
      </w:r>
      <w:r>
        <w:rPr>
          <w:rFonts w:ascii="Times New Roman" w:hAnsi="Times New Roman"/>
          <w:color w:val="000000"/>
          <w:sz w:val="24"/>
        </w:rPr>
        <w:t xml:space="preserve">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w:t>
      </w:r>
      <w:r>
        <w:rPr>
          <w:rFonts w:ascii="Times New Roman" w:hAnsi="Times New Roman"/>
          <w:color w:val="000000"/>
          <w:sz w:val="24"/>
        </w:rPr>
        <w:t> </w:t>
      </w:r>
      <w:r>
        <w:rPr>
          <w:rFonts w:ascii="Times New Roman" w:hAnsi="Times New Roman"/>
          <w:color w:val="000000"/>
          <w:sz w:val="24"/>
        </w:rPr>
        <w:t>отношениях.</w:t>
      </w:r>
    </w:p>
    <w:p w14:paraId="79020000">
      <w:pPr>
        <w:rPr>
          <w:rFonts w:ascii="Times New Roman" w:hAnsi="Times New Roman"/>
          <w:color w:val="000000"/>
          <w:sz w:val="24"/>
        </w:rPr>
      </w:pPr>
      <w:r>
        <w:rPr>
          <w:rFonts w:ascii="Times New Roman" w:hAnsi="Times New Roman"/>
          <w:color w:val="000000"/>
          <w:sz w:val="24"/>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14:paraId="7A020000">
      <w:pPr>
        <w:rPr>
          <w:rFonts w:ascii="Times New Roman" w:hAnsi="Times New Roman"/>
          <w:color w:val="000000"/>
          <w:sz w:val="24"/>
        </w:rPr>
      </w:pPr>
      <w:r>
        <w:rPr>
          <w:rFonts w:ascii="Times New Roman" w:hAnsi="Times New Roman"/>
          <w:color w:val="000000"/>
          <w:sz w:val="24"/>
        </w:rPr>
        <w:t>Для указанных поездок в отдельных случаях по письменному заявлению сотрудника</w:t>
      </w:r>
      <w:r>
        <w:rPr>
          <w:rFonts w:ascii="Times New Roman" w:hAnsi="Times New Roman"/>
          <w:color w:val="000000"/>
          <w:sz w:val="24"/>
        </w:rPr>
        <w:t> </w:t>
      </w:r>
      <w:r>
        <w:rPr>
          <w:rFonts w:ascii="Times New Roman" w:hAnsi="Times New Roman"/>
          <w:color w:val="000000"/>
          <w:sz w:val="24"/>
        </w:rPr>
        <w:t>может быть предоставлен отпуск без сохранения заработной платы, продолжительность которого определяется руководителем учреждения.</w:t>
      </w:r>
    </w:p>
    <w:p w14:paraId="7B020000">
      <w:pPr>
        <w:rPr>
          <w:rFonts w:ascii="Times New Roman" w:hAnsi="Times New Roman"/>
          <w:color w:val="000000"/>
          <w:sz w:val="24"/>
        </w:rPr>
      </w:pPr>
      <w:r>
        <w:rPr>
          <w:rFonts w:ascii="Times New Roman" w:hAnsi="Times New Roman"/>
          <w:color w:val="000000"/>
          <w:sz w:val="24"/>
        </w:rPr>
        <w:t>1.3. Служебной командировкой сотрудника является поездка сотрудника по распоряжению</w:t>
      </w:r>
      <w:r>
        <w:rPr>
          <w:rFonts w:ascii="Times New Roman" w:hAnsi="Times New Roman"/>
          <w:color w:val="000000"/>
          <w:sz w:val="24"/>
        </w:rPr>
        <w:t> </w:t>
      </w:r>
      <w:r>
        <w:rPr>
          <w:rFonts w:ascii="Times New Roman" w:hAnsi="Times New Roman"/>
          <w:color w:val="000000"/>
          <w:sz w:val="24"/>
        </w:rPr>
        <w:t>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7C020000">
      <w:pPr>
        <w:rPr>
          <w:rFonts w:ascii="Times New Roman" w:hAnsi="Times New Roman"/>
          <w:color w:val="000000"/>
          <w:sz w:val="24"/>
        </w:rPr>
      </w:pPr>
      <w:r>
        <w:rPr>
          <w:rFonts w:ascii="Times New Roman" w:hAnsi="Times New Roman"/>
          <w:color w:val="000000"/>
          <w:sz w:val="24"/>
        </w:rPr>
        <w:t>1.4. Основными задачами служебных командировок являются:</w:t>
      </w:r>
    </w:p>
    <w:p w14:paraId="7D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решение конкретных задач производственно-хозяйственной, финансовой и иной деятельности учреждения;</w:t>
      </w:r>
    </w:p>
    <w:p w14:paraId="7E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оказание организационно-методической и практической помощи в организации образовательного процесса;</w:t>
      </w:r>
    </w:p>
    <w:p w14:paraId="7F020000">
      <w:pPr>
        <w:numPr>
          <w:ilvl w:val="0"/>
          <w:numId w:val="26"/>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проведение конференций, совещаний, семинаров и иных мероприятий, непосредственное участие в них;</w:t>
      </w:r>
    </w:p>
    <w:p w14:paraId="80020000">
      <w:pPr>
        <w:numPr>
          <w:ilvl w:val="0"/>
          <w:numId w:val="26"/>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изучение, обобщение и распространение опыта, новых форм и методов работы.</w:t>
      </w:r>
    </w:p>
    <w:p w14:paraId="81020000">
      <w:pPr>
        <w:rPr>
          <w:rFonts w:ascii="Times New Roman" w:hAnsi="Times New Roman"/>
          <w:color w:val="000000"/>
          <w:sz w:val="24"/>
        </w:rPr>
      </w:pPr>
      <w:r>
        <w:rPr>
          <w:rFonts w:ascii="Times New Roman" w:hAnsi="Times New Roman"/>
          <w:color w:val="000000"/>
          <w:sz w:val="24"/>
        </w:rPr>
        <w:t xml:space="preserve">1.5. </w:t>
      </w:r>
      <w:r>
        <w:rPr>
          <w:rFonts w:ascii="Times New Roman" w:hAnsi="Times New Roman"/>
          <w:color w:val="000000"/>
          <w:sz w:val="24"/>
        </w:rPr>
        <w:t>Не</w:t>
      </w:r>
      <w:r>
        <w:rPr>
          <w:rFonts w:ascii="Times New Roman" w:hAnsi="Times New Roman"/>
          <w:color w:val="000000"/>
          <w:sz w:val="24"/>
        </w:rPr>
        <w:t xml:space="preserve"> </w:t>
      </w:r>
      <w:r>
        <w:rPr>
          <w:rFonts w:ascii="Times New Roman" w:hAnsi="Times New Roman"/>
          <w:color w:val="000000"/>
          <w:sz w:val="24"/>
        </w:rPr>
        <w:t>являются</w:t>
      </w:r>
      <w:r>
        <w:rPr>
          <w:rFonts w:ascii="Times New Roman" w:hAnsi="Times New Roman"/>
          <w:color w:val="000000"/>
          <w:sz w:val="24"/>
        </w:rPr>
        <w:t xml:space="preserve"> </w:t>
      </w:r>
      <w:r>
        <w:rPr>
          <w:rFonts w:ascii="Times New Roman" w:hAnsi="Times New Roman"/>
          <w:color w:val="000000"/>
          <w:sz w:val="24"/>
        </w:rPr>
        <w:t>служебными</w:t>
      </w:r>
      <w:r>
        <w:rPr>
          <w:rFonts w:ascii="Times New Roman" w:hAnsi="Times New Roman"/>
          <w:color w:val="000000"/>
          <w:sz w:val="24"/>
        </w:rPr>
        <w:t xml:space="preserve"> </w:t>
      </w:r>
      <w:r>
        <w:rPr>
          <w:rFonts w:ascii="Times New Roman" w:hAnsi="Times New Roman"/>
          <w:color w:val="000000"/>
          <w:sz w:val="24"/>
        </w:rPr>
        <w:t>командировками</w:t>
      </w:r>
      <w:r>
        <w:rPr>
          <w:rFonts w:ascii="Times New Roman" w:hAnsi="Times New Roman"/>
          <w:color w:val="000000"/>
          <w:sz w:val="24"/>
        </w:rPr>
        <w:t>:</w:t>
      </w:r>
    </w:p>
    <w:p w14:paraId="82020000">
      <w:pPr>
        <w:numPr>
          <w:ilvl w:val="0"/>
          <w:numId w:val="27"/>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служебные поездки сотрудников, должностные обязанности которых предполагают</w:t>
      </w:r>
      <w:r>
        <w:rPr>
          <w:rFonts w:ascii="Times New Roman" w:hAnsi="Times New Roman"/>
          <w:color w:val="000000"/>
          <w:sz w:val="24"/>
        </w:rPr>
        <w:t> </w:t>
      </w:r>
      <w:r>
        <w:rPr>
          <w:rFonts w:ascii="Times New Roman" w:hAnsi="Times New Roman"/>
          <w:color w:val="000000"/>
          <w:sz w:val="24"/>
        </w:rPr>
        <w:t>разъездной характер работы, если иное не предусмотрено локальными или</w:t>
      </w:r>
      <w:r>
        <w:rPr>
          <w:rFonts w:ascii="Times New Roman" w:hAnsi="Times New Roman"/>
          <w:color w:val="000000"/>
          <w:sz w:val="24"/>
        </w:rPr>
        <w:t> </w:t>
      </w:r>
      <w:r>
        <w:rPr>
          <w:rFonts w:ascii="Times New Roman" w:hAnsi="Times New Roman"/>
          <w:color w:val="000000"/>
          <w:sz w:val="24"/>
        </w:rPr>
        <w:t>нормативными правовыми актами;</w:t>
      </w:r>
    </w:p>
    <w:p w14:paraId="83020000">
      <w:pPr>
        <w:numPr>
          <w:ilvl w:val="0"/>
          <w:numId w:val="27"/>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поездки в местность, откуда сотрудник по условиям транспортного сообщения и</w:t>
      </w:r>
      <w:r>
        <w:t xml:space="preserve"> </w:t>
      </w:r>
      <w:r>
        <w:rPr>
          <w:rFonts w:ascii="Times New Roman" w:hAnsi="Times New Roman"/>
          <w:color w:val="000000"/>
          <w:sz w:val="24"/>
        </w:rPr>
        <w:t xml:space="preserve">характеру работы имеет возможность ежедневно возвращаться к </w:t>
      </w:r>
      <w:r>
        <w:rPr>
          <w:rFonts w:ascii="Times New Roman" w:hAnsi="Times New Roman"/>
          <w:color w:val="000000"/>
          <w:sz w:val="24"/>
        </w:rPr>
        <w:t xml:space="preserve">месту </w:t>
      </w:r>
      <w:r>
        <w:rPr>
          <w:rFonts w:ascii="Times New Roman" w:hAnsi="Times New Roman"/>
          <w:color w:val="000000"/>
          <w:sz w:val="24"/>
        </w:rPr>
        <w:t>жительству.</w:t>
      </w:r>
      <w:r>
        <w:rPr>
          <w:rFonts w:ascii="Times New Roman" w:hAnsi="Times New Roman"/>
          <w:color w:val="000000"/>
          <w:sz w:val="24"/>
        </w:rPr>
        <w:t> </w:t>
      </w:r>
      <w:r>
        <w:rPr>
          <w:rFonts w:ascii="Times New Roman" w:hAnsi="Times New Roman"/>
          <w:color w:val="000000"/>
          <w:sz w:val="24"/>
        </w:rPr>
        <w:t>Вопрос о целесообразности и необходимости ежедневного возвращения сотрудника</w:t>
      </w:r>
      <w:r>
        <w:rPr>
          <w:rFonts w:ascii="Times New Roman" w:hAnsi="Times New Roman"/>
          <w:color w:val="000000"/>
          <w:sz w:val="24"/>
        </w:rPr>
        <w:t> </w:t>
      </w:r>
      <w:r>
        <w:rPr>
          <w:rFonts w:ascii="Times New Roman" w:hAnsi="Times New Roman"/>
          <w:color w:val="000000"/>
          <w:sz w:val="24"/>
        </w:rPr>
        <w:t xml:space="preserve">из места служебной командировки к </w:t>
      </w:r>
      <w:r>
        <w:rPr>
          <w:rFonts w:ascii="Times New Roman" w:hAnsi="Times New Roman"/>
          <w:color w:val="000000"/>
          <w:sz w:val="24"/>
        </w:rPr>
        <w:t xml:space="preserve">месту </w:t>
      </w:r>
      <w:r>
        <w:rPr>
          <w:rFonts w:ascii="Times New Roman" w:hAnsi="Times New Roman"/>
          <w:color w:val="000000"/>
          <w:sz w:val="24"/>
        </w:rPr>
        <w:t>жительству, в каждом конкретном случае</w:t>
      </w:r>
      <w:r>
        <w:rPr>
          <w:rFonts w:ascii="Times New Roman" w:hAnsi="Times New Roman"/>
          <w:color w:val="000000"/>
          <w:sz w:val="24"/>
        </w:rPr>
        <w:t> </w:t>
      </w:r>
      <w:r>
        <w:rPr>
          <w:rFonts w:ascii="Times New Roman" w:hAnsi="Times New Roman"/>
          <w:color w:val="000000"/>
          <w:sz w:val="24"/>
        </w:rPr>
        <w:t>определяет руководитель структурного подразделения, осуществивший командирование сотрудника;</w:t>
      </w:r>
    </w:p>
    <w:p w14:paraId="84020000">
      <w:pPr>
        <w:numPr>
          <w:ilvl w:val="0"/>
          <w:numId w:val="27"/>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выезды по личным вопросам (без производственной необходимости, соответствующего договора или вызова приглашающей стороны).</w:t>
      </w:r>
    </w:p>
    <w:p w14:paraId="85020000">
      <w:pPr>
        <w:rPr>
          <w:rFonts w:ascii="Times New Roman" w:hAnsi="Times New Roman"/>
          <w:color w:val="000000"/>
          <w:sz w:val="24"/>
        </w:rPr>
      </w:pPr>
      <w:r>
        <w:rPr>
          <w:rFonts w:ascii="Times New Roman" w:hAnsi="Times New Roman"/>
          <w:color w:val="000000"/>
          <w:sz w:val="24"/>
        </w:rPr>
        <w:t xml:space="preserve">1.6. </w:t>
      </w:r>
      <w:r>
        <w:rPr>
          <w:rFonts w:ascii="Times New Roman" w:hAnsi="Times New Roman"/>
          <w:color w:val="000000"/>
          <w:sz w:val="24"/>
        </w:rPr>
        <w:t>Служебные</w:t>
      </w:r>
      <w:r>
        <w:rPr>
          <w:rFonts w:ascii="Times New Roman" w:hAnsi="Times New Roman"/>
          <w:color w:val="000000"/>
          <w:sz w:val="24"/>
        </w:rPr>
        <w:t xml:space="preserve"> </w:t>
      </w:r>
      <w:r>
        <w:rPr>
          <w:rFonts w:ascii="Times New Roman" w:hAnsi="Times New Roman"/>
          <w:color w:val="000000"/>
          <w:sz w:val="24"/>
        </w:rPr>
        <w:t>командировки</w:t>
      </w:r>
      <w:r>
        <w:rPr>
          <w:rFonts w:ascii="Times New Roman" w:hAnsi="Times New Roman"/>
          <w:color w:val="000000"/>
          <w:sz w:val="24"/>
        </w:rPr>
        <w:t xml:space="preserve"> </w:t>
      </w:r>
      <w:r>
        <w:rPr>
          <w:rFonts w:ascii="Times New Roman" w:hAnsi="Times New Roman"/>
          <w:color w:val="000000"/>
          <w:sz w:val="24"/>
        </w:rPr>
        <w:t>подразделяются</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w:t>
      </w:r>
    </w:p>
    <w:p w14:paraId="86020000">
      <w:pPr>
        <w:numPr>
          <w:ilvl w:val="0"/>
          <w:numId w:val="28"/>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плановые, которые осуществляются в соответствии с утвержденными в установленном порядке планами и соответствующими сметами;</w:t>
      </w:r>
    </w:p>
    <w:p w14:paraId="87020000">
      <w:pPr>
        <w:numPr>
          <w:ilvl w:val="0"/>
          <w:numId w:val="28"/>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внеплановые – для решения внезапно возникших проблем, требующих немедленного</w:t>
      </w:r>
      <w:r>
        <w:t xml:space="preserve"> </w:t>
      </w:r>
      <w:r>
        <w:rPr>
          <w:rFonts w:ascii="Times New Roman" w:hAnsi="Times New Roman"/>
          <w:color w:val="000000"/>
          <w:sz w:val="24"/>
        </w:rPr>
        <w:t>рассмотрения, либо в иных случаях, предусмотреть которые заблаговременно не</w:t>
      </w:r>
      <w:r>
        <w:t xml:space="preserve"> </w:t>
      </w:r>
      <w:r>
        <w:rPr>
          <w:rFonts w:ascii="Times New Roman" w:hAnsi="Times New Roman"/>
          <w:color w:val="000000"/>
          <w:sz w:val="24"/>
        </w:rPr>
        <w:t>представляется возможным.</w:t>
      </w:r>
    </w:p>
    <w:p w14:paraId="88020000">
      <w:pPr>
        <w:rPr>
          <w:rFonts w:ascii="Times New Roman" w:hAnsi="Times New Roman"/>
          <w:color w:val="000000"/>
          <w:sz w:val="24"/>
        </w:rPr>
      </w:pPr>
      <w:r>
        <w:rPr>
          <w:rFonts w:ascii="Times New Roman" w:hAnsi="Times New Roman"/>
          <w:color w:val="000000"/>
          <w:sz w:val="24"/>
        </w:rPr>
        <w:t>1.7. Командирование руководителей отделов(</w:t>
      </w:r>
      <w:r>
        <w:rPr>
          <w:rFonts w:ascii="Times New Roman" w:hAnsi="Times New Roman"/>
          <w:color w:val="000000"/>
          <w:sz w:val="24"/>
        </w:rPr>
        <w:t>направлений</w:t>
      </w:r>
      <w:r>
        <w:rPr>
          <w:rFonts w:ascii="Times New Roman" w:hAnsi="Times New Roman"/>
          <w:color w:val="000000"/>
          <w:sz w:val="24"/>
        </w:rPr>
        <w:t>,</w:t>
      </w:r>
      <w:r>
        <w:rPr>
          <w:rFonts w:ascii="Times New Roman" w:hAnsi="Times New Roman"/>
          <w:color w:val="000000"/>
          <w:sz w:val="24"/>
        </w:rPr>
        <w:t>подразделений</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допускается только в случаях, если это не вызовет нарушений в нормальном режиме ведения производственного процесса.</w:t>
      </w:r>
    </w:p>
    <w:p w14:paraId="89020000">
      <w:pPr>
        <w:rPr>
          <w:rFonts w:ascii="Times New Roman" w:hAnsi="Times New Roman"/>
          <w:color w:val="000000"/>
          <w:sz w:val="24"/>
        </w:rPr>
      </w:pPr>
      <w:r>
        <w:rPr>
          <w:rFonts w:ascii="Times New Roman" w:hAnsi="Times New Roman"/>
          <w:color w:val="000000"/>
          <w:sz w:val="24"/>
        </w:rPr>
        <w:t>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14:paraId="8A020000">
      <w:pPr>
        <w:rPr>
          <w:rFonts w:ascii="Times New Roman" w:hAnsi="Times New Roman"/>
          <w:color w:val="000000"/>
          <w:sz w:val="24"/>
        </w:rPr>
      </w:pPr>
      <w:r>
        <w:rPr>
          <w:rFonts w:ascii="Times New Roman" w:hAnsi="Times New Roman"/>
          <w:color w:val="000000"/>
          <w:sz w:val="24"/>
        </w:rPr>
        <w:t>1.8. Запрещается направление в служебные командировки беременных женщин.</w:t>
      </w:r>
    </w:p>
    <w:p w14:paraId="8B020000">
      <w:pPr>
        <w:rPr>
          <w:rFonts w:ascii="Times New Roman" w:hAnsi="Times New Roman"/>
          <w:color w:val="000000"/>
          <w:sz w:val="24"/>
        </w:rPr>
      </w:pPr>
      <w:r>
        <w:rPr>
          <w:rFonts w:ascii="Times New Roman" w:hAnsi="Times New Roman"/>
          <w:color w:val="000000"/>
          <w:sz w:val="24"/>
        </w:rPr>
        <w:t>1.9. Направление в служебные командировки женщин, имеющих детей в возрасте до трех лет,</w:t>
      </w:r>
      <w:r>
        <w:rPr>
          <w:rFonts w:ascii="Times New Roman" w:hAnsi="Times New Roman"/>
          <w:color w:val="000000"/>
          <w:sz w:val="24"/>
        </w:rPr>
        <w:t> </w:t>
      </w:r>
      <w:r>
        <w:rPr>
          <w:rFonts w:ascii="Times New Roman" w:hAnsi="Times New Roman"/>
          <w:color w:val="000000"/>
          <w:sz w:val="24"/>
        </w:rPr>
        <w:t>допускается только с их письменного согласия при условии, что это не запрещено им в</w:t>
      </w:r>
      <w:r>
        <w:t xml:space="preserve"> </w:t>
      </w:r>
      <w:r>
        <w:rPr>
          <w:rFonts w:ascii="Times New Roman" w:hAnsi="Times New Roman"/>
          <w:color w:val="000000"/>
          <w:sz w:val="24"/>
        </w:rPr>
        <w:t>соответствии с медицинским заключением. При этом женщины, имеющие детей в возрасте до</w:t>
      </w:r>
      <w:r>
        <w:rPr>
          <w:rFonts w:ascii="Times New Roman" w:hAnsi="Times New Roman"/>
          <w:color w:val="000000"/>
          <w:sz w:val="24"/>
        </w:rPr>
        <w:t> </w:t>
      </w:r>
      <w:r>
        <w:rPr>
          <w:rFonts w:ascii="Times New Roman" w:hAnsi="Times New Roman"/>
          <w:color w:val="000000"/>
          <w:sz w:val="24"/>
        </w:rPr>
        <w:t>трех лет, должны быть ознакомлены в письменной форме со своим правом отказаться от</w:t>
      </w:r>
      <w:r>
        <w:t xml:space="preserve"> </w:t>
      </w:r>
      <w:r>
        <w:rPr>
          <w:rFonts w:ascii="Times New Roman" w:hAnsi="Times New Roman"/>
          <w:color w:val="000000"/>
          <w:sz w:val="24"/>
        </w:rPr>
        <w:t>направления в служебную командировку.</w:t>
      </w:r>
    </w:p>
    <w:p w14:paraId="8C020000">
      <w:pPr>
        <w:rPr>
          <w:rFonts w:ascii="Times New Roman" w:hAnsi="Times New Roman"/>
          <w:color w:val="000000"/>
          <w:sz w:val="24"/>
        </w:rPr>
      </w:pPr>
      <w:r>
        <w:rPr>
          <w:rFonts w:ascii="Times New Roman" w:hAnsi="Times New Roman"/>
          <w:color w:val="000000"/>
          <w:sz w:val="24"/>
        </w:rPr>
        <w:t>1.10. В служебные командировки только с письменного согласия допускается направлять:</w:t>
      </w:r>
    </w:p>
    <w:p w14:paraId="8D020000">
      <w:pPr>
        <w:numPr>
          <w:ilvl w:val="0"/>
          <w:numId w:val="29"/>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матерей и отцов, воспитывающих без супруга (супруги) детей в возрасте до пяти лет;</w:t>
      </w:r>
    </w:p>
    <w:p w14:paraId="8E020000">
      <w:pPr>
        <w:numPr>
          <w:ilvl w:val="0"/>
          <w:numId w:val="29"/>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сотрудников</w:t>
      </w:r>
      <w:r>
        <w:rPr>
          <w:rFonts w:ascii="Times New Roman" w:hAnsi="Times New Roman"/>
          <w:color w:val="000000"/>
          <w:sz w:val="24"/>
        </w:rPr>
        <w:t xml:space="preserve">, </w:t>
      </w:r>
      <w:r>
        <w:rPr>
          <w:rFonts w:ascii="Times New Roman" w:hAnsi="Times New Roman"/>
          <w:color w:val="000000"/>
          <w:sz w:val="24"/>
        </w:rPr>
        <w:t>имеющих</w:t>
      </w:r>
      <w:r>
        <w:rPr>
          <w:rFonts w:ascii="Times New Roman" w:hAnsi="Times New Roman"/>
          <w:color w:val="000000"/>
          <w:sz w:val="24"/>
        </w:rPr>
        <w:t xml:space="preserve"> </w:t>
      </w:r>
      <w:r>
        <w:rPr>
          <w:rFonts w:ascii="Times New Roman" w:hAnsi="Times New Roman"/>
          <w:color w:val="000000"/>
          <w:sz w:val="24"/>
        </w:rPr>
        <w:t>детей-инвалидов</w:t>
      </w:r>
      <w:r>
        <w:rPr>
          <w:rFonts w:ascii="Times New Roman" w:hAnsi="Times New Roman"/>
          <w:color w:val="000000"/>
          <w:sz w:val="24"/>
        </w:rPr>
        <w:t>;</w:t>
      </w:r>
    </w:p>
    <w:p w14:paraId="8F020000">
      <w:pPr>
        <w:numPr>
          <w:ilvl w:val="0"/>
          <w:numId w:val="29"/>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сотрудников, осуществляющих уход за больными членами их семей в соответствии с</w:t>
      </w:r>
      <w:r>
        <w:t xml:space="preserve"> </w:t>
      </w:r>
      <w:r>
        <w:rPr>
          <w:rFonts w:ascii="Times New Roman" w:hAnsi="Times New Roman"/>
          <w:color w:val="000000"/>
          <w:sz w:val="24"/>
        </w:rPr>
        <w:t>медицинским заключением.</w:t>
      </w:r>
    </w:p>
    <w:p w14:paraId="90020000">
      <w:pPr>
        <w:rPr>
          <w:rFonts w:ascii="Times New Roman" w:hAnsi="Times New Roman"/>
          <w:color w:val="000000"/>
          <w:sz w:val="24"/>
        </w:rPr>
      </w:pPr>
      <w:r>
        <w:rPr>
          <w:rFonts w:ascii="Times New Roman" w:hAnsi="Times New Roman"/>
          <w:color w:val="000000"/>
          <w:sz w:val="24"/>
        </w:rPr>
        <w:t>При этом такие сотрудники должны быть ознакомлены в письменной форме со своим правом</w:t>
      </w:r>
      <w:r>
        <w:rPr>
          <w:rFonts w:ascii="Times New Roman" w:hAnsi="Times New Roman"/>
          <w:color w:val="000000"/>
          <w:sz w:val="24"/>
        </w:rPr>
        <w:t> </w:t>
      </w:r>
      <w:r>
        <w:rPr>
          <w:rFonts w:ascii="Times New Roman" w:hAnsi="Times New Roman"/>
          <w:color w:val="000000"/>
          <w:sz w:val="24"/>
        </w:rPr>
        <w:t>отказаться от направления в служебную командировку.</w:t>
      </w:r>
    </w:p>
    <w:p w14:paraId="91020000">
      <w:pPr>
        <w:rPr>
          <w:rFonts w:ascii="Times New Roman" w:hAnsi="Times New Roman"/>
          <w:color w:val="000000"/>
          <w:sz w:val="24"/>
        </w:rPr>
      </w:pPr>
      <w:r>
        <w:rPr>
          <w:rFonts w:ascii="Times New Roman" w:hAnsi="Times New Roman"/>
          <w:color w:val="000000"/>
          <w:sz w:val="24"/>
        </w:rPr>
        <w:t>1.11. Не допускается направление в командировку и выдача аванса сотрудникам, не</w:t>
      </w:r>
      <w:r>
        <w:rPr>
          <w:rFonts w:ascii="Times New Roman" w:hAnsi="Times New Roman"/>
          <w:color w:val="000000"/>
          <w:sz w:val="24"/>
        </w:rPr>
        <w:t> </w:t>
      </w:r>
      <w:r>
        <w:rPr>
          <w:rFonts w:ascii="Times New Roman" w:hAnsi="Times New Roman"/>
          <w:color w:val="000000"/>
          <w:sz w:val="24"/>
        </w:rPr>
        <w:t>отчитавшимся об израсходованных средствах в предыдущей командировке.</w:t>
      </w:r>
    </w:p>
    <w:p w14:paraId="92020000">
      <w:pPr>
        <w:ind/>
        <w:jc w:val="center"/>
        <w:rPr>
          <w:rFonts w:ascii="Times New Roman" w:hAnsi="Times New Roman"/>
          <w:color w:val="000000"/>
          <w:sz w:val="24"/>
        </w:rPr>
      </w:pPr>
      <w:r>
        <w:rPr>
          <w:rFonts w:ascii="Times New Roman" w:hAnsi="Times New Roman"/>
          <w:b w:val="1"/>
          <w:color w:val="000000"/>
          <w:sz w:val="24"/>
        </w:rPr>
        <w:t>2. Срок и режим командировки</w:t>
      </w:r>
    </w:p>
    <w:p w14:paraId="93020000">
      <w:pPr>
        <w:rPr>
          <w:rFonts w:ascii="Times New Roman" w:hAnsi="Times New Roman"/>
          <w:color w:val="000000"/>
          <w:sz w:val="24"/>
        </w:rPr>
      </w:pPr>
      <w:r>
        <w:rPr>
          <w:rFonts w:ascii="Times New Roman" w:hAnsi="Times New Roman"/>
          <w:color w:val="000000"/>
          <w:sz w:val="24"/>
        </w:rPr>
        <w:t>2.1. Срок командировки сотрудника (как по России, так и за рубеж) определяет руководитель</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учреждения с учетом объема, сложности и других особенностей служебного</w:t>
      </w:r>
      <w:r>
        <w:rPr>
          <w:rFonts w:ascii="Times New Roman" w:hAnsi="Times New Roman"/>
          <w:color w:val="000000"/>
          <w:sz w:val="24"/>
        </w:rPr>
        <w:t> </w:t>
      </w:r>
      <w:r>
        <w:rPr>
          <w:rFonts w:ascii="Times New Roman" w:hAnsi="Times New Roman"/>
          <w:color w:val="000000"/>
          <w:sz w:val="24"/>
        </w:rPr>
        <w:t>поручения.</w:t>
      </w:r>
    </w:p>
    <w:p w14:paraId="94020000">
      <w:pPr>
        <w:rPr>
          <w:rFonts w:ascii="Times New Roman" w:hAnsi="Times New Roman"/>
          <w:color w:val="000000"/>
          <w:sz w:val="24"/>
        </w:rPr>
      </w:pPr>
      <w:r>
        <w:rPr>
          <w:rFonts w:ascii="Times New Roman" w:hAnsi="Times New Roman"/>
          <w:color w:val="000000"/>
          <w:sz w:val="24"/>
        </w:rPr>
        <w:t>2.2. Фактический срок пребывания сотрудника в месте командирования определяется по</w:t>
      </w:r>
      <w:r>
        <w:rPr>
          <w:rFonts w:ascii="Times New Roman" w:hAnsi="Times New Roman"/>
          <w:color w:val="000000"/>
          <w:sz w:val="24"/>
        </w:rPr>
        <w:t> </w:t>
      </w:r>
      <w:r>
        <w:rPr>
          <w:rFonts w:ascii="Times New Roman" w:hAnsi="Times New Roman"/>
          <w:color w:val="000000"/>
          <w:sz w:val="24"/>
        </w:rPr>
        <w:t>проездным документам, представляемым сотрудником по возвращении из служебной</w:t>
      </w:r>
      <w:r>
        <w:rPr>
          <w:rFonts w:ascii="Times New Roman" w:hAnsi="Times New Roman"/>
          <w:color w:val="000000"/>
          <w:sz w:val="24"/>
        </w:rPr>
        <w:t> </w:t>
      </w:r>
      <w:r>
        <w:rPr>
          <w:rFonts w:ascii="Times New Roman" w:hAnsi="Times New Roman"/>
          <w:color w:val="000000"/>
          <w:sz w:val="24"/>
        </w:rPr>
        <w:t>командировки. В случае проезда сотрудника к месту командирования или обратно к месту</w:t>
      </w:r>
      <w:r>
        <w:rPr>
          <w:rFonts w:ascii="Times New Roman" w:hAnsi="Times New Roman"/>
          <w:color w:val="000000"/>
          <w:sz w:val="24"/>
        </w:rPr>
        <w:t> </w:t>
      </w:r>
      <w:r>
        <w:rPr>
          <w:rFonts w:ascii="Times New Roman" w:hAnsi="Times New Roman"/>
          <w:color w:val="000000"/>
          <w:sz w:val="24"/>
        </w:rPr>
        <w:t>работы на личном транспорте фактический срок пребывания в месте командирования</w:t>
      </w:r>
      <w:r>
        <w:rPr>
          <w:rFonts w:ascii="Times New Roman" w:hAnsi="Times New Roman"/>
          <w:color w:val="000000"/>
          <w:sz w:val="24"/>
        </w:rPr>
        <w:t> </w:t>
      </w:r>
      <w:r>
        <w:rPr>
          <w:rFonts w:ascii="Times New Roman" w:hAnsi="Times New Roman"/>
          <w:color w:val="000000"/>
          <w:sz w:val="24"/>
        </w:rPr>
        <w:t>указывается в служебной записке.</w:t>
      </w:r>
    </w:p>
    <w:p w14:paraId="95020000">
      <w:pPr>
        <w:rPr>
          <w:rFonts w:ascii="Times New Roman" w:hAnsi="Times New Roman"/>
          <w:color w:val="000000"/>
          <w:sz w:val="24"/>
        </w:rPr>
      </w:pPr>
      <w:r>
        <w:rPr>
          <w:rFonts w:ascii="Times New Roman" w:hAnsi="Times New Roman"/>
          <w:color w:val="000000"/>
          <w:sz w:val="24"/>
        </w:rPr>
        <w:t>Служебную записку сотрудник по возвращении из командировки представляет работодателю</w:t>
      </w:r>
      <w:r>
        <w:rPr>
          <w:rFonts w:ascii="Times New Roman" w:hAnsi="Times New Roman"/>
          <w:color w:val="000000"/>
          <w:sz w:val="24"/>
        </w:rPr>
        <w:t> </w:t>
      </w:r>
      <w:r>
        <w:rPr>
          <w:rFonts w:ascii="Times New Roman" w:hAnsi="Times New Roman"/>
          <w:color w:val="000000"/>
          <w:sz w:val="24"/>
        </w:rPr>
        <w:t>одновременно с оправдательными документами, подтверждающими использование личного</w:t>
      </w:r>
      <w:r>
        <w:rPr>
          <w:rFonts w:ascii="Times New Roman" w:hAnsi="Times New Roman"/>
          <w:color w:val="000000"/>
          <w:sz w:val="24"/>
        </w:rPr>
        <w:t> </w:t>
      </w:r>
      <w:r>
        <w:rPr>
          <w:rFonts w:ascii="Times New Roman" w:hAnsi="Times New Roman"/>
          <w:color w:val="000000"/>
          <w:sz w:val="24"/>
        </w:rPr>
        <w:t>транспорта (путевой лист, счета, квитанции, кассовые чеки и т. д.).</w:t>
      </w:r>
    </w:p>
    <w:p w14:paraId="96020000">
      <w:pPr>
        <w:rPr>
          <w:rFonts w:ascii="Times New Roman" w:hAnsi="Times New Roman"/>
          <w:color w:val="000000"/>
          <w:sz w:val="24"/>
        </w:rPr>
      </w:pPr>
      <w:r>
        <w:rPr>
          <w:rFonts w:ascii="Times New Roman" w:hAnsi="Times New Roman"/>
          <w:color w:val="000000"/>
          <w:sz w:val="24"/>
        </w:rPr>
        <w:t>Днем выезда сотрудника в командировку считается день отправления поезда, самолета,</w:t>
      </w:r>
      <w:r>
        <w:rPr>
          <w:rFonts w:ascii="Times New Roman" w:hAnsi="Times New Roman"/>
          <w:color w:val="000000"/>
          <w:sz w:val="24"/>
        </w:rPr>
        <w:t> </w:t>
      </w:r>
      <w:r>
        <w:rPr>
          <w:rFonts w:ascii="Times New Roman" w:hAnsi="Times New Roman"/>
          <w:color w:val="000000"/>
          <w:sz w:val="24"/>
        </w:rPr>
        <w:t>автобуса или другого транспортного средства из местонахождения учреждения</w:t>
      </w:r>
      <w:r>
        <w:rPr>
          <w:rFonts w:ascii="Times New Roman" w:hAnsi="Times New Roman"/>
          <w:color w:val="000000"/>
          <w:sz w:val="24"/>
        </w:rPr>
        <w:t>, а днем прибытия из командировки – день прибытия транспортного средства в пункт назначения.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14:paraId="97020000">
      <w:pPr>
        <w:rPr>
          <w:rFonts w:ascii="Times New Roman" w:hAnsi="Times New Roman"/>
          <w:color w:val="000000"/>
          <w:sz w:val="24"/>
        </w:rPr>
      </w:pPr>
      <w:r>
        <w:rPr>
          <w:rFonts w:ascii="Times New Roman" w:hAnsi="Times New Roman"/>
          <w:color w:val="000000"/>
          <w:sz w:val="24"/>
        </w:rPr>
        <w:t>В случае если станция, пристань или аэропорт находятся за чертой населенного пункта,</w:t>
      </w:r>
      <w:r>
        <w:rPr>
          <w:rFonts w:ascii="Times New Roman" w:hAnsi="Times New Roman"/>
          <w:color w:val="000000"/>
          <w:sz w:val="24"/>
        </w:rPr>
        <w:t> </w:t>
      </w:r>
      <w:r>
        <w:rPr>
          <w:rFonts w:ascii="Times New Roman" w:hAnsi="Times New Roman"/>
          <w:color w:val="000000"/>
          <w:sz w:val="24"/>
        </w:rPr>
        <w:t>учитывается время, необходимое для проезда до станции, пристани или аэропорта.</w:t>
      </w:r>
      <w:r>
        <w:rPr>
          <w:rFonts w:ascii="Times New Roman" w:hAnsi="Times New Roman"/>
          <w:color w:val="000000"/>
          <w:sz w:val="24"/>
        </w:rPr>
        <w:t> </w:t>
      </w:r>
      <w:r>
        <w:rPr>
          <w:rFonts w:ascii="Times New Roman" w:hAnsi="Times New Roman"/>
          <w:color w:val="000000"/>
          <w:sz w:val="24"/>
        </w:rPr>
        <w:t>Аналогично определяется день приезда сотрудника в место постоянной работы.</w:t>
      </w:r>
    </w:p>
    <w:p w14:paraId="98020000">
      <w:pPr>
        <w:rPr>
          <w:rFonts w:ascii="Times New Roman" w:hAnsi="Times New Roman"/>
          <w:color w:val="000000"/>
          <w:sz w:val="24"/>
        </w:rPr>
      </w:pPr>
      <w:r>
        <w:rPr>
          <w:rFonts w:ascii="Times New Roman" w:hAnsi="Times New Roman"/>
          <w:color w:val="000000"/>
          <w:sz w:val="24"/>
        </w:rPr>
        <w:t>День выезда в служебную командировку (день приезда из служебной командировки)</w:t>
      </w:r>
      <w:r>
        <w:br/>
      </w:r>
      <w:r>
        <w:rPr>
          <w:rFonts w:ascii="Times New Roman" w:hAnsi="Times New Roman"/>
          <w:color w:val="000000"/>
          <w:sz w:val="24"/>
        </w:rPr>
        <w:t xml:space="preserve"> определяется по региональному времени отправления (прибытия) транспортного средства в</w:t>
      </w:r>
      <w:r>
        <w:rPr>
          <w:rFonts w:ascii="Times New Roman" w:hAnsi="Times New Roman"/>
          <w:color w:val="000000"/>
          <w:sz w:val="24"/>
        </w:rPr>
        <w:t> </w:t>
      </w:r>
      <w:r>
        <w:rPr>
          <w:rFonts w:ascii="Times New Roman" w:hAnsi="Times New Roman"/>
          <w:color w:val="000000"/>
          <w:sz w:val="24"/>
        </w:rPr>
        <w:t>соответствии с расписанием движения. В случае отправления (прибытия) транспортного</w:t>
      </w:r>
      <w:r>
        <w:rPr>
          <w:rFonts w:ascii="Times New Roman" w:hAnsi="Times New Roman"/>
          <w:color w:val="000000"/>
          <w:sz w:val="24"/>
        </w:rPr>
        <w:t> </w:t>
      </w:r>
      <w:r>
        <w:rPr>
          <w:rFonts w:ascii="Times New Roman" w:hAnsi="Times New Roman"/>
          <w:color w:val="000000"/>
          <w:sz w:val="24"/>
        </w:rPr>
        <w:t>средства во время, отличное от расписания, фактическое время отправления (прибытия)</w:t>
      </w:r>
      <w:r>
        <w:rPr>
          <w:rFonts w:ascii="Times New Roman" w:hAnsi="Times New Roman"/>
          <w:color w:val="000000"/>
          <w:sz w:val="24"/>
        </w:rPr>
        <w:t> </w:t>
      </w:r>
      <w:r>
        <w:rPr>
          <w:rFonts w:ascii="Times New Roman" w:hAnsi="Times New Roman"/>
          <w:color w:val="000000"/>
          <w:sz w:val="24"/>
        </w:rPr>
        <w:t>подтверждается соответствующими справками или заверенными отметками на проездных</w:t>
      </w:r>
      <w:r>
        <w:rPr>
          <w:rFonts w:ascii="Times New Roman" w:hAnsi="Times New Roman"/>
          <w:color w:val="000000"/>
          <w:sz w:val="24"/>
        </w:rPr>
        <w:t> </w:t>
      </w:r>
      <w:r>
        <w:rPr>
          <w:rFonts w:ascii="Times New Roman" w:hAnsi="Times New Roman"/>
          <w:color w:val="000000"/>
          <w:sz w:val="24"/>
        </w:rPr>
        <w:t>билетах.</w:t>
      </w:r>
    </w:p>
    <w:p w14:paraId="99020000">
      <w:pPr>
        <w:rPr>
          <w:rFonts w:ascii="Times New Roman" w:hAnsi="Times New Roman"/>
          <w:color w:val="000000"/>
          <w:sz w:val="24"/>
        </w:rPr>
      </w:pPr>
      <w:r>
        <w:rPr>
          <w:rFonts w:ascii="Times New Roman" w:hAnsi="Times New Roman"/>
          <w:color w:val="000000"/>
          <w:sz w:val="24"/>
        </w:rPr>
        <w:t>2.3. На сотрудника, находящегося в командировке, распространяется режим рабочего времени</w:t>
      </w:r>
      <w:r>
        <w:rPr>
          <w:rFonts w:ascii="Times New Roman" w:hAnsi="Times New Roman"/>
          <w:color w:val="000000"/>
          <w:sz w:val="24"/>
        </w:rPr>
        <w:t> </w:t>
      </w:r>
      <w:r>
        <w:rPr>
          <w:rFonts w:ascii="Times New Roman" w:hAnsi="Times New Roman"/>
          <w:color w:val="000000"/>
          <w:sz w:val="24"/>
        </w:rPr>
        <w:t>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w:t>
      </w:r>
      <w:r>
        <w:rPr>
          <w:rFonts w:ascii="Times New Roman" w:hAnsi="Times New Roman"/>
          <w:color w:val="000000"/>
          <w:sz w:val="24"/>
        </w:rPr>
        <w:t> </w:t>
      </w:r>
      <w:r>
        <w:rPr>
          <w:rFonts w:ascii="Times New Roman" w:hAnsi="Times New Roman"/>
          <w:color w:val="000000"/>
          <w:sz w:val="24"/>
        </w:rPr>
        <w:t>командировки не предоставляются. Исключение составляют случаи, когда мероприятия, на</w:t>
      </w:r>
      <w:r>
        <w:rPr>
          <w:rFonts w:ascii="Times New Roman" w:hAnsi="Times New Roman"/>
          <w:color w:val="000000"/>
          <w:sz w:val="24"/>
        </w:rPr>
        <w:t> </w:t>
      </w:r>
      <w:r>
        <w:rPr>
          <w:rFonts w:ascii="Times New Roman" w:hAnsi="Times New Roman"/>
          <w:color w:val="000000"/>
          <w:sz w:val="24"/>
        </w:rPr>
        <w:t>которые сотрудник командирован, проходили в выходные дни либо иные дни отдыха,</w:t>
      </w:r>
      <w:r>
        <w:rPr>
          <w:rFonts w:ascii="Times New Roman" w:hAnsi="Times New Roman"/>
          <w:color w:val="000000"/>
          <w:sz w:val="24"/>
        </w:rPr>
        <w:t> </w:t>
      </w:r>
      <w:r>
        <w:rPr>
          <w:rFonts w:ascii="Times New Roman" w:hAnsi="Times New Roman"/>
          <w:color w:val="000000"/>
          <w:sz w:val="24"/>
        </w:rPr>
        <w:t>установленные в соответствии с законодательством и Правилами трудового распорядка.</w:t>
      </w:r>
    </w:p>
    <w:p w14:paraId="9A020000">
      <w:pPr>
        <w:rPr>
          <w:rFonts w:ascii="Times New Roman" w:hAnsi="Times New Roman"/>
          <w:color w:val="000000"/>
          <w:sz w:val="24"/>
        </w:rPr>
      </w:pPr>
      <w:r>
        <w:rPr>
          <w:rFonts w:ascii="Times New Roman" w:hAnsi="Times New Roman"/>
          <w:color w:val="000000"/>
          <w:sz w:val="24"/>
        </w:rPr>
        <w:t>В случаях, когда сотрудник специально командирован для работы в выходные или</w:t>
      </w:r>
      <w:r>
        <w:br/>
      </w:r>
      <w:r>
        <w:rPr>
          <w:rFonts w:ascii="Times New Roman" w:hAnsi="Times New Roman"/>
          <w:color w:val="000000"/>
          <w:sz w:val="24"/>
        </w:rPr>
        <w:t xml:space="preserve"> праздничные и нерабочие дни, компенсация за работу в эти дни выплачивается в</w:t>
      </w:r>
      <w:r>
        <w:br/>
      </w:r>
      <w:r>
        <w:rPr>
          <w:rFonts w:ascii="Times New Roman" w:hAnsi="Times New Roman"/>
          <w:color w:val="000000"/>
          <w:sz w:val="24"/>
        </w:rPr>
        <w:t xml:space="preserve"> соответствии с действующим законодательством. Если сотрудник отбывает в командировку</w:t>
      </w:r>
      <w:r>
        <w:rPr>
          <w:rFonts w:ascii="Times New Roman" w:hAnsi="Times New Roman"/>
          <w:color w:val="000000"/>
          <w:sz w:val="24"/>
        </w:rPr>
        <w:t> </w:t>
      </w:r>
      <w:r>
        <w:rPr>
          <w:rFonts w:ascii="Times New Roman" w:hAnsi="Times New Roman"/>
          <w:color w:val="000000"/>
          <w:sz w:val="24"/>
        </w:rPr>
        <w:t>либо прибывает из командировки в выходной день, ему после возвращения из командировки</w:t>
      </w:r>
      <w:r>
        <w:rPr>
          <w:rFonts w:ascii="Times New Roman" w:hAnsi="Times New Roman"/>
          <w:color w:val="000000"/>
          <w:sz w:val="24"/>
        </w:rPr>
        <w:t> </w:t>
      </w:r>
      <w:r>
        <w:rPr>
          <w:rFonts w:ascii="Times New Roman" w:hAnsi="Times New Roman"/>
          <w:color w:val="000000"/>
          <w:sz w:val="24"/>
        </w:rPr>
        <w:t>предоставляется другой день отдыха.</w:t>
      </w:r>
    </w:p>
    <w:p w14:paraId="9B020000">
      <w:pPr>
        <w:rPr>
          <w:rFonts w:ascii="Times New Roman" w:hAnsi="Times New Roman"/>
          <w:color w:val="000000"/>
          <w:sz w:val="24"/>
        </w:rPr>
      </w:pPr>
      <w:r>
        <w:rPr>
          <w:rFonts w:ascii="Times New Roman" w:hAnsi="Times New Roman"/>
          <w:color w:val="000000"/>
          <w:sz w:val="24"/>
        </w:rPr>
        <w:t>2.4. В случае невозможности возвращения сотрудника из командировки в установленные</w:t>
      </w:r>
      <w:r>
        <w:rPr>
          <w:rFonts w:ascii="Times New Roman" w:hAnsi="Times New Roman"/>
          <w:color w:val="000000"/>
          <w:sz w:val="24"/>
        </w:rPr>
        <w:t> </w:t>
      </w:r>
      <w:r>
        <w:rPr>
          <w:rFonts w:ascii="Times New Roman" w:hAnsi="Times New Roman"/>
          <w:color w:val="000000"/>
          <w:sz w:val="24"/>
        </w:rPr>
        <w:t>сроки вследствие непреодолимой силы или иных не зависящих от него обстоятельств</w:t>
      </w:r>
      <w:r>
        <w:rPr>
          <w:rFonts w:ascii="Times New Roman" w:hAnsi="Times New Roman"/>
          <w:color w:val="000000"/>
          <w:sz w:val="24"/>
        </w:rPr>
        <w:t> </w:t>
      </w:r>
      <w:r>
        <w:rPr>
          <w:rFonts w:ascii="Times New Roman" w:hAnsi="Times New Roman"/>
          <w:color w:val="000000"/>
          <w:sz w:val="24"/>
        </w:rPr>
        <w:t>командировка может быть продлена.</w:t>
      </w:r>
    </w:p>
    <w:p w14:paraId="9C020000">
      <w:pPr>
        <w:rPr>
          <w:rFonts w:ascii="Times New Roman" w:hAnsi="Times New Roman"/>
          <w:color w:val="000000"/>
          <w:sz w:val="24"/>
        </w:rPr>
      </w:pPr>
      <w:r>
        <w:rPr>
          <w:rFonts w:ascii="Times New Roman" w:hAnsi="Times New Roman"/>
          <w:color w:val="000000"/>
          <w:sz w:val="24"/>
        </w:rPr>
        <w:t>Факт наличия данных обстоятельств должен быть подтвержден проведенной служебной проверкой,</w:t>
      </w:r>
      <w:r>
        <w:rPr>
          <w:rFonts w:ascii="Times New Roman" w:hAnsi="Times New Roman"/>
          <w:color w:val="000000"/>
          <w:sz w:val="24"/>
        </w:rPr>
        <w:t> </w:t>
      </w:r>
      <w:r>
        <w:rPr>
          <w:rFonts w:ascii="Times New Roman" w:hAnsi="Times New Roman"/>
          <w:color w:val="000000"/>
          <w:sz w:val="24"/>
        </w:rPr>
        <w:t>по результатам которой в установленном порядке выносится соответствующее заключение.</w:t>
      </w:r>
    </w:p>
    <w:p w14:paraId="9D020000">
      <w:pPr>
        <w:rPr>
          <w:rFonts w:ascii="Times New Roman" w:hAnsi="Times New Roman"/>
          <w:color w:val="000000"/>
          <w:sz w:val="24"/>
        </w:rPr>
      </w:pPr>
      <w:r>
        <w:rPr>
          <w:rFonts w:ascii="Times New Roman" w:hAnsi="Times New Roman"/>
          <w:color w:val="000000"/>
          <w:sz w:val="24"/>
        </w:rPr>
        <w:t>За время задержки в пути без уважительных причин сотруднику не выплачивается зарплата,</w:t>
      </w:r>
      <w:r>
        <w:rPr>
          <w:rFonts w:ascii="Times New Roman" w:hAnsi="Times New Roman"/>
          <w:color w:val="000000"/>
          <w:sz w:val="24"/>
        </w:rPr>
        <w:t> </w:t>
      </w:r>
      <w:r>
        <w:rPr>
          <w:rFonts w:ascii="Times New Roman" w:hAnsi="Times New Roman"/>
          <w:color w:val="000000"/>
          <w:sz w:val="24"/>
        </w:rPr>
        <w:t>не возмещаются суточные расходы, расходы на наем жилого помещения и другие расходы.</w:t>
      </w:r>
    </w:p>
    <w:p w14:paraId="9E020000">
      <w:pPr>
        <w:rPr>
          <w:rFonts w:ascii="Times New Roman" w:hAnsi="Times New Roman"/>
          <w:color w:val="000000"/>
          <w:sz w:val="24"/>
        </w:rPr>
      </w:pPr>
      <w:r>
        <w:rPr>
          <w:rFonts w:ascii="Times New Roman" w:hAnsi="Times New Roman"/>
          <w:color w:val="000000"/>
          <w:sz w:val="24"/>
        </w:rPr>
        <w:t>2.5. В случае наступления в период командировки временной нетрудоспособности сотрудник</w:t>
      </w:r>
      <w:r>
        <w:rPr>
          <w:rFonts w:ascii="Times New Roman" w:hAnsi="Times New Roman"/>
          <w:color w:val="000000"/>
          <w:sz w:val="24"/>
        </w:rPr>
        <w:t> </w:t>
      </w:r>
      <w:r>
        <w:rPr>
          <w:rFonts w:ascii="Times New Roman" w:hAnsi="Times New Roman"/>
          <w:color w:val="000000"/>
          <w:sz w:val="24"/>
        </w:rPr>
        <w:t>обязан незамедлительно уведомить об этом работодателя.</w:t>
      </w:r>
    </w:p>
    <w:p w14:paraId="9F020000">
      <w:pPr>
        <w:rPr>
          <w:rFonts w:ascii="Times New Roman" w:hAnsi="Times New Roman"/>
          <w:color w:val="000000"/>
          <w:sz w:val="24"/>
        </w:rPr>
      </w:pPr>
      <w:r>
        <w:rPr>
          <w:rFonts w:ascii="Times New Roman" w:hAnsi="Times New Roman"/>
          <w:color w:val="000000"/>
          <w:sz w:val="24"/>
        </w:rPr>
        <w:t>2.6. Явка сотрудника на работу в день выезда в командировку или в день приезда из</w:t>
      </w:r>
      <w:r>
        <w:rPr>
          <w:rFonts w:ascii="Times New Roman" w:hAnsi="Times New Roman"/>
          <w:color w:val="000000"/>
          <w:sz w:val="24"/>
        </w:rPr>
        <w:t> </w:t>
      </w:r>
      <w:r>
        <w:rPr>
          <w:rFonts w:ascii="Times New Roman" w:hAnsi="Times New Roman"/>
          <w:color w:val="000000"/>
          <w:sz w:val="24"/>
        </w:rPr>
        <w:t>командировки решается по договоренности с руководителем учреждения.</w:t>
      </w:r>
    </w:p>
    <w:p w14:paraId="A0020000">
      <w:pPr>
        <w:rPr>
          <w:rFonts w:ascii="Times New Roman" w:hAnsi="Times New Roman"/>
          <w:color w:val="000000"/>
          <w:sz w:val="24"/>
        </w:rPr>
      </w:pPr>
    </w:p>
    <w:p w14:paraId="A1020000">
      <w:pPr>
        <w:ind/>
        <w:jc w:val="center"/>
        <w:rPr>
          <w:rFonts w:ascii="Times New Roman" w:hAnsi="Times New Roman"/>
          <w:color w:val="000000"/>
          <w:sz w:val="24"/>
        </w:rPr>
      </w:pPr>
      <w:r>
        <w:rPr>
          <w:rFonts w:ascii="Times New Roman" w:hAnsi="Times New Roman"/>
          <w:b w:val="1"/>
          <w:color w:val="000000"/>
          <w:sz w:val="24"/>
        </w:rPr>
        <w:t>3. Порядок оформления служебных командировок</w:t>
      </w:r>
    </w:p>
    <w:p w14:paraId="A2020000">
      <w:pPr>
        <w:rPr>
          <w:rFonts w:ascii="Times New Roman" w:hAnsi="Times New Roman"/>
          <w:color w:val="000000"/>
          <w:sz w:val="24"/>
        </w:rPr>
      </w:pPr>
      <w:r>
        <w:rPr>
          <w:rFonts w:ascii="Times New Roman" w:hAnsi="Times New Roman"/>
          <w:color w:val="000000"/>
          <w:sz w:val="24"/>
        </w:rPr>
        <w:t>3.1. Оформление служебных командировок по России и в страны СНГ.</w:t>
      </w:r>
    </w:p>
    <w:p w14:paraId="A3020000">
      <w:pPr>
        <w:rPr>
          <w:rFonts w:ascii="Times New Roman" w:hAnsi="Times New Roman"/>
          <w:color w:val="000000"/>
          <w:sz w:val="24"/>
        </w:rPr>
      </w:pPr>
      <w:r>
        <w:rPr>
          <w:rFonts w:ascii="Times New Roman" w:hAnsi="Times New Roman"/>
          <w:color w:val="000000"/>
          <w:sz w:val="24"/>
        </w:rPr>
        <w:t>3.1.1. Планирование командировок осуществляется на основании комплексного плана</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командировок на год, утвержденного руководителем по согласованию с главным специалистом.</w:t>
      </w:r>
    </w:p>
    <w:p w14:paraId="A4020000">
      <w:pPr>
        <w:rPr>
          <w:rFonts w:ascii="Times New Roman" w:hAnsi="Times New Roman"/>
          <w:color w:val="000000"/>
          <w:sz w:val="24"/>
        </w:rPr>
      </w:pPr>
      <w:r>
        <w:rPr>
          <w:rFonts w:ascii="Times New Roman" w:hAnsi="Times New Roman"/>
          <w:color w:val="000000"/>
          <w:sz w:val="24"/>
        </w:rPr>
        <w:t>Контроль за эффективностью использования командировочных расходов возлагается на</w:t>
      </w:r>
      <w:r>
        <w:rPr>
          <w:rFonts w:ascii="Times New Roman" w:hAnsi="Times New Roman"/>
          <w:color w:val="000000"/>
          <w:sz w:val="24"/>
        </w:rPr>
        <w:t> главного специалиста</w:t>
      </w:r>
      <w:r>
        <w:rPr>
          <w:rFonts w:ascii="Times New Roman" w:hAnsi="Times New Roman"/>
          <w:color w:val="000000"/>
          <w:sz w:val="24"/>
        </w:rPr>
        <w:t>.</w:t>
      </w:r>
    </w:p>
    <w:p w14:paraId="A5020000">
      <w:pPr>
        <w:rPr>
          <w:rFonts w:ascii="Times New Roman" w:hAnsi="Times New Roman"/>
          <w:color w:val="000000"/>
          <w:sz w:val="24"/>
        </w:rPr>
      </w:pPr>
      <w:r>
        <w:rPr>
          <w:rFonts w:ascii="Times New Roman" w:hAnsi="Times New Roman"/>
          <w:color w:val="000000"/>
          <w:sz w:val="24"/>
        </w:rPr>
        <w:t>3.1.2. Внеплановые командировки сотрудников осуществляются по решению руководителя</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14:paraId="A6020000">
      <w:pPr>
        <w:rPr>
          <w:rFonts w:ascii="Times New Roman" w:hAnsi="Times New Roman"/>
          <w:color w:val="000000"/>
          <w:sz w:val="24"/>
        </w:rPr>
      </w:pPr>
      <w:r>
        <w:rPr>
          <w:rFonts w:ascii="Times New Roman" w:hAnsi="Times New Roman"/>
          <w:color w:val="000000"/>
          <w:sz w:val="24"/>
        </w:rPr>
        <w:t>3.1.3. Основанием для командирования сотрудников считается служебное задание (ф.Т-10а)</w:t>
      </w:r>
      <w:r>
        <w:rPr>
          <w:rFonts w:ascii="Times New Roman" w:hAnsi="Times New Roman"/>
          <w:color w:val="000000"/>
          <w:sz w:val="24"/>
        </w:rPr>
        <w:t> </w:t>
      </w:r>
      <w:r>
        <w:rPr>
          <w:rFonts w:ascii="Times New Roman" w:hAnsi="Times New Roman"/>
          <w:color w:val="000000"/>
          <w:sz w:val="24"/>
        </w:rPr>
        <w:t xml:space="preserve"> руководителя</w:t>
      </w:r>
      <w:r>
        <w:rPr>
          <w:rFonts w:ascii="Times New Roman" w:hAnsi="Times New Roman"/>
          <w:color w:val="000000"/>
          <w:sz w:val="24"/>
        </w:rPr>
        <w:t xml:space="preserve"> учреждения (уполномоченного должностного лица) сотруднику.</w:t>
      </w:r>
    </w:p>
    <w:p w14:paraId="A7020000">
      <w:pPr>
        <w:ind/>
        <w:jc w:val="both"/>
        <w:rPr>
          <w:rFonts w:ascii="Times New Roman" w:hAnsi="Times New Roman"/>
          <w:b w:val="0"/>
          <w:i w:val="0"/>
          <w:caps w:val="0"/>
          <w:color w:val="000000"/>
          <w:spacing w:val="0"/>
          <w:sz w:val="24"/>
        </w:rPr>
      </w:pPr>
      <w:r>
        <w:rPr>
          <w:rFonts w:ascii="Times New Roman" w:hAnsi="Times New Roman"/>
          <w:color w:val="000000"/>
          <w:sz w:val="24"/>
        </w:rPr>
        <w:t xml:space="preserve">3.1.4. </w:t>
      </w:r>
      <w:r>
        <w:rPr>
          <w:rFonts w:ascii="Times New Roman" w:hAnsi="Times New Roman"/>
          <w:color w:val="000000"/>
          <w:sz w:val="24"/>
        </w:rPr>
        <w:t>После получения служебного за</w:t>
      </w:r>
      <w:r>
        <w:rPr>
          <w:rFonts w:ascii="Times New Roman" w:hAnsi="Times New Roman"/>
          <w:b w:val="0"/>
          <w:i w:val="0"/>
          <w:caps w:val="0"/>
          <w:color w:val="000000"/>
          <w:spacing w:val="0"/>
          <w:sz w:val="24"/>
        </w:rPr>
        <w:t>дания командируемый сотрудник составляет смету командировочных расходов (предварительный расчет) и согласовывает ее в бухгалтерии.</w:t>
      </w:r>
    </w:p>
    <w:p w14:paraId="A8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Р</w:t>
      </w:r>
      <w:r>
        <w:rPr>
          <w:rFonts w:ascii="Times New Roman" w:hAnsi="Times New Roman"/>
          <w:b w:val="0"/>
          <w:i w:val="0"/>
          <w:caps w:val="0"/>
          <w:color w:val="000000"/>
          <w:spacing w:val="0"/>
          <w:sz w:val="24"/>
        </w:rPr>
        <w:t>уководитель структурного подразделения знакомит командируемого сотрудника со служебным заданием.</w:t>
      </w:r>
    </w:p>
    <w:p w14:paraId="A9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3.1.5</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14:paraId="AA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На основании полученного служебного задания кадровая служба готовит приказ (ф.Т-9) о направлении сотрудника в командировку или приказ (распоряжение)о направлении сотрудников в командировку (ф.Т-9а).</w:t>
      </w:r>
    </w:p>
    <w:p w14:paraId="AB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Командировочные документы, служебное задание подписываются руководителем учреждения.</w:t>
      </w:r>
    </w:p>
    <w:p w14:paraId="AC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Кадровая служба знакомит командируемого сотрудника  с приказом (распоряжением) и выдает ему служебное задание.</w:t>
      </w:r>
    </w:p>
    <w:p w14:paraId="AD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 xml:space="preserve">3.1.6 Не позднее чем за три рабочих дня до начала командировки копия приказа о командировке и смета командировочных расходов </w:t>
      </w:r>
      <w:r>
        <w:rPr>
          <w:rFonts w:ascii="Times New Roman" w:hAnsi="Times New Roman"/>
          <w:b w:val="0"/>
          <w:i w:val="0"/>
          <w:caps w:val="0"/>
          <w:color w:val="000000"/>
          <w:spacing w:val="0"/>
          <w:sz w:val="24"/>
        </w:rPr>
        <w:t>на</w:t>
      </w:r>
      <w:r>
        <w:rPr>
          <w:rFonts w:ascii="Times New Roman" w:hAnsi="Times New Roman"/>
          <w:b w:val="0"/>
          <w:color w:val="000000"/>
          <w:sz w:val="24"/>
        </w:rPr>
        <w:t>правляется в бухгалтерию для заказа денег (перевода денег на банковскую карту командированному сотруднику)</w:t>
      </w:r>
      <w:r>
        <w:rPr>
          <w:rFonts w:ascii="Times New Roman" w:hAnsi="Times New Roman"/>
          <w:b w:val="0"/>
          <w:color w:val="000000"/>
          <w:sz w:val="24"/>
        </w:rPr>
        <w:t>.</w:t>
      </w:r>
    </w:p>
    <w:p w14:paraId="AE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3.1.7 Факт выбытия сотрудника в командировку фиксируется в Журнале учета работников, выбывающих в служебные командировки.</w:t>
      </w:r>
    </w:p>
    <w:p w14:paraId="AF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3.1.8 В исключительных случаях, связанных с осуществлением внеплановых выездов, когда произвести оформление служебной командировки не предоставляется возможным, допускается выезд без приказа о командировке. Приказ издается после отъезда сотрудника в течение следующего рабочего дня.</w:t>
      </w:r>
    </w:p>
    <w:p w14:paraId="B0020000">
      <w:pPr>
        <w:spacing w:after="0" w:before="0"/>
        <w:ind w:firstLine="0" w:left="0" w:right="0"/>
        <w:jc w:val="both"/>
        <w:rPr>
          <w:rFonts w:ascii="Times New Roman" w:hAnsi="Times New Roman"/>
          <w:b w:val="0"/>
          <w:i w:val="0"/>
          <w:caps w:val="0"/>
          <w:color w:val="000000"/>
          <w:spacing w:val="0"/>
          <w:sz w:val="24"/>
        </w:rPr>
      </w:pPr>
    </w:p>
    <w:p w14:paraId="B1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1"/>
          <w:color w:val="000000"/>
          <w:sz w:val="24"/>
        </w:rPr>
        <w:t>3.3. Выдача денежных средств на командировочные расходы</w:t>
      </w:r>
    </w:p>
    <w:p w14:paraId="B2020000">
      <w:pPr>
        <w:rPr>
          <w:rFonts w:ascii="Times New Roman" w:hAnsi="Times New Roman"/>
          <w:color w:val="000000"/>
          <w:sz w:val="24"/>
        </w:rPr>
      </w:pPr>
      <w:r>
        <w:rPr>
          <w:rFonts w:ascii="Times New Roman" w:hAnsi="Times New Roman"/>
          <w:color w:val="000000"/>
          <w:sz w:val="24"/>
        </w:rPr>
        <w:t>3.3.1. Финансирование командировочных расходов производится в соответствии с</w:t>
      </w:r>
      <w:r>
        <w:br/>
      </w:r>
      <w:r>
        <w:rPr>
          <w:rFonts w:ascii="Times New Roman" w:hAnsi="Times New Roman"/>
          <w:color w:val="000000"/>
          <w:sz w:val="24"/>
        </w:rPr>
        <w:t xml:space="preserve"> предварительно утвержденным графиком командировок в пределах ассигнований,</w:t>
      </w:r>
      <w:r>
        <w:br/>
      </w:r>
      <w:r>
        <w:rPr>
          <w:rFonts w:ascii="Times New Roman" w:hAnsi="Times New Roman"/>
          <w:color w:val="000000"/>
          <w:sz w:val="24"/>
        </w:rPr>
        <w:t xml:space="preserve"> выделенных </w:t>
      </w:r>
      <w:r>
        <w:rPr>
          <w:rFonts w:ascii="Times New Roman" w:hAnsi="Times New Roman"/>
          <w:color w:val="000000"/>
          <w:sz w:val="24"/>
        </w:rPr>
        <w:t>учреждению  на</w:t>
      </w:r>
      <w:r>
        <w:rPr>
          <w:rFonts w:ascii="Times New Roman" w:hAnsi="Times New Roman"/>
          <w:color w:val="000000"/>
          <w:sz w:val="24"/>
        </w:rPr>
        <w:t xml:space="preserve"> служебные командировки</w:t>
      </w:r>
      <w:r>
        <w:rPr>
          <w:rFonts w:ascii="Times New Roman" w:hAnsi="Times New Roman"/>
          <w:color w:val="000000"/>
          <w:sz w:val="24"/>
        </w:rPr>
        <w:t xml:space="preserve"> из бюджета учреждения, утвержденного на очередной финансовый год</w:t>
      </w:r>
      <w:r>
        <w:rPr>
          <w:rFonts w:ascii="Times New Roman" w:hAnsi="Times New Roman"/>
          <w:color w:val="000000"/>
          <w:sz w:val="24"/>
        </w:rPr>
        <w:t>.</w:t>
      </w:r>
    </w:p>
    <w:p w14:paraId="B3020000">
      <w:pPr>
        <w:rPr>
          <w:rFonts w:ascii="Times New Roman" w:hAnsi="Times New Roman"/>
          <w:color w:val="000000"/>
          <w:sz w:val="24"/>
        </w:rPr>
      </w:pPr>
      <w:r>
        <w:rPr>
          <w:rFonts w:ascii="Times New Roman" w:hAnsi="Times New Roman"/>
          <w:color w:val="000000"/>
          <w:sz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w:t>
      </w:r>
      <w:r>
        <w:rPr>
          <w:rFonts w:ascii="Times New Roman" w:hAnsi="Times New Roman"/>
          <w:color w:val="000000"/>
          <w:sz w:val="24"/>
        </w:rPr>
        <w:t> </w:t>
      </w:r>
      <w:r>
        <w:rPr>
          <w:rFonts w:ascii="Times New Roman" w:hAnsi="Times New Roman"/>
          <w:color w:val="000000"/>
          <w:sz w:val="24"/>
        </w:rPr>
        <w:t xml:space="preserve">командировочных расходов и копий </w:t>
      </w:r>
      <w:r>
        <w:rPr>
          <w:rFonts w:ascii="Times New Roman" w:hAnsi="Times New Roman"/>
          <w:b w:val="0"/>
          <w:i w:val="0"/>
          <w:caps w:val="0"/>
          <w:color w:val="000000"/>
          <w:spacing w:val="0"/>
          <w:sz w:val="24"/>
          <w:highlight w:val="white"/>
        </w:rPr>
        <w:t>Решения о командировании на территорию Российской Федерации</w:t>
      </w:r>
      <w:r>
        <w:rPr>
          <w:rFonts w:ascii="Times New Roman" w:hAnsi="Times New Roman"/>
          <w:color w:val="000000"/>
          <w:sz w:val="24"/>
        </w:rPr>
        <w:t xml:space="preserve"> и распоряжения о направлении сотрудника</w:t>
      </w:r>
      <w:r>
        <w:rPr>
          <w:rFonts w:ascii="Times New Roman" w:hAnsi="Times New Roman"/>
          <w:color w:val="000000"/>
          <w:sz w:val="24"/>
        </w:rPr>
        <w:t> </w:t>
      </w:r>
      <w:r>
        <w:rPr>
          <w:rFonts w:ascii="Times New Roman" w:hAnsi="Times New Roman"/>
          <w:color w:val="000000"/>
          <w:sz w:val="24"/>
        </w:rPr>
        <w:t>в командировку.</w:t>
      </w:r>
    </w:p>
    <w:p w14:paraId="B4020000">
      <w:pPr>
        <w:rPr>
          <w:rFonts w:ascii="Times New Roman" w:hAnsi="Times New Roman"/>
          <w:color w:val="000000"/>
          <w:sz w:val="24"/>
        </w:rPr>
      </w:pPr>
      <w:r>
        <w:rPr>
          <w:rFonts w:ascii="Times New Roman" w:hAnsi="Times New Roman"/>
          <w:color w:val="000000"/>
          <w:sz w:val="24"/>
        </w:rPr>
        <w:t>3.3.3. При командировках по России аванс выдается в рублях.</w:t>
      </w:r>
    </w:p>
    <w:p w14:paraId="B5020000">
      <w:pPr>
        <w:rPr>
          <w:rFonts w:ascii="Times New Roman" w:hAnsi="Times New Roman"/>
          <w:color w:val="000000"/>
          <w:sz w:val="24"/>
        </w:rPr>
      </w:pPr>
      <w:r>
        <w:rPr>
          <w:rFonts w:ascii="Times New Roman" w:hAnsi="Times New Roman"/>
          <w:color w:val="000000"/>
          <w:sz w:val="24"/>
        </w:rPr>
        <w:t>3.3.4</w:t>
      </w:r>
      <w:r>
        <w:rPr>
          <w:rFonts w:ascii="Times New Roman" w:hAnsi="Times New Roman"/>
          <w:color w:val="000000"/>
          <w:sz w:val="24"/>
        </w:rPr>
        <w:t>. Выдача денежных средств на командировочные расходы производится путем перечисления денежных средств</w:t>
      </w:r>
      <w:r>
        <w:rPr>
          <w:rFonts w:ascii="Times New Roman" w:hAnsi="Times New Roman"/>
          <w:color w:val="000000"/>
          <w:sz w:val="24"/>
        </w:rPr>
        <w:t xml:space="preserve"> на банковскую карточку сотрудника.</w:t>
      </w:r>
    </w:p>
    <w:p w14:paraId="B6020000">
      <w:pPr>
        <w:rPr>
          <w:rFonts w:ascii="Times New Roman" w:hAnsi="Times New Roman"/>
          <w:color w:val="000000"/>
          <w:sz w:val="24"/>
        </w:rPr>
      </w:pPr>
      <w:r>
        <w:rPr>
          <w:rFonts w:ascii="Times New Roman" w:hAnsi="Times New Roman"/>
          <w:color w:val="000000"/>
          <w:sz w:val="24"/>
        </w:rPr>
        <w:t>3.3.5</w:t>
      </w:r>
      <w:r>
        <w:rPr>
          <w:rFonts w:ascii="Times New Roman" w:hAnsi="Times New Roman"/>
          <w:color w:val="000000"/>
          <w:sz w:val="24"/>
        </w:rPr>
        <w:t xml:space="preserve">. Если для окончательного расчета за командировку необходимо выплатить дополнительные средства или сотрудником не получены авансовые средства </w:t>
      </w:r>
      <w:r>
        <w:rPr>
          <w:rFonts w:ascii="Times New Roman" w:hAnsi="Times New Roman"/>
          <w:color w:val="000000"/>
          <w:sz w:val="24"/>
        </w:rPr>
        <w:t>на</w:t>
      </w:r>
      <w:r>
        <w:rPr>
          <w:rFonts w:ascii="Times New Roman" w:hAnsi="Times New Roman"/>
          <w:color w:val="000000"/>
          <w:sz w:val="24"/>
        </w:rPr>
        <w:t> </w:t>
      </w:r>
      <w:r>
        <w:rPr>
          <w:rFonts w:ascii="Times New Roman" w:hAnsi="Times New Roman"/>
          <w:color w:val="000000"/>
          <w:sz w:val="24"/>
        </w:rPr>
        <w:t xml:space="preserve"> командировку</w:t>
      </w:r>
      <w:r>
        <w:rPr>
          <w:rFonts w:ascii="Times New Roman" w:hAnsi="Times New Roman"/>
          <w:color w:val="000000"/>
          <w:sz w:val="24"/>
        </w:rPr>
        <w:t>, их выплата сотруднику осуществляется в рублях</w:t>
      </w:r>
      <w:r>
        <w:rPr>
          <w:rFonts w:ascii="Times New Roman" w:hAnsi="Times New Roman"/>
          <w:color w:val="000000"/>
          <w:sz w:val="24"/>
        </w:rPr>
        <w:t>.</w:t>
      </w:r>
    </w:p>
    <w:p w14:paraId="B7020000">
      <w:pPr>
        <w:rPr>
          <w:rFonts w:ascii="Times New Roman" w:hAnsi="Times New Roman"/>
          <w:color w:val="000000"/>
          <w:sz w:val="24"/>
        </w:rPr>
      </w:pPr>
      <w:r>
        <w:rPr>
          <w:rFonts w:ascii="Times New Roman" w:hAnsi="Times New Roman"/>
          <w:color w:val="000000"/>
          <w:sz w:val="24"/>
        </w:rPr>
        <w:t>3.3.6</w:t>
      </w:r>
      <w:r>
        <w:rPr>
          <w:rFonts w:ascii="Times New Roman" w:hAnsi="Times New Roman"/>
          <w:color w:val="000000"/>
          <w:sz w:val="24"/>
        </w:rPr>
        <w:t>. Проездные документы приобретаются командированным сотрудником самостоятельно</w:t>
      </w:r>
      <w:r>
        <w:rPr>
          <w:rFonts w:ascii="Times New Roman" w:hAnsi="Times New Roman"/>
          <w:color w:val="000000"/>
          <w:sz w:val="24"/>
        </w:rPr>
        <w:t> </w:t>
      </w:r>
      <w:r>
        <w:rPr>
          <w:rFonts w:ascii="Times New Roman" w:hAnsi="Times New Roman"/>
          <w:color w:val="000000"/>
          <w:sz w:val="24"/>
        </w:rPr>
        <w:t>только после получения денежных средств на командировочные расходы.</w:t>
      </w:r>
    </w:p>
    <w:p w14:paraId="B8020000">
      <w:pPr>
        <w:rPr>
          <w:rFonts w:ascii="Times New Roman" w:hAnsi="Times New Roman"/>
          <w:color w:val="000000"/>
          <w:sz w:val="24"/>
        </w:rPr>
      </w:pPr>
    </w:p>
    <w:p w14:paraId="B9020000">
      <w:pPr>
        <w:ind/>
        <w:jc w:val="center"/>
        <w:rPr>
          <w:rFonts w:ascii="Times New Roman" w:hAnsi="Times New Roman"/>
          <w:color w:val="000000"/>
          <w:sz w:val="24"/>
        </w:rPr>
      </w:pPr>
      <w:r>
        <w:rPr>
          <w:rFonts w:ascii="Times New Roman" w:hAnsi="Times New Roman"/>
          <w:b w:val="1"/>
          <w:color w:val="000000"/>
          <w:sz w:val="24"/>
        </w:rPr>
        <w:t>4. Гарантии и компенсации при направлении сотрудников в служебные командировки</w:t>
      </w:r>
    </w:p>
    <w:p w14:paraId="BA020000">
      <w:pPr>
        <w:rPr>
          <w:rFonts w:ascii="Times New Roman" w:hAnsi="Times New Roman"/>
          <w:color w:val="000000"/>
          <w:sz w:val="24"/>
        </w:rPr>
      </w:pPr>
      <w:r>
        <w:rPr>
          <w:rFonts w:ascii="Times New Roman" w:hAnsi="Times New Roman"/>
          <w:color w:val="000000"/>
          <w:sz w:val="24"/>
        </w:rPr>
        <w:t>4.1. За командированным сотрудником сохраняется место работы (должность) и средний</w:t>
      </w:r>
      <w:r>
        <w:rPr>
          <w:rFonts w:ascii="Times New Roman" w:hAnsi="Times New Roman"/>
          <w:color w:val="000000"/>
          <w:sz w:val="24"/>
        </w:rPr>
        <w:t> </w:t>
      </w:r>
      <w:r>
        <w:rPr>
          <w:rFonts w:ascii="Times New Roman" w:hAnsi="Times New Roman"/>
          <w:color w:val="000000"/>
          <w:sz w:val="24"/>
        </w:rPr>
        <w:t>заработок за время командировки, в том числе и за время пребывания в пути.</w:t>
      </w:r>
    </w:p>
    <w:p w14:paraId="BB020000">
      <w:pPr>
        <w:rPr>
          <w:rFonts w:ascii="Times New Roman" w:hAnsi="Times New Roman"/>
          <w:color w:val="000000"/>
          <w:sz w:val="24"/>
        </w:rPr>
      </w:pPr>
      <w:r>
        <w:rPr>
          <w:rFonts w:ascii="Times New Roman" w:hAnsi="Times New Roman"/>
          <w:color w:val="000000"/>
          <w:sz w:val="24"/>
        </w:rPr>
        <w:t>Средний заработок за время пребывания сотрудника в командировке сохраняется на все</w:t>
      </w:r>
      <w:r>
        <w:rPr>
          <w:rFonts w:ascii="Times New Roman" w:hAnsi="Times New Roman"/>
          <w:color w:val="000000"/>
          <w:sz w:val="24"/>
        </w:rPr>
        <w:t> </w:t>
      </w:r>
      <w:r>
        <w:rPr>
          <w:rFonts w:ascii="Times New Roman" w:hAnsi="Times New Roman"/>
          <w:color w:val="000000"/>
          <w:sz w:val="24"/>
        </w:rPr>
        <w:t>рабочие дни недели по графику, установленному по месту постоянной работы.</w:t>
      </w:r>
    </w:p>
    <w:p w14:paraId="BC020000">
      <w:pPr>
        <w:rPr>
          <w:rFonts w:ascii="Times New Roman" w:hAnsi="Times New Roman"/>
          <w:color w:val="000000"/>
          <w:sz w:val="24"/>
        </w:rPr>
      </w:pPr>
      <w:r>
        <w:rPr>
          <w:rFonts w:ascii="Times New Roman" w:hAnsi="Times New Roman"/>
          <w:color w:val="000000"/>
          <w:sz w:val="24"/>
        </w:rPr>
        <w:t>4.2. Командированному сотруднику учреждение обязано возместить:</w:t>
      </w:r>
    </w:p>
    <w:p w14:paraId="BD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проезд</w:t>
      </w:r>
      <w:r>
        <w:rPr>
          <w:rFonts w:ascii="Times New Roman" w:hAnsi="Times New Roman"/>
          <w:color w:val="000000"/>
          <w:sz w:val="24"/>
        </w:rPr>
        <w:t>;</w:t>
      </w:r>
    </w:p>
    <w:p w14:paraId="BE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 по найму жилого помещения;</w:t>
      </w:r>
    </w:p>
    <w:p w14:paraId="BF020000">
      <w:pPr>
        <w:numPr>
          <w:ilvl w:val="0"/>
          <w:numId w:val="3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дополнительные расходы, связанные с проживанием вне постоянного</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местожительства (суточные);</w:t>
      </w:r>
    </w:p>
    <w:p w14:paraId="C0020000">
      <w:pPr>
        <w:numPr>
          <w:ilvl w:val="0"/>
          <w:numId w:val="30"/>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другие расходы, произведенные с разрешения или ведома администрации.</w:t>
      </w:r>
    </w:p>
    <w:p w14:paraId="C1020000">
      <w:pPr>
        <w:rPr>
          <w:rFonts w:ascii="Times New Roman" w:hAnsi="Times New Roman"/>
          <w:color w:val="000000"/>
          <w:sz w:val="24"/>
        </w:rPr>
      </w:pPr>
      <w:r>
        <w:rPr>
          <w:rFonts w:ascii="Times New Roman" w:hAnsi="Times New Roman"/>
          <w:color w:val="000000"/>
          <w:sz w:val="24"/>
        </w:rPr>
        <w:t>4.3. Расходы на проезд учреждение возмещает сотруднику:</w:t>
      </w:r>
    </w:p>
    <w:p w14:paraId="C2020000">
      <w:pPr>
        <w:numPr>
          <w:ilvl w:val="0"/>
          <w:numId w:val="31"/>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до места командировки и обратно;</w:t>
      </w:r>
    </w:p>
    <w:p w14:paraId="C3020000">
      <w:pPr>
        <w:numPr>
          <w:ilvl w:val="0"/>
          <w:numId w:val="31"/>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из одного населенного пункта в другой (если сотрудник командирован в несколько</w:t>
      </w:r>
      <w:r>
        <w:t xml:space="preserve"> </w:t>
      </w:r>
      <w:r>
        <w:rPr>
          <w:rFonts w:ascii="Times New Roman" w:hAnsi="Times New Roman"/>
          <w:color w:val="000000"/>
          <w:sz w:val="24"/>
        </w:rPr>
        <w:t>организаций, расположенных в разных населенных пунктах).</w:t>
      </w:r>
    </w:p>
    <w:p w14:paraId="C4020000">
      <w:pPr>
        <w:rPr>
          <w:rFonts w:ascii="Times New Roman" w:hAnsi="Times New Roman"/>
          <w:color w:val="000000"/>
          <w:sz w:val="24"/>
        </w:rPr>
      </w:pPr>
      <w:r>
        <w:rPr>
          <w:rFonts w:ascii="Times New Roman" w:hAnsi="Times New Roman"/>
          <w:color w:val="000000"/>
          <w:sz w:val="24"/>
        </w:rPr>
        <w:t>В состав этих расходов входят:</w:t>
      </w:r>
    </w:p>
    <w:p w14:paraId="C5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стоимость проездного билета на транспорт общего пользования (самолет, поезд и т.</w:t>
      </w:r>
      <w:r>
        <w:rPr>
          <w:rFonts w:ascii="Times New Roman" w:hAnsi="Times New Roman"/>
          <w:color w:val="000000"/>
          <w:sz w:val="24"/>
        </w:rPr>
        <w:t> </w:t>
      </w:r>
      <w:r>
        <w:rPr>
          <w:rFonts w:ascii="Times New Roman" w:hAnsi="Times New Roman"/>
          <w:color w:val="000000"/>
          <w:sz w:val="24"/>
        </w:rPr>
        <w:t>д.);</w:t>
      </w:r>
    </w:p>
    <w:p w14:paraId="C6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стоимость услуг по оформлению проездных билетов;</w:t>
      </w:r>
    </w:p>
    <w:p w14:paraId="C7020000">
      <w:pPr>
        <w:numPr>
          <w:ilvl w:val="0"/>
          <w:numId w:val="32"/>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расходы на оплату постельных принадлежностей в поездах;</w:t>
      </w:r>
    </w:p>
    <w:p w14:paraId="C8020000">
      <w:pPr>
        <w:numPr>
          <w:ilvl w:val="0"/>
          <w:numId w:val="32"/>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стоимость проезда до места (вокзал, пристань, аэропорт) отправления в командировку</w:t>
      </w:r>
      <w:r>
        <w:rPr>
          <w:rFonts w:ascii="Times New Roman" w:hAnsi="Times New Roman"/>
          <w:color w:val="000000"/>
          <w:sz w:val="24"/>
        </w:rPr>
        <w:t> </w:t>
      </w:r>
      <w:r>
        <w:rPr>
          <w:rFonts w:ascii="Times New Roman" w:hAnsi="Times New Roman"/>
          <w:color w:val="000000"/>
          <w:sz w:val="24"/>
        </w:rPr>
        <w:t>(от места возвращения из командировки), если оно расположено вне населенного</w:t>
      </w:r>
      <w:r>
        <w:rPr>
          <w:rFonts w:ascii="Times New Roman" w:hAnsi="Times New Roman"/>
          <w:color w:val="000000"/>
          <w:sz w:val="24"/>
        </w:rPr>
        <w:t> </w:t>
      </w:r>
      <w:r>
        <w:rPr>
          <w:rFonts w:ascii="Times New Roman" w:hAnsi="Times New Roman"/>
          <w:color w:val="000000"/>
          <w:sz w:val="24"/>
        </w:rPr>
        <w:t>пункта, где сотрудник работает.</w:t>
      </w:r>
    </w:p>
    <w:p w14:paraId="C9020000">
      <w:pPr>
        <w:rPr>
          <w:rFonts w:ascii="Times New Roman" w:hAnsi="Times New Roman"/>
          <w:color w:val="000000"/>
          <w:sz w:val="24"/>
        </w:rPr>
      </w:pPr>
      <w:r>
        <w:rPr>
          <w:rFonts w:ascii="Times New Roman" w:hAnsi="Times New Roman"/>
          <w:color w:val="000000"/>
          <w:sz w:val="24"/>
        </w:rPr>
        <w:t>Расходы на приобретение проездного документа на все виды транспорта при следовании к</w:t>
      </w:r>
      <w:r>
        <w:rPr>
          <w:rFonts w:ascii="Times New Roman" w:hAnsi="Times New Roman"/>
          <w:color w:val="000000"/>
          <w:sz w:val="24"/>
        </w:rPr>
        <w:t> </w:t>
      </w:r>
      <w:r>
        <w:rPr>
          <w:rFonts w:ascii="Times New Roman" w:hAnsi="Times New Roman"/>
          <w:color w:val="000000"/>
          <w:sz w:val="24"/>
        </w:rPr>
        <w:t>месту командирования и обратно к месту постоянной работы возмещаются в соответствии с</w:t>
      </w:r>
      <w:r>
        <w:rPr>
          <w:rFonts w:ascii="Times New Roman" w:hAnsi="Times New Roman"/>
          <w:color w:val="000000"/>
          <w:sz w:val="24"/>
        </w:rPr>
        <w:t> </w:t>
      </w:r>
      <w:r>
        <w:rPr>
          <w:rFonts w:ascii="Times New Roman" w:hAnsi="Times New Roman"/>
          <w:color w:val="000000"/>
          <w:sz w:val="24"/>
        </w:rPr>
        <w:t>представленными документами.</w:t>
      </w:r>
    </w:p>
    <w:p w14:paraId="CA020000">
      <w:pPr>
        <w:rPr>
          <w:rFonts w:ascii="Times New Roman" w:hAnsi="Times New Roman"/>
          <w:color w:val="000000"/>
          <w:sz w:val="24"/>
        </w:rPr>
      </w:pPr>
      <w:r>
        <w:rPr>
          <w:rFonts w:ascii="Times New Roman" w:hAnsi="Times New Roman"/>
          <w:color w:val="000000"/>
          <w:sz w:val="24"/>
        </w:rPr>
        <w:t>4.4. Расходы на проезд по России компенсируются в соответствии с подпунктом «в»</w:t>
      </w:r>
      <w:r>
        <w:rPr>
          <w:rFonts w:ascii="Times New Roman" w:hAnsi="Times New Roman"/>
          <w:color w:val="000000"/>
          <w:sz w:val="24"/>
        </w:rPr>
        <w:t> </w:t>
      </w:r>
      <w:r>
        <w:rPr>
          <w:rFonts w:ascii="Times New Roman" w:hAnsi="Times New Roman"/>
          <w:color w:val="000000"/>
          <w:sz w:val="24"/>
        </w:rPr>
        <w:t>пункта 1 постановления Правительства 02.10.2002 № 729.</w:t>
      </w:r>
    </w:p>
    <w:p w14:paraId="CB020000">
      <w:pPr>
        <w:rPr>
          <w:rFonts w:ascii="Times New Roman" w:hAnsi="Times New Roman"/>
          <w:color w:val="000000"/>
          <w:sz w:val="24"/>
        </w:rPr>
      </w:pPr>
      <w:r>
        <w:rPr>
          <w:rFonts w:ascii="Times New Roman" w:hAnsi="Times New Roman"/>
          <w:color w:val="000000"/>
          <w:sz w:val="24"/>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w:t>
      </w:r>
      <w:r>
        <w:rPr>
          <w:rFonts w:ascii="Times New Roman" w:hAnsi="Times New Roman"/>
          <w:color w:val="000000"/>
          <w:sz w:val="24"/>
        </w:rPr>
        <w:t xml:space="preserve"> и по согласованию с главным специалистом </w:t>
      </w:r>
      <w:r>
        <w:rPr>
          <w:rFonts w:ascii="Times New Roman" w:hAnsi="Times New Roman"/>
          <w:color w:val="000000"/>
          <w:sz w:val="24"/>
        </w:rPr>
        <w:t>учреждения.</w:t>
      </w:r>
    </w:p>
    <w:p w14:paraId="CC020000">
      <w:pPr>
        <w:rPr>
          <w:rFonts w:ascii="Times New Roman" w:hAnsi="Times New Roman"/>
          <w:color w:val="000000"/>
          <w:sz w:val="24"/>
        </w:rPr>
      </w:pPr>
      <w:r>
        <w:rPr>
          <w:rFonts w:ascii="Times New Roman" w:hAnsi="Times New Roman"/>
          <w:color w:val="000000"/>
          <w:sz w:val="24"/>
        </w:rPr>
        <w:t xml:space="preserve">4.5. </w:t>
      </w:r>
      <w:r>
        <w:rPr>
          <w:rFonts w:ascii="Times New Roman" w:hAnsi="Times New Roman"/>
          <w:color w:val="000000"/>
          <w:sz w:val="24"/>
        </w:rPr>
        <w:t>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CD020000">
      <w:pPr>
        <w:rPr>
          <w:rFonts w:ascii="Times New Roman" w:hAnsi="Times New Roman"/>
          <w:color w:val="000000"/>
          <w:sz w:val="24"/>
        </w:rPr>
      </w:pPr>
      <w:r>
        <w:rPr>
          <w:rFonts w:ascii="Times New Roman" w:hAnsi="Times New Roman"/>
          <w:color w:val="000000"/>
          <w:sz w:val="24"/>
        </w:rPr>
        <w:t>4.6</w:t>
      </w:r>
      <w:r>
        <w:rPr>
          <w:rFonts w:ascii="Times New Roman" w:hAnsi="Times New Roman"/>
          <w:color w:val="000000"/>
          <w:sz w:val="24"/>
        </w:rPr>
        <w:t>.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w:t>
      </w:r>
      <w:r>
        <w:rPr>
          <w:rFonts w:ascii="Times New Roman" w:hAnsi="Times New Roman"/>
          <w:color w:val="000000"/>
          <w:sz w:val="24"/>
        </w:rPr>
        <w:t> </w:t>
      </w:r>
      <w:r>
        <w:rPr>
          <w:rFonts w:ascii="Times New Roman" w:hAnsi="Times New Roman"/>
          <w:color w:val="000000"/>
          <w:sz w:val="24"/>
        </w:rPr>
        <w:t>представленными документами.</w:t>
      </w:r>
    </w:p>
    <w:p w14:paraId="CE020000">
      <w:pPr>
        <w:rPr>
          <w:rFonts w:ascii="Times New Roman" w:hAnsi="Times New Roman"/>
          <w:color w:val="000000"/>
          <w:sz w:val="24"/>
        </w:rPr>
      </w:pPr>
      <w:r>
        <w:rPr>
          <w:rFonts w:ascii="Times New Roman" w:hAnsi="Times New Roman"/>
          <w:color w:val="000000"/>
          <w:sz w:val="24"/>
        </w:rPr>
        <w:t>4.7</w:t>
      </w:r>
      <w:r>
        <w:rPr>
          <w:rFonts w:ascii="Times New Roman" w:hAnsi="Times New Roman"/>
          <w:color w:val="000000"/>
          <w:sz w:val="24"/>
        </w:rPr>
        <w:t>. При командировках по России размер суточных составляет 100 руб. за каждый день</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нахождения в командировке.</w:t>
      </w:r>
    </w:p>
    <w:p w14:paraId="CF020000">
      <w:pPr>
        <w:rPr>
          <w:rFonts w:ascii="Times New Roman" w:hAnsi="Times New Roman"/>
          <w:color w:val="000000"/>
          <w:sz w:val="24"/>
        </w:rPr>
      </w:pPr>
      <w:r>
        <w:rPr>
          <w:rFonts w:ascii="Times New Roman" w:hAnsi="Times New Roman"/>
          <w:color w:val="000000"/>
          <w:sz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14:paraId="D0020000">
      <w:pPr>
        <w:rPr>
          <w:rFonts w:ascii="Times New Roman" w:hAnsi="Times New Roman"/>
          <w:color w:val="000000"/>
          <w:sz w:val="24"/>
        </w:rPr>
      </w:pPr>
      <w:r>
        <w:rPr>
          <w:rFonts w:ascii="Times New Roman" w:hAnsi="Times New Roman"/>
          <w:color w:val="000000"/>
          <w:sz w:val="24"/>
        </w:rPr>
        <w:t>Выплата суточных производится также, если заболевший находился на лечении в</w:t>
      </w:r>
      <w:r>
        <w:rPr>
          <w:rFonts w:ascii="Times New Roman" w:hAnsi="Times New Roman"/>
          <w:color w:val="000000"/>
          <w:sz w:val="24"/>
        </w:rPr>
        <w:t> </w:t>
      </w:r>
      <w:r>
        <w:rPr>
          <w:rFonts w:ascii="Times New Roman" w:hAnsi="Times New Roman"/>
          <w:color w:val="000000"/>
          <w:sz w:val="24"/>
        </w:rPr>
        <w:t>стационарном лечебном учреждении, на основании приказа о продлении срока командировки</w:t>
      </w:r>
      <w:r>
        <w:rPr>
          <w:rFonts w:ascii="Times New Roman" w:hAnsi="Times New Roman"/>
          <w:color w:val="000000"/>
          <w:sz w:val="24"/>
        </w:rPr>
        <w:t> </w:t>
      </w:r>
      <w:r>
        <w:rPr>
          <w:rFonts w:ascii="Times New Roman" w:hAnsi="Times New Roman"/>
          <w:color w:val="000000"/>
          <w:sz w:val="24"/>
        </w:rPr>
        <w:t>в установленном порядке.</w:t>
      </w:r>
    </w:p>
    <w:p w14:paraId="D1020000">
      <w:pPr>
        <w:rPr>
          <w:rFonts w:ascii="Times New Roman" w:hAnsi="Times New Roman"/>
          <w:color w:val="000000"/>
          <w:sz w:val="24"/>
        </w:rPr>
      </w:pPr>
      <w:r>
        <w:rPr>
          <w:rFonts w:ascii="Times New Roman" w:hAnsi="Times New Roman"/>
          <w:color w:val="000000"/>
          <w:sz w:val="24"/>
        </w:rPr>
        <w:t>4.8</w:t>
      </w:r>
      <w:r>
        <w:rPr>
          <w:rFonts w:ascii="Times New Roman" w:hAnsi="Times New Roman"/>
          <w:color w:val="000000"/>
          <w:sz w:val="24"/>
        </w:rPr>
        <w:t>. При командировках по России расходы на наем жилья во время командировки (при</w:t>
      </w:r>
      <w:r>
        <w:rPr>
          <w:rFonts w:ascii="Times New Roman" w:hAnsi="Times New Roman"/>
          <w:color w:val="000000"/>
          <w:sz w:val="24"/>
        </w:rPr>
        <w:t> </w:t>
      </w:r>
      <w:r>
        <w:rPr>
          <w:rFonts w:ascii="Times New Roman" w:hAnsi="Times New Roman"/>
          <w:color w:val="000000"/>
          <w:sz w:val="24"/>
        </w:rPr>
        <w:t>наличии подтверждающих документов) не могут превышать 550 руб. в сутки. При</w:t>
      </w:r>
      <w:r>
        <w:br/>
      </w:r>
      <w:r>
        <w:rPr>
          <w:rFonts w:ascii="Times New Roman" w:hAnsi="Times New Roman"/>
          <w:color w:val="000000"/>
          <w:sz w:val="24"/>
        </w:rPr>
        <w:t xml:space="preserve"> отсутствии документов, подтверждающих эти расходы, – 12 руб. в сутки.</w:t>
      </w:r>
    </w:p>
    <w:p w14:paraId="D2020000">
      <w:pPr>
        <w:rPr>
          <w:rFonts w:ascii="Times New Roman" w:hAnsi="Times New Roman"/>
          <w:color w:val="000000"/>
          <w:sz w:val="24"/>
        </w:rPr>
      </w:pPr>
      <w:r>
        <w:rPr>
          <w:rFonts w:ascii="Times New Roman" w:hAnsi="Times New Roman"/>
          <w:color w:val="000000"/>
          <w:sz w:val="24"/>
        </w:rPr>
        <w:t>4.9</w:t>
      </w:r>
      <w:r>
        <w:rPr>
          <w:rFonts w:ascii="Times New Roman" w:hAnsi="Times New Roman"/>
          <w:color w:val="000000"/>
          <w:sz w:val="24"/>
        </w:rPr>
        <w:t>. Расходы, связанные с командировкой, но не подтвержденные соответствующими документами, сотруднику не возмещаются или возмещаются в минимальном размере.</w:t>
      </w:r>
    </w:p>
    <w:p w14:paraId="D3020000">
      <w:pPr>
        <w:rPr>
          <w:rFonts w:ascii="Times New Roman" w:hAnsi="Times New Roman"/>
          <w:color w:val="000000"/>
          <w:sz w:val="24"/>
        </w:rPr>
      </w:pPr>
      <w:r>
        <w:rPr>
          <w:rFonts w:ascii="Times New Roman" w:hAnsi="Times New Roman"/>
          <w:color w:val="000000"/>
          <w:sz w:val="24"/>
        </w:rPr>
        <w:t>Расходы в связи с возвращением командированным сотрудником билета на поезд, самолет</w:t>
      </w:r>
      <w:r>
        <w:rPr>
          <w:rFonts w:ascii="Times New Roman" w:hAnsi="Times New Roman"/>
          <w:color w:val="000000"/>
          <w:sz w:val="24"/>
        </w:rPr>
        <w:t> </w:t>
      </w:r>
      <w:r>
        <w:rPr>
          <w:rFonts w:ascii="Times New Roman" w:hAnsi="Times New Roman"/>
          <w:color w:val="000000"/>
          <w:sz w:val="24"/>
        </w:rPr>
        <w:t>или другое транспортное средство могут быть возмещены с разрешения руководителя</w:t>
      </w:r>
      <w:r>
        <w:rPr>
          <w:rFonts w:ascii="Times New Roman" w:hAnsi="Times New Roman"/>
          <w:color w:val="000000"/>
          <w:sz w:val="24"/>
        </w:rPr>
        <w:t> </w:t>
      </w:r>
      <w:r>
        <w:rPr>
          <w:rFonts w:ascii="Times New Roman" w:hAnsi="Times New Roman"/>
          <w:color w:val="000000"/>
          <w:sz w:val="24"/>
        </w:rPr>
        <w:t>только по уважительным причинам (решение об отмене командировки, отозвание из</w:t>
      </w:r>
      <w:r>
        <w:rPr>
          <w:rFonts w:ascii="Times New Roman" w:hAnsi="Times New Roman"/>
          <w:color w:val="000000"/>
          <w:sz w:val="24"/>
        </w:rPr>
        <w:t> </w:t>
      </w:r>
      <w:r>
        <w:rPr>
          <w:rFonts w:ascii="Times New Roman" w:hAnsi="Times New Roman"/>
          <w:color w:val="000000"/>
          <w:sz w:val="24"/>
        </w:rPr>
        <w:t>командировки, болезнь) при наличии документа, подтверждающего такие расходы.</w:t>
      </w:r>
    </w:p>
    <w:p w14:paraId="D4020000">
      <w:pPr>
        <w:rPr>
          <w:rFonts w:ascii="Times New Roman" w:hAnsi="Times New Roman"/>
          <w:color w:val="000000"/>
          <w:sz w:val="24"/>
        </w:rPr>
      </w:pPr>
      <w:r>
        <w:rPr>
          <w:rFonts w:ascii="Times New Roman" w:hAnsi="Times New Roman"/>
          <w:color w:val="000000"/>
          <w:sz w:val="24"/>
        </w:rPr>
        <w:t>Возмещение расходов на перевозку багажа весом свыше установленных транспортными предприятиями предельных норм не производится.</w:t>
      </w:r>
    </w:p>
    <w:p w14:paraId="D5020000">
      <w:pPr>
        <w:rPr>
          <w:rFonts w:ascii="Times New Roman" w:hAnsi="Times New Roman"/>
          <w:color w:val="000000"/>
          <w:sz w:val="24"/>
        </w:rPr>
      </w:pPr>
      <w:r>
        <w:rPr>
          <w:rFonts w:ascii="Times New Roman" w:hAnsi="Times New Roman"/>
          <w:color w:val="000000"/>
          <w:sz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14:paraId="D6020000">
      <w:pPr>
        <w:rPr>
          <w:rFonts w:ascii="Times New Roman" w:hAnsi="Times New Roman"/>
          <w:color w:val="000000"/>
          <w:sz w:val="24"/>
        </w:rPr>
      </w:pPr>
      <w:r>
        <w:rPr>
          <w:rFonts w:ascii="Times New Roman" w:hAnsi="Times New Roman"/>
          <w:color w:val="000000"/>
          <w:sz w:val="24"/>
        </w:rPr>
        <w:t>4.10</w:t>
      </w:r>
      <w:r>
        <w:rPr>
          <w:rFonts w:ascii="Times New Roman" w:hAnsi="Times New Roman"/>
          <w:color w:val="000000"/>
          <w:sz w:val="24"/>
        </w:rPr>
        <w:t>. Сотруднику, направленному в однодневную командировку, согласно статьям 167, 168</w:t>
      </w:r>
      <w:r>
        <w:rPr>
          <w:rFonts w:ascii="Times New Roman" w:hAnsi="Times New Roman"/>
          <w:color w:val="000000"/>
          <w:sz w:val="24"/>
        </w:rPr>
        <w:t> </w:t>
      </w:r>
      <w:r>
        <w:rPr>
          <w:rFonts w:ascii="Times New Roman" w:hAnsi="Times New Roman"/>
          <w:color w:val="000000"/>
          <w:sz w:val="24"/>
        </w:rPr>
        <w:t>Трудового кодекса</w:t>
      </w:r>
      <w:r>
        <w:rPr>
          <w:rFonts w:ascii="Times New Roman" w:hAnsi="Times New Roman"/>
          <w:color w:val="000000"/>
          <w:sz w:val="24"/>
        </w:rPr>
        <w:t> </w:t>
      </w:r>
      <w:r>
        <w:rPr>
          <w:rFonts w:ascii="Times New Roman" w:hAnsi="Times New Roman"/>
          <w:color w:val="000000"/>
          <w:sz w:val="24"/>
        </w:rPr>
        <w:t>оплачиваются:</w:t>
      </w:r>
      <w:r>
        <w:br/>
      </w:r>
      <w:r>
        <w:rPr>
          <w:rFonts w:ascii="Times New Roman" w:hAnsi="Times New Roman"/>
          <w:color w:val="000000"/>
          <w:sz w:val="24"/>
        </w:rPr>
        <w:t xml:space="preserve"> – средний заработок за день командировки;</w:t>
      </w:r>
      <w:r>
        <w:br/>
      </w:r>
      <w:r>
        <w:rPr>
          <w:rFonts w:ascii="Times New Roman" w:hAnsi="Times New Roman"/>
          <w:color w:val="000000"/>
          <w:sz w:val="24"/>
        </w:rPr>
        <w:t xml:space="preserve"> – расходы на проезд;</w:t>
      </w:r>
      <w:r>
        <w:br/>
      </w:r>
      <w:r>
        <w:rPr>
          <w:rFonts w:ascii="Times New Roman" w:hAnsi="Times New Roman"/>
          <w:color w:val="000000"/>
          <w:sz w:val="24"/>
        </w:rPr>
        <w:t xml:space="preserve"> – иные расходы, произведенные сотрудником с разрешения руководителя учреждения.</w:t>
      </w:r>
    </w:p>
    <w:p w14:paraId="D7020000">
      <w:pPr>
        <w:rPr>
          <w:rFonts w:ascii="Times New Roman" w:hAnsi="Times New Roman"/>
          <w:color w:val="000000"/>
          <w:sz w:val="24"/>
        </w:rPr>
      </w:pPr>
      <w:r>
        <w:rPr>
          <w:rFonts w:ascii="Times New Roman" w:hAnsi="Times New Roman"/>
          <w:color w:val="000000"/>
          <w:sz w:val="24"/>
        </w:rPr>
        <w:t>Суточные (надбавки взамен суточных) при однодневной командировке не выплачиваются.</w:t>
      </w:r>
    </w:p>
    <w:p w14:paraId="D8020000">
      <w:pPr>
        <w:ind/>
        <w:jc w:val="center"/>
        <w:rPr>
          <w:rFonts w:ascii="Times New Roman" w:hAnsi="Times New Roman"/>
          <w:color w:val="000000"/>
          <w:sz w:val="24"/>
        </w:rPr>
      </w:pPr>
    </w:p>
    <w:p w14:paraId="D9020000">
      <w:pPr>
        <w:ind/>
        <w:jc w:val="center"/>
        <w:rPr>
          <w:rFonts w:ascii="Times New Roman" w:hAnsi="Times New Roman"/>
          <w:color w:val="000000"/>
          <w:sz w:val="24"/>
        </w:rPr>
      </w:pPr>
      <w:r>
        <w:rPr>
          <w:rFonts w:ascii="Times New Roman" w:hAnsi="Times New Roman"/>
          <w:b w:val="1"/>
          <w:color w:val="000000"/>
          <w:sz w:val="24"/>
        </w:rPr>
        <w:t>5. Порядок отчета сотрудника о служебной командировке</w:t>
      </w:r>
    </w:p>
    <w:p w14:paraId="DA020000">
      <w:pPr>
        <w:rPr>
          <w:rFonts w:ascii="Proxima Nova Rg Inner" w:hAnsi="Proxima Nova Rg Inner"/>
          <w:b w:val="0"/>
          <w:i w:val="0"/>
          <w:caps w:val="0"/>
          <w:color w:val="222222"/>
          <w:spacing w:val="0"/>
          <w:sz w:val="21"/>
        </w:rPr>
      </w:pPr>
      <w:r>
        <w:rPr>
          <w:rFonts w:ascii="Times New Roman" w:hAnsi="Times New Roman"/>
          <w:color w:val="000000"/>
          <w:sz w:val="24"/>
        </w:rPr>
        <w:t xml:space="preserve">5.1. В течение трех рабочих дней со дня возвращения из служебной командировки сотрудник обязательно </w:t>
      </w:r>
      <w:r>
        <w:rPr>
          <w:rFonts w:ascii="Times New Roman" w:hAnsi="Times New Roman"/>
          <w:color w:val="000000"/>
          <w:sz w:val="24"/>
        </w:rPr>
        <w:t>дооформляет</w:t>
      </w:r>
      <w:r>
        <w:rPr>
          <w:rFonts w:ascii="Times New Roman" w:hAnsi="Times New Roman"/>
          <w:color w:val="000000"/>
          <w:sz w:val="24"/>
        </w:rPr>
        <w:t xml:space="preserve"> документы, которые были составлены перед отъездом, и</w:t>
      </w:r>
      <w:r>
        <w:rPr>
          <w:rFonts w:ascii="Times New Roman" w:hAnsi="Times New Roman"/>
          <w:color w:val="000000"/>
          <w:sz w:val="24"/>
        </w:rPr>
        <w:t> </w:t>
      </w:r>
      <w:r>
        <w:rPr>
          <w:rFonts w:ascii="Times New Roman" w:hAnsi="Times New Roman"/>
          <w:color w:val="000000"/>
          <w:sz w:val="24"/>
        </w:rPr>
        <w:t xml:space="preserve">заполняет авансовый </w:t>
      </w:r>
      <w:r>
        <w:rPr>
          <w:rFonts w:ascii="Times New Roman" w:hAnsi="Times New Roman"/>
          <w:color w:val="000000"/>
          <w:sz w:val="24"/>
        </w:rPr>
        <w:t>от</w:t>
      </w:r>
      <w:r>
        <w:rPr>
          <w:rFonts w:ascii="Times New Roman" w:hAnsi="Times New Roman"/>
          <w:b w:val="0"/>
          <w:i w:val="0"/>
          <w:caps w:val="0"/>
          <w:color w:val="000000"/>
          <w:spacing w:val="0"/>
          <w:sz w:val="24"/>
          <w:highlight w:val="white"/>
        </w:rPr>
        <w:t>чет  (ф. 0504505).</w:t>
      </w:r>
      <w:r>
        <w:rPr>
          <w:rFonts w:ascii="Times New Roman" w:hAnsi="Times New Roman"/>
          <w:color w:val="000000"/>
          <w:sz w:val="24"/>
        </w:rPr>
        <w:t xml:space="preserve"> </w:t>
      </w:r>
      <w:r>
        <w:br/>
      </w:r>
      <w:r>
        <w:rPr>
          <w:rFonts w:ascii="Times New Roman" w:hAnsi="Times New Roman"/>
          <w:b w:val="0"/>
          <w:i w:val="0"/>
          <w:caps w:val="0"/>
          <w:color w:val="000000"/>
          <w:spacing w:val="0"/>
          <w:sz w:val="24"/>
        </w:rPr>
        <w:t>В служебном задании (ф.Т-10а) сотрудник заполняет графу 12 «Краткий отчет о выполнении задания».</w:t>
      </w:r>
      <w:r>
        <w:rPr>
          <w:rFonts w:ascii="Times New Roman" w:hAnsi="Times New Roman"/>
          <w:b w:val="0"/>
          <w:i w:val="0"/>
          <w:caps w:val="0"/>
          <w:color w:val="000000"/>
          <w:spacing w:val="0"/>
          <w:sz w:val="24"/>
        </w:rPr>
        <w:t>Этот отчет согласовывается с руководителем структурного подразделения.</w:t>
      </w:r>
    </w:p>
    <w:p w14:paraId="DB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5</w:t>
      </w:r>
      <w:r>
        <w:rPr>
          <w:rFonts w:ascii="Times New Roman" w:hAnsi="Times New Roman"/>
          <w:b w:val="0"/>
          <w:i w:val="0"/>
          <w:caps w:val="0"/>
          <w:color w:val="000000"/>
          <w:spacing w:val="0"/>
          <w:sz w:val="24"/>
        </w:rPr>
        <w:t>.2. Авансовый отчет с документами, подтверждающими командировочные расходы, сотрудник представляет в бухгалтерию.</w:t>
      </w:r>
    </w:p>
    <w:p w14:paraId="DC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Подтверждающими документами являются:</w:t>
      </w:r>
    </w:p>
    <w:p w14:paraId="DD020000">
      <w:pPr>
        <w:spacing w:after="0" w:before="0"/>
        <w:ind w:firstLine="0" w:left="0" w:right="0"/>
        <w:jc w:val="both"/>
        <w:rPr>
          <w:rFonts w:ascii="Times New Roman" w:hAnsi="Times New Roman"/>
          <w:color w:val="000000"/>
          <w:sz w:val="24"/>
        </w:rPr>
      </w:pPr>
    </w:p>
    <w:p w14:paraId="DE020000">
      <w:pPr>
        <w:spacing w:after="0" w:before="0"/>
        <w:ind w:firstLine="0" w:left="0" w:right="0"/>
        <w:jc w:val="both"/>
        <w:rPr>
          <w:rFonts w:ascii="Times New Roman" w:hAnsi="Times New Roman"/>
          <w:color w:val="000000"/>
          <w:sz w:val="24"/>
        </w:rPr>
      </w:pPr>
    </w:p>
    <w:p w14:paraId="DF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служебное задание с кратким отчетом об исполнении;</w:t>
      </w:r>
    </w:p>
    <w:p w14:paraId="E0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счета за проживание;</w:t>
      </w:r>
    </w:p>
    <w:p w14:paraId="E1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чеки ККТ;</w:t>
      </w:r>
    </w:p>
    <w:p w14:paraId="E2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товарные чеки;</w:t>
      </w:r>
    </w:p>
    <w:p w14:paraId="E3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квитанции электронных терминалов (слипы);</w:t>
      </w:r>
    </w:p>
    <w:p w14:paraId="E4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ксерокопии загранпаспорта с отметками о пересечении границы (при загранкомандировках);</w:t>
      </w:r>
    </w:p>
    <w:p w14:paraId="E5020000">
      <w:pPr>
        <w:numPr>
          <w:ilvl w:val="0"/>
          <w:numId w:val="33"/>
        </w:numPr>
        <w:spacing w:after="0" w:before="0"/>
        <w:ind w:firstLine="0" w:left="0" w:right="0"/>
        <w:jc w:val="both"/>
        <w:rPr>
          <w:rFonts w:ascii="Times New Roman" w:hAnsi="Times New Roman"/>
          <w:color w:val="000000"/>
          <w:sz w:val="24"/>
        </w:rPr>
      </w:pPr>
      <w:r>
        <w:rPr>
          <w:rFonts w:ascii="Times New Roman" w:hAnsi="Times New Roman"/>
          <w:b w:val="0"/>
          <w:i w:val="0"/>
          <w:caps w:val="0"/>
          <w:color w:val="000000"/>
          <w:spacing w:val="0"/>
          <w:sz w:val="24"/>
        </w:rPr>
        <w:t>проездные билеты;</w:t>
      </w:r>
    </w:p>
    <w:p w14:paraId="E6020000">
      <w:pPr>
        <w:numPr>
          <w:numId w:val="33"/>
        </w:numPr>
        <w:ind/>
        <w:jc w:val="both"/>
        <w:rPr>
          <w:rFonts w:ascii="Times New Roman" w:hAnsi="Times New Roman"/>
          <w:color w:val="000000"/>
          <w:sz w:val="24"/>
        </w:rPr>
      </w:pPr>
      <w:r>
        <w:rPr>
          <w:rFonts w:ascii="Times New Roman" w:hAnsi="Times New Roman"/>
          <w:b w:val="0"/>
          <w:i w:val="0"/>
          <w:caps w:val="0"/>
          <w:color w:val="000000"/>
          <w:spacing w:val="0"/>
          <w:sz w:val="24"/>
        </w:rPr>
        <w:t>документы,</w:t>
      </w:r>
      <w:r>
        <w:rPr>
          <w:rFonts w:ascii="Times New Roman" w:hAnsi="Times New Roman"/>
          <w:b w:val="0"/>
          <w:i w:val="0"/>
          <w:caps w:val="0"/>
          <w:color w:val="000000"/>
          <w:spacing w:val="0"/>
          <w:sz w:val="24"/>
        </w:rPr>
        <w:t xml:space="preserve"> подтверждающие стоимость служебных телефонных переговоров, </w:t>
      </w:r>
    </w:p>
    <w:p w14:paraId="E7020000">
      <w:pPr>
        <w:ind/>
        <w:jc w:val="both"/>
        <w:rPr>
          <w:rFonts w:ascii="Times New Roman" w:hAnsi="Times New Roman"/>
          <w:color w:val="000000"/>
          <w:sz w:val="24"/>
        </w:rPr>
      </w:pPr>
      <w:r>
        <w:rPr>
          <w:rFonts w:ascii="Times New Roman" w:hAnsi="Times New Roman"/>
          <w:b w:val="0"/>
          <w:i w:val="0"/>
          <w:caps w:val="0"/>
          <w:color w:val="000000"/>
          <w:spacing w:val="0"/>
          <w:sz w:val="24"/>
        </w:rPr>
        <w:t>и т. д.</w:t>
      </w:r>
    </w:p>
    <w:p w14:paraId="E8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5.3. Остаток денежных средств, превышающий сумму, использованную согласно авансовому о</w:t>
      </w:r>
      <w:r>
        <w:rPr>
          <w:rFonts w:ascii="Times New Roman" w:hAnsi="Times New Roman"/>
          <w:b w:val="0"/>
          <w:i w:val="0"/>
          <w:caps w:val="0"/>
          <w:color w:val="000000"/>
          <w:spacing w:val="0"/>
          <w:sz w:val="24"/>
        </w:rPr>
        <w:t>тчету, подлежит возвращению сотрудником</w:t>
      </w:r>
      <w:r>
        <w:rPr>
          <w:rFonts w:ascii="Times New Roman" w:hAnsi="Times New Roman"/>
          <w:b w:val="0"/>
          <w:i w:val="0"/>
          <w:caps w:val="0"/>
          <w:color w:val="000000"/>
          <w:spacing w:val="0"/>
          <w:sz w:val="24"/>
        </w:rPr>
        <w:t> </w:t>
      </w:r>
      <w:r>
        <w:rPr>
          <w:rFonts w:ascii="Times New Roman" w:hAnsi="Times New Roman"/>
          <w:b w:val="0"/>
          <w:i w:val="1"/>
          <w:caps w:val="0"/>
          <w:color w:val="000000"/>
          <w:spacing w:val="0"/>
          <w:sz w:val="24"/>
        </w:rPr>
        <w:t>в кассу</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не позднее</w:t>
      </w:r>
      <w:r>
        <w:rPr>
          <w:rFonts w:ascii="Times New Roman" w:hAnsi="Times New Roman"/>
          <w:b w:val="0"/>
          <w:i w:val="0"/>
          <w:caps w:val="0"/>
          <w:color w:val="000000"/>
          <w:spacing w:val="0"/>
          <w:sz w:val="24"/>
        </w:rPr>
        <w:t> </w:t>
      </w:r>
      <w:r>
        <w:rPr>
          <w:rFonts w:ascii="Times New Roman" w:hAnsi="Times New Roman"/>
          <w:b w:val="0"/>
          <w:i w:val="1"/>
          <w:caps w:val="0"/>
          <w:color w:val="000000"/>
          <w:spacing w:val="0"/>
          <w:sz w:val="24"/>
        </w:rPr>
        <w:t>трех</w:t>
      </w:r>
      <w:r>
        <w:rPr>
          <w:rFonts w:ascii="Times New Roman" w:hAnsi="Times New Roman"/>
          <w:b w:val="0"/>
          <w:i w:val="1"/>
          <w:caps w:val="0"/>
          <w:color w:val="000000"/>
          <w:spacing w:val="0"/>
          <w:sz w:val="24"/>
        </w:rPr>
        <w:t> </w:t>
      </w:r>
      <w:r>
        <w:rPr>
          <w:rFonts w:ascii="Times New Roman" w:hAnsi="Times New Roman"/>
          <w:b w:val="0"/>
          <w:i w:val="0"/>
          <w:caps w:val="0"/>
          <w:color w:val="000000"/>
          <w:spacing w:val="0"/>
          <w:sz w:val="24"/>
        </w:rPr>
        <w:t>рабочих дней после возвращения из командировки.</w:t>
      </w:r>
    </w:p>
    <w:p w14:paraId="E9020000">
      <w:pPr>
        <w:spacing w:after="0" w:before="0"/>
        <w:ind w:firstLine="0" w:left="0" w:right="0"/>
        <w:jc w:val="both"/>
        <w:rPr>
          <w:rFonts w:ascii="Times New Roman" w:hAnsi="Times New Roman"/>
          <w:b w:val="0"/>
          <w:i w:val="0"/>
          <w:caps w:val="0"/>
          <w:color w:val="222222"/>
          <w:spacing w:val="0"/>
          <w:sz w:val="24"/>
        </w:rPr>
      </w:pPr>
      <w:r>
        <w:rPr>
          <w:rFonts w:ascii="Times New Roman" w:hAnsi="Times New Roman"/>
          <w:b w:val="0"/>
          <w:i w:val="0"/>
          <w:caps w:val="0"/>
          <w:color w:val="000000"/>
          <w:spacing w:val="0"/>
          <w:sz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w:t>
      </w:r>
      <w:r>
        <w:rPr>
          <w:rFonts w:ascii="Times New Roman" w:hAnsi="Times New Roman"/>
          <w:b w:val="0"/>
          <w:i w:val="0"/>
          <w:caps w:val="0"/>
          <w:color w:val="222222"/>
          <w:spacing w:val="0"/>
          <w:sz w:val="24"/>
        </w:rPr>
        <w:t>м.</w:t>
      </w:r>
    </w:p>
    <w:p w14:paraId="EA020000">
      <w:pPr>
        <w:spacing w:after="0" w:before="0"/>
        <w:ind w:firstLine="0" w:left="0" w:right="0"/>
        <w:jc w:val="both"/>
        <w:rPr>
          <w:rFonts w:ascii="Times New Roman" w:hAnsi="Times New Roman"/>
          <w:b w:val="0"/>
          <w:i w:val="0"/>
          <w:caps w:val="0"/>
          <w:color w:val="000000"/>
          <w:spacing w:val="0"/>
          <w:sz w:val="24"/>
        </w:rPr>
      </w:pPr>
    </w:p>
    <w:p w14:paraId="EB020000">
      <w:pPr>
        <w:rPr>
          <w:rFonts w:ascii="Times New Roman" w:hAnsi="Times New Roman"/>
          <w:color w:val="000000"/>
          <w:sz w:val="24"/>
        </w:rPr>
      </w:pPr>
    </w:p>
    <w:p w14:paraId="EC020000">
      <w:pPr>
        <w:ind/>
        <w:jc w:val="center"/>
        <w:rPr>
          <w:rFonts w:ascii="Times New Roman" w:hAnsi="Times New Roman"/>
          <w:color w:val="000000"/>
          <w:sz w:val="24"/>
        </w:rPr>
      </w:pPr>
    </w:p>
    <w:p w14:paraId="ED020000">
      <w:pPr>
        <w:ind/>
        <w:jc w:val="center"/>
        <w:rPr>
          <w:rFonts w:ascii="Times New Roman" w:hAnsi="Times New Roman"/>
          <w:color w:val="000000"/>
          <w:sz w:val="24"/>
        </w:rPr>
      </w:pPr>
    </w:p>
    <w:p w14:paraId="EE020000">
      <w:pPr>
        <w:ind/>
        <w:jc w:val="center"/>
        <w:rPr>
          <w:rFonts w:ascii="Times New Roman" w:hAnsi="Times New Roman"/>
          <w:color w:val="000000"/>
          <w:sz w:val="24"/>
        </w:rPr>
      </w:pPr>
      <w:r>
        <w:rPr>
          <w:rFonts w:ascii="Times New Roman" w:hAnsi="Times New Roman"/>
          <w:b w:val="1"/>
          <w:color w:val="000000"/>
          <w:sz w:val="24"/>
        </w:rPr>
        <w:t xml:space="preserve">6. Отзыв сотрудника из командировки или отмена командировки осуществляется в </w:t>
      </w:r>
      <w:r>
        <w:rPr>
          <w:rFonts w:ascii="Times New Roman" w:hAnsi="Times New Roman"/>
          <w:b w:val="1"/>
          <w:color w:val="000000"/>
          <w:sz w:val="24"/>
        </w:rPr>
        <w:t>следующем порядке</w:t>
      </w:r>
    </w:p>
    <w:p w14:paraId="EF020000">
      <w:pPr>
        <w:spacing w:after="0" w:before="0"/>
        <w:ind w:firstLine="0" w:left="0" w:right="0"/>
        <w:jc w:val="both"/>
        <w:rPr>
          <w:rFonts w:ascii="Times New Roman" w:hAnsi="Times New Roman"/>
          <w:b w:val="0"/>
          <w:i w:val="0"/>
          <w:caps w:val="0"/>
          <w:color w:val="000000"/>
          <w:spacing w:val="0"/>
          <w:sz w:val="24"/>
        </w:rPr>
      </w:pPr>
      <w:r>
        <w:br/>
      </w:r>
      <w:r>
        <w:rPr>
          <w:rFonts w:ascii="Times New Roman" w:hAnsi="Times New Roman"/>
          <w:b w:val="0"/>
          <w:i w:val="0"/>
          <w:caps w:val="0"/>
          <w:color w:val="000000"/>
          <w:spacing w:val="0"/>
          <w:sz w:val="24"/>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или отзыва сотрудника из командировки до истечения ее срока.</w:t>
      </w:r>
    </w:p>
    <w:p w14:paraId="F0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После решения руководителя готовится распоряжение об отмене командировки или отзыва из командировки.</w:t>
      </w:r>
    </w:p>
    <w:p w14:paraId="F1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14:paraId="F202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6.2. Командировка может быть прекращена досрочно по решению</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директора</w:t>
      </w:r>
      <w:r>
        <w:rPr>
          <w:rFonts w:ascii="Times New Roman" w:hAnsi="Times New Roman"/>
          <w:b w:val="0"/>
          <w:i w:val="0"/>
          <w:caps w:val="0"/>
          <w:color w:val="000000"/>
          <w:spacing w:val="0"/>
          <w:sz w:val="24"/>
        </w:rPr>
        <w:t> </w:t>
      </w:r>
      <w:r>
        <w:rPr>
          <w:rFonts w:ascii="Times New Roman" w:hAnsi="Times New Roman"/>
          <w:b w:val="0"/>
          <w:i w:val="0"/>
          <w:caps w:val="0"/>
          <w:color w:val="000000"/>
          <w:spacing w:val="0"/>
          <w:sz w:val="24"/>
        </w:rPr>
        <w:t>учреждения в случаях:</w:t>
      </w:r>
    </w:p>
    <w:p w14:paraId="F3020000">
      <w:pPr>
        <w:spacing w:after="0" w:before="0"/>
        <w:ind w:firstLine="0" w:left="0" w:right="0"/>
        <w:jc w:val="both"/>
        <w:rPr>
          <w:rFonts w:ascii="Times New Roman" w:hAnsi="Times New Roman"/>
          <w:i w:val="0"/>
          <w:color w:val="000000"/>
          <w:sz w:val="24"/>
        </w:rPr>
      </w:pPr>
    </w:p>
    <w:p w14:paraId="F4020000">
      <w:pPr>
        <w:spacing w:after="0" w:before="0"/>
        <w:ind w:firstLine="0" w:left="0" w:right="0"/>
        <w:jc w:val="both"/>
        <w:rPr>
          <w:rFonts w:ascii="Times New Roman" w:hAnsi="Times New Roman"/>
          <w:i w:val="0"/>
          <w:color w:val="000000"/>
          <w:sz w:val="24"/>
        </w:rPr>
      </w:pPr>
    </w:p>
    <w:p w14:paraId="F5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выполнения служебного задания в полном объеме;</w:t>
      </w:r>
    </w:p>
    <w:p w14:paraId="F6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болезни командированного, наличия чрезвычайных семейных и иных обстоятельств, требующих его присутствия по месту постоянного проживания;</w:t>
      </w:r>
    </w:p>
    <w:p w14:paraId="F7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наличия служебной необходимости;</w:t>
      </w:r>
    </w:p>
    <w:p w14:paraId="F8020000">
      <w:pPr>
        <w:numPr>
          <w:ilvl w:val="0"/>
          <w:numId w:val="34"/>
        </w:numPr>
        <w:spacing w:after="0" w:before="0"/>
        <w:ind w:firstLine="0" w:left="0" w:right="0"/>
        <w:jc w:val="both"/>
        <w:rPr>
          <w:rFonts w:ascii="Times New Roman" w:hAnsi="Times New Roman"/>
          <w:i w:val="0"/>
          <w:color w:val="000000"/>
          <w:sz w:val="24"/>
        </w:rPr>
      </w:pPr>
      <w:r>
        <w:rPr>
          <w:rFonts w:ascii="Times New Roman" w:hAnsi="Times New Roman"/>
          <w:b w:val="0"/>
          <w:i w:val="0"/>
          <w:caps w:val="0"/>
          <w:color w:val="000000"/>
          <w:spacing w:val="0"/>
          <w:sz w:val="24"/>
        </w:rPr>
        <w:t>нарушения сотрудником трудовой дисциплины в период нахождения в командировке.</w:t>
      </w:r>
    </w:p>
    <w:p w14:paraId="F9020000">
      <w:pPr>
        <w:spacing w:after="150" w:before="0"/>
        <w:ind w:firstLine="0" w:left="0" w:right="0"/>
        <w:jc w:val="both"/>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14:paraId="FA020000">
      <w:pPr>
        <w:rPr>
          <w:rFonts w:ascii="Times New Roman" w:hAnsi="Times New Roman"/>
          <w:color w:val="000000"/>
          <w:sz w:val="24"/>
        </w:rPr>
      </w:pPr>
    </w:p>
    <w:p w14:paraId="FB020000">
      <w:pPr>
        <w:rPr>
          <w:rFonts w:ascii="Times New Roman" w:hAnsi="Times New Roman"/>
          <w:color w:val="000000"/>
          <w:sz w:val="24"/>
        </w:rPr>
      </w:pPr>
    </w:p>
    <w:p w14:paraId="FC020000">
      <w:pPr>
        <w:rPr>
          <w:rFonts w:ascii="Times New Roman" w:hAnsi="Times New Roman"/>
          <w:color w:val="000000"/>
          <w:sz w:val="24"/>
        </w:rPr>
      </w:pPr>
    </w:p>
    <w:p w14:paraId="FD020000">
      <w:pPr>
        <w:rPr>
          <w:rFonts w:ascii="Times New Roman" w:hAnsi="Times New Roman"/>
          <w:color w:val="000000"/>
          <w:sz w:val="24"/>
        </w:rPr>
      </w:pPr>
    </w:p>
    <w:p w14:paraId="FE020000">
      <w:pPr>
        <w:rPr>
          <w:rFonts w:ascii="Times New Roman" w:hAnsi="Times New Roman"/>
          <w:color w:val="000000"/>
          <w:sz w:val="24"/>
        </w:rPr>
      </w:pPr>
    </w:p>
    <w:p w14:paraId="FF020000">
      <w:pPr>
        <w:rPr>
          <w:rFonts w:ascii="Times New Roman" w:hAnsi="Times New Roman"/>
          <w:color w:val="000000"/>
          <w:sz w:val="24"/>
        </w:rPr>
      </w:pPr>
    </w:p>
    <w:p w14:paraId="00030000">
      <w:pPr>
        <w:rPr>
          <w:rFonts w:ascii="Times New Roman" w:hAnsi="Times New Roman"/>
          <w:color w:val="000000"/>
          <w:sz w:val="24"/>
        </w:rPr>
      </w:pPr>
    </w:p>
    <w:p w14:paraId="01030000">
      <w:pPr>
        <w:rPr>
          <w:rFonts w:ascii="Times New Roman" w:hAnsi="Times New Roman"/>
          <w:color w:val="000000"/>
          <w:sz w:val="24"/>
        </w:rPr>
      </w:pPr>
    </w:p>
    <w:p w14:paraId="02030000">
      <w:pPr>
        <w:rPr>
          <w:rFonts w:ascii="Times New Roman" w:hAnsi="Times New Roman"/>
          <w:color w:val="000000"/>
          <w:sz w:val="24"/>
        </w:rPr>
      </w:pPr>
    </w:p>
    <w:p w14:paraId="0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B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C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D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E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0F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0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1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2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3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4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5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p>
    <w:p w14:paraId="16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ight="283"/>
        <w:jc w:val="right"/>
        <w:rPr>
          <w:rFonts w:ascii="Times New Roman" w:hAnsi="Times New Roman"/>
          <w:color w:val="000000"/>
        </w:rPr>
      </w:pPr>
      <w:r>
        <w:rPr>
          <w:rFonts w:ascii="Times New Roman" w:hAnsi="Times New Roman"/>
          <w:color w:val="000000"/>
        </w:rPr>
        <w:t>П</w:t>
      </w:r>
      <w:r>
        <w:rPr>
          <w:rFonts w:ascii="Times New Roman" w:hAnsi="Times New Roman"/>
          <w:color w:val="000000"/>
        </w:rPr>
        <w:t>риложение 9</w:t>
      </w:r>
      <w:r>
        <w:rPr>
          <w:rFonts w:ascii="Times New Roman" w:hAnsi="Times New Roman"/>
          <w:color w:val="000000"/>
        </w:rPr>
        <w:br/>
      </w:r>
      <w:r>
        <w:rPr>
          <w:rFonts w:ascii="Times New Roman" w:hAnsi="Times New Roman"/>
          <w:color w:val="000000"/>
        </w:rPr>
        <w:t>к распоряжению от 04</w:t>
      </w:r>
      <w:r>
        <w:rPr>
          <w:rFonts w:ascii="Times New Roman" w:hAnsi="Times New Roman"/>
          <w:color w:val="000000"/>
        </w:rPr>
        <w:t>.08.2022г. №40</w:t>
      </w:r>
    </w:p>
    <w:p w14:paraId="17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p w14:paraId="1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rFonts w:ascii="Times New Roman" w:hAnsi="Times New Roman"/>
          <w:color w:val="000000"/>
        </w:rPr>
      </w:pPr>
      <w:r>
        <w:rPr>
          <w:rFonts w:ascii="Times New Roman" w:hAnsi="Times New Roman"/>
          <w:b w:val="1"/>
          <w:color w:val="000000"/>
        </w:rPr>
        <w:t>Порядок принятия обязательств</w:t>
      </w:r>
    </w:p>
    <w:p w14:paraId="1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rFonts w:ascii="Times New Roman" w:hAnsi="Times New Roman"/>
          <w:color w:val="000000"/>
        </w:rPr>
      </w:pPr>
      <w:r>
        <w:rPr>
          <w:rFonts w:ascii="Times New Roman" w:hAnsi="Times New Roman"/>
          <w:color w:val="000000"/>
        </w:rPr>
        <w:t> </w:t>
      </w:r>
      <w:r>
        <w:rPr>
          <w:rFonts w:ascii="Times New Roman" w:hAnsi="Times New Roman"/>
          <w:b w:val="0"/>
          <w:i w:val="0"/>
          <w:caps w:val="0"/>
          <w:color w:val="222222"/>
          <w:spacing w:val="0"/>
          <w:sz w:val="24"/>
        </w:rPr>
        <w:t>1. Обязательства (принятые, принимаемые, отложенные) принимаются к учету в пределах утвержденных плановых назначений.</w:t>
      </w:r>
    </w:p>
    <w:p w14:paraId="1A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1B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К отложенным обязательствам текущего финансового года относятся обязательства по созданным резервам предстоящих расходов (на оплату </w:t>
      </w:r>
      <w:r>
        <w:rPr>
          <w:rFonts w:ascii="Times New Roman" w:hAnsi="Times New Roman"/>
          <w:sz w:val="24"/>
        </w:rPr>
        <w:t>отпусков, по претензионным требованиям и искам, на ремонт основных средств и т. д.).</w:t>
      </w:r>
    </w:p>
    <w:p w14:paraId="1C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2. Принятие к учету принимаемых обязательств осуществляется на основании:</w:t>
      </w:r>
    </w:p>
    <w:p w14:paraId="1D030000">
      <w:pPr>
        <w:ind w:firstLine="709" w:left="0"/>
        <w:jc w:val="both"/>
        <w:rPr>
          <w:rFonts w:ascii="Times New Roman" w:hAnsi="Times New Roman"/>
          <w:sz w:val="24"/>
        </w:rPr>
      </w:pPr>
      <w:r>
        <w:rPr>
          <w:rFonts w:ascii="Times New Roman" w:hAnsi="Times New Roman"/>
          <w:b w:val="0"/>
          <w:i w:val="0"/>
          <w:caps w:val="0"/>
          <w:color w:val="222222"/>
          <w:spacing w:val="0"/>
          <w:sz w:val="24"/>
        </w:rPr>
        <w:t>-извещения об осуществлении закупки – с даты размещения в ЕИС в сфере закупок;</w:t>
      </w:r>
    </w:p>
    <w:p w14:paraId="1E030000">
      <w:pPr>
        <w:ind w:firstLine="709" w:left="0"/>
        <w:jc w:val="both"/>
        <w:rPr>
          <w:rFonts w:ascii="Times New Roman" w:hAnsi="Times New Roman"/>
          <w:sz w:val="24"/>
        </w:rPr>
      </w:pPr>
      <w:r>
        <w:rPr>
          <w:rFonts w:ascii="Times New Roman" w:hAnsi="Times New Roman"/>
          <w:b w:val="0"/>
          <w:i w:val="0"/>
          <w:caps w:val="0"/>
          <w:color w:val="222222"/>
          <w:spacing w:val="0"/>
          <w:sz w:val="24"/>
        </w:rPr>
        <w:t>-сведений о приглашении принять участие в определениях поставщика (подрядчика, исполнителя).</w:t>
      </w:r>
    </w:p>
    <w:p w14:paraId="1F030000">
      <w:pPr>
        <w:spacing w:after="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Суммы ранее принятых обязательств подлежат корректировке:</w:t>
      </w:r>
    </w:p>
    <w:p w14:paraId="20030000">
      <w:pPr>
        <w:numPr>
          <w:numId w:val="35"/>
        </w:numPr>
        <w:spacing w:after="0" w:before="0"/>
        <w:ind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по обязательствам, принятым на основании договоров </w:t>
      </w:r>
      <w:r>
        <w:rPr>
          <w:rFonts w:ascii="Times New Roman" w:hAnsi="Times New Roman"/>
          <w:b w:val="0"/>
          <w:i w:val="0"/>
          <w:caps w:val="0"/>
          <w:color w:val="222222"/>
          <w:spacing w:val="0"/>
          <w:sz w:val="24"/>
        </w:rPr>
        <w:t>(</w:t>
      </w:r>
      <w:r>
        <w:rPr>
          <w:rFonts w:ascii="Times New Roman" w:hAnsi="Times New Roman"/>
          <w:b w:val="0"/>
          <w:i w:val="0"/>
          <w:caps w:val="0"/>
          <w:color w:val="222222"/>
          <w:spacing w:val="0"/>
          <w:sz w:val="24"/>
        </w:rPr>
        <w:t>государственных</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контрактов) – при изменении сумм договоров (</w:t>
      </w:r>
      <w:r>
        <w:rPr>
          <w:rFonts w:ascii="Times New Roman" w:hAnsi="Times New Roman"/>
          <w:b w:val="0"/>
          <w:i w:val="0"/>
          <w:caps w:val="0"/>
          <w:color w:val="222222"/>
          <w:spacing w:val="0"/>
          <w:sz w:val="24"/>
        </w:rPr>
        <w:t>государственных</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контрактов) на дату принятия такого изменения на основании дополнительного соглашения к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 либо иных документов, изменяющих сумму договора (</w:t>
      </w:r>
      <w:r>
        <w:rPr>
          <w:rFonts w:ascii="Times New Roman" w:hAnsi="Times New Roman"/>
          <w:b w:val="0"/>
          <w:i w:val="0"/>
          <w:caps w:val="0"/>
          <w:color w:val="222222"/>
          <w:spacing w:val="0"/>
          <w:sz w:val="24"/>
        </w:rPr>
        <w:t>государственного</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контракта);</w:t>
      </w:r>
    </w:p>
    <w:p w14:paraId="21030000">
      <w:pPr>
        <w:numPr>
          <w:numId w:val="36"/>
        </w:numPr>
        <w:ind/>
        <w:jc w:val="both"/>
        <w:rPr>
          <w:rFonts w:ascii="Times New Roman" w:hAnsi="Times New Roman"/>
          <w:i w:val="0"/>
          <w:sz w:val="24"/>
        </w:rPr>
      </w:pPr>
      <w:r>
        <w:rPr>
          <w:rFonts w:ascii="Times New Roman" w:hAnsi="Times New Roman"/>
          <w:b w:val="0"/>
          <w:i w:val="0"/>
          <w:caps w:val="0"/>
          <w:color w:val="222222"/>
          <w:spacing w:val="0"/>
          <w:sz w:val="24"/>
        </w:rPr>
        <w:t>по бюджетным обязательствам, принятым на основании плановой суммы к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w:t>
      </w:r>
      <w:r>
        <w:rPr>
          <w:rFonts w:ascii="Times New Roman" w:hAnsi="Times New Roman"/>
          <w:b w:val="0"/>
          <w:i w:val="0"/>
          <w:caps w:val="0"/>
          <w:color w:val="222222"/>
          <w:spacing w:val="0"/>
          <w:sz w:val="24"/>
        </w:rPr>
        <w:t>государственному</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контракту);</w:t>
      </w:r>
    </w:p>
    <w:p w14:paraId="22030000">
      <w:pPr>
        <w:numPr>
          <w:numId w:val="37"/>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14:paraId="23030000">
      <w:pPr>
        <w:numPr>
          <w:numId w:val="38"/>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24030000">
      <w:pPr>
        <w:numPr>
          <w:numId w:val="39"/>
        </w:numPr>
        <w:ind/>
        <w:jc w:val="both"/>
        <w:rPr>
          <w:rFonts w:ascii="Times New Roman" w:hAnsi="Times New Roman"/>
          <w:sz w:val="24"/>
        </w:rPr>
      </w:pPr>
      <w:r>
        <w:rPr>
          <w:rFonts w:ascii="Times New Roman" w:hAnsi="Times New Roman"/>
          <w:b w:val="0"/>
          <w:i w:val="0"/>
          <w:caps w:val="0"/>
          <w:color w:val="222222"/>
          <w:spacing w:val="0"/>
          <w:sz w:val="24"/>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25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 xml:space="preserve">3. </w:t>
      </w:r>
      <w:r>
        <w:rPr>
          <w:rFonts w:ascii="Times New Roman" w:hAnsi="Times New Roman"/>
          <w:b w:val="0"/>
          <w:i w:val="0"/>
          <w:caps w:val="0"/>
          <w:color w:val="222222"/>
          <w:spacing w:val="0"/>
          <w:sz w:val="24"/>
        </w:rPr>
        <w:t>Денежные обязательства отражаются в учете</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не ранее принятия расходных обязательств</w:t>
      </w:r>
      <w:r>
        <w:rPr>
          <w:rFonts w:ascii="Times New Roman" w:hAnsi="Times New Roman"/>
          <w:b w:val="0"/>
          <w:i w:val="0"/>
          <w:caps w:val="0"/>
          <w:color w:val="222222"/>
          <w:spacing w:val="0"/>
          <w:sz w:val="24"/>
        </w:rPr>
        <w:t>. Денежные обязательства принимаются к учету в сумме документа, подтверждающего их возникновение. </w:t>
      </w:r>
    </w:p>
    <w:p w14:paraId="26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4. Принятые обязательства отражаются в журнале регистрации обязательств (</w:t>
      </w:r>
      <w:r>
        <w:rPr>
          <w:rFonts w:ascii="Times New Roman" w:hAnsi="Times New Roman"/>
          <w:b w:val="0"/>
          <w:i w:val="0"/>
          <w:caps w:val="0"/>
          <w:strike w:val="0"/>
          <w:color w:val="0047B3"/>
          <w:spacing w:val="0"/>
          <w:sz w:val="24"/>
        </w:rPr>
        <w:fldChar w:fldCharType="begin"/>
      </w:r>
      <w:r>
        <w:rPr>
          <w:rFonts w:ascii="Times New Roman" w:hAnsi="Times New Roman"/>
          <w:b w:val="0"/>
          <w:i w:val="0"/>
          <w:caps w:val="0"/>
          <w:strike w:val="0"/>
          <w:color w:val="0047B3"/>
          <w:spacing w:val="0"/>
          <w:sz w:val="24"/>
        </w:rPr>
        <w:instrText>HYPERLINK "https://www.gosfinansy.ru/#/document/140/41265/"</w:instrText>
      </w:r>
      <w:r>
        <w:rPr>
          <w:rFonts w:ascii="Times New Roman" w:hAnsi="Times New Roman"/>
          <w:b w:val="0"/>
          <w:i w:val="0"/>
          <w:caps w:val="0"/>
          <w:strike w:val="0"/>
          <w:color w:val="0047B3"/>
          <w:spacing w:val="0"/>
          <w:sz w:val="24"/>
        </w:rPr>
        <w:fldChar w:fldCharType="separate"/>
      </w:r>
      <w:r>
        <w:rPr>
          <w:rFonts w:ascii="Times New Roman" w:hAnsi="Times New Roman"/>
          <w:b w:val="0"/>
          <w:i w:val="0"/>
          <w:caps w:val="0"/>
          <w:strike w:val="0"/>
          <w:color w:val="0047B3"/>
          <w:spacing w:val="0"/>
          <w:sz w:val="24"/>
        </w:rPr>
        <w:t>ф. 0504064</w:t>
      </w:r>
      <w:r>
        <w:rPr>
          <w:rFonts w:ascii="Times New Roman" w:hAnsi="Times New Roman"/>
          <w:b w:val="0"/>
          <w:i w:val="0"/>
          <w:caps w:val="0"/>
          <w:strike w:val="0"/>
          <w:color w:val="0047B3"/>
          <w:spacing w:val="0"/>
          <w:sz w:val="24"/>
        </w:rPr>
        <w:fldChar w:fldCharType="end"/>
      </w:r>
      <w:r>
        <w:rPr>
          <w:rFonts w:ascii="Times New Roman" w:hAnsi="Times New Roman"/>
          <w:b w:val="0"/>
          <w:i w:val="0"/>
          <w:caps w:val="0"/>
          <w:color w:val="222222"/>
          <w:spacing w:val="0"/>
          <w:sz w:val="24"/>
        </w:rPr>
        <w:t>).</w:t>
      </w:r>
    </w:p>
    <w:p w14:paraId="27030000">
      <w:pPr>
        <w:spacing w:after="150" w:before="0"/>
        <w:ind w:firstLine="709" w:left="0" w:right="0"/>
        <w:jc w:val="both"/>
        <w:rPr>
          <w:rFonts w:ascii="Times New Roman" w:hAnsi="Times New Roman"/>
          <w:b w:val="0"/>
          <w:i w:val="0"/>
          <w:caps w:val="0"/>
          <w:color w:val="222222"/>
          <w:spacing w:val="0"/>
          <w:sz w:val="24"/>
        </w:rPr>
      </w:pPr>
      <w:r>
        <w:rPr>
          <w:rFonts w:ascii="Times New Roman" w:hAnsi="Times New Roman"/>
          <w:b w:val="0"/>
          <w:i w:val="0"/>
          <w:caps w:val="0"/>
          <w:color w:val="222222"/>
          <w:spacing w:val="0"/>
          <w:sz w:val="24"/>
        </w:rPr>
        <w:t>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p w14:paraId="28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p w14:paraId="29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Таблица № 1</w:t>
      </w:r>
    </w:p>
    <w:p w14:paraId="2A03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rPr>
      </w:pPr>
      <w:r>
        <w:rPr>
          <w:rFonts w:ascii="Times New Roman" w:hAnsi="Times New Roman"/>
          <w:b w:val="1"/>
          <w:color w:val="000000"/>
        </w:rPr>
        <w:t>Порядок учета принятых (принимаемых, отложенных) обязательств</w:t>
      </w:r>
    </w:p>
    <w:tbl>
      <w:tblPr>
        <w:tblStyle w:val="Style_1"/>
        <w:tblInd w:type="dxa" w:w="-1074"/>
        <w:tblLayout w:type="fixed"/>
        <w:tblCellMar>
          <w:top w:type="dxa" w:w="15"/>
          <w:left w:type="dxa" w:w="15"/>
          <w:bottom w:type="dxa" w:w="15"/>
          <w:right w:type="dxa" w:w="15"/>
        </w:tblCellMar>
      </w:tblPr>
      <w:tblGrid>
        <w:gridCol w:w="670"/>
        <w:gridCol w:w="1611"/>
        <w:gridCol w:w="2280"/>
        <w:gridCol w:w="1062"/>
        <w:gridCol w:w="1449"/>
        <w:gridCol w:w="1515"/>
        <w:gridCol w:w="1515"/>
      </w:tblGrid>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B030000">
            <w:pPr>
              <w:ind/>
              <w:jc w:val="center"/>
              <w:rPr>
                <w:rFonts w:ascii="Times New Roman" w:hAnsi="Times New Roman"/>
                <w:color w:val="000000"/>
              </w:rPr>
            </w:pP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п/п</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C030000">
            <w:pPr>
              <w:ind/>
              <w:jc w:val="center"/>
              <w:rPr>
                <w:rFonts w:ascii="Times New Roman" w:hAnsi="Times New Roman"/>
                <w:color w:val="000000"/>
              </w:rPr>
            </w:pPr>
            <w:r>
              <w:rPr>
                <w:rFonts w:ascii="Times New Roman" w:hAnsi="Times New Roman"/>
                <w:b w:val="1"/>
                <w:color w:val="000000"/>
              </w:rPr>
              <w:t>Вид</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D030000">
            <w:pPr>
              <w:ind/>
              <w:jc w:val="center"/>
              <w:rPr>
                <w:rFonts w:ascii="Times New Roman" w:hAnsi="Times New Roman"/>
                <w:color w:val="000000"/>
              </w:rPr>
            </w:pPr>
            <w:r>
              <w:rPr>
                <w:rFonts w:ascii="Times New Roman" w:hAnsi="Times New Roman"/>
                <w:b w:val="1"/>
                <w:color w:val="000000"/>
              </w:rPr>
              <w:t>Документ-основание/</w:t>
            </w:r>
            <w:r>
              <w:rPr>
                <w:rFonts w:ascii="Times New Roman" w:hAnsi="Times New Roman"/>
                <w:color w:val="000000"/>
              </w:rPr>
              <w:br/>
            </w:r>
            <w:r>
              <w:rPr>
                <w:rFonts w:ascii="Times New Roman" w:hAnsi="Times New Roman"/>
                <w:b w:val="1"/>
                <w:color w:val="000000"/>
              </w:rPr>
              <w:t>первичный учетный документ</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E030000">
            <w:pPr>
              <w:ind/>
              <w:jc w:val="center"/>
              <w:rPr>
                <w:rFonts w:ascii="Times New Roman" w:hAnsi="Times New Roman"/>
                <w:color w:val="000000"/>
              </w:rPr>
            </w:pPr>
            <w:r>
              <w:rPr>
                <w:rFonts w:ascii="Times New Roman" w:hAnsi="Times New Roman"/>
                <w:b w:val="1"/>
                <w:color w:val="000000"/>
              </w:rPr>
              <w:t>Момент</w:t>
            </w:r>
            <w:r>
              <w:rPr>
                <w:rFonts w:ascii="Times New Roman" w:hAnsi="Times New Roman"/>
                <w:b w:val="1"/>
                <w:color w:val="000000"/>
              </w:rPr>
              <w:t xml:space="preserve"> </w:t>
            </w:r>
            <w:r>
              <w:rPr>
                <w:rFonts w:ascii="Times New Roman" w:hAnsi="Times New Roman"/>
                <w:b w:val="1"/>
                <w:color w:val="000000"/>
              </w:rPr>
              <w:t>отражения</w:t>
            </w:r>
            <w:r>
              <w:rPr>
                <w:rFonts w:ascii="Times New Roman" w:hAnsi="Times New Roman"/>
                <w:b w:val="1"/>
                <w:color w:val="000000"/>
              </w:rPr>
              <w:t xml:space="preserve"> в </w:t>
            </w:r>
            <w:r>
              <w:rPr>
                <w:rFonts w:ascii="Times New Roman" w:hAnsi="Times New Roman"/>
                <w:b w:val="1"/>
                <w:color w:val="000000"/>
              </w:rPr>
              <w:t>учете</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F030000">
            <w:pPr>
              <w:ind/>
              <w:jc w:val="center"/>
              <w:rPr>
                <w:rFonts w:ascii="Times New Roman" w:hAnsi="Times New Roman"/>
                <w:color w:val="000000"/>
              </w:rPr>
            </w:pPr>
            <w:r>
              <w:rPr>
                <w:rFonts w:ascii="Times New Roman" w:hAnsi="Times New Roman"/>
                <w:b w:val="1"/>
                <w:color w:val="000000"/>
              </w:rPr>
              <w:t>Сумма</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0030000">
            <w:pPr>
              <w:ind/>
              <w:jc w:val="center"/>
              <w:rPr>
                <w:rFonts w:ascii="Times New Roman" w:hAnsi="Times New Roman"/>
                <w:color w:val="000000"/>
              </w:rPr>
            </w:pPr>
            <w:r>
              <w:rPr>
                <w:rFonts w:ascii="Times New Roman" w:hAnsi="Times New Roman"/>
                <w:b w:val="1"/>
                <w:color w:val="000000"/>
              </w:rPr>
              <w:t>Бухгалтерские</w:t>
            </w:r>
            <w:r>
              <w:rPr>
                <w:rFonts w:ascii="Times New Roman" w:hAnsi="Times New Roman"/>
                <w:b w:val="1"/>
                <w:color w:val="000000"/>
              </w:rPr>
              <w:t xml:space="preserve"> </w:t>
            </w:r>
            <w:r>
              <w:rPr>
                <w:rFonts w:ascii="Times New Roman" w:hAnsi="Times New Roman"/>
                <w:b w:val="1"/>
                <w:color w:val="000000"/>
              </w:rPr>
              <w:t>записи</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1030000">
            <w:pPr>
              <w:ind/>
              <w:jc w:val="center"/>
              <w:rPr>
                <w:rFonts w:ascii="Times New Roman" w:hAnsi="Times New Roman"/>
                <w:color w:val="000000"/>
              </w:rPr>
            </w:pPr>
            <w:r>
              <w:rPr>
                <w:rFonts w:ascii="Times New Roman" w:hAnsi="Times New Roman"/>
                <w:b w:val="1"/>
                <w:color w:val="000000"/>
              </w:rPr>
              <w:t>Дебет</w:t>
            </w:r>
            <w:r>
              <w:rPr>
                <w:rFonts w:ascii="Times New Roman" w:hAnsi="Times New Roman"/>
                <w:b w:val="1"/>
                <w:color w:val="000000"/>
              </w:rPr>
              <w:t xml:space="preserve">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2030000">
            <w:pPr>
              <w:ind/>
              <w:jc w:val="center"/>
              <w:rPr>
                <w:rFonts w:ascii="Times New Roman" w:hAnsi="Times New Roman"/>
                <w:color w:val="000000"/>
              </w:rPr>
            </w:pPr>
            <w:r>
              <w:rPr>
                <w:rFonts w:ascii="Times New Roman" w:hAnsi="Times New Roman"/>
                <w:b w:val="1"/>
                <w:color w:val="000000"/>
              </w:rPr>
              <w:t>Кредит</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3030000">
            <w:pPr>
              <w:ind/>
              <w:jc w:val="center"/>
              <w:rPr>
                <w:rFonts w:ascii="Times New Roman" w:hAnsi="Times New Roman"/>
                <w:color w:val="000000"/>
              </w:rPr>
            </w:pPr>
            <w:r>
              <w:rPr>
                <w:rFonts w:ascii="Times New Roman" w:hAnsi="Times New Roman"/>
                <w:color w:val="000000"/>
              </w:rPr>
              <w:t>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4030000">
            <w:pPr>
              <w:ind/>
              <w:jc w:val="center"/>
              <w:rPr>
                <w:rFonts w:ascii="Times New Roman" w:hAnsi="Times New Roman"/>
                <w:color w:val="000000"/>
              </w:rPr>
            </w:pPr>
            <w:r>
              <w:rPr>
                <w:rFonts w:ascii="Times New Roman" w:hAnsi="Times New Roman"/>
                <w:color w:val="000000"/>
              </w:rPr>
              <w:t>2</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5030000">
            <w:pPr>
              <w:ind/>
              <w:jc w:val="center"/>
              <w:rPr>
                <w:rFonts w:ascii="Times New Roman" w:hAnsi="Times New Roman"/>
                <w:color w:val="000000"/>
              </w:rPr>
            </w:pPr>
            <w:r>
              <w:rPr>
                <w:rFonts w:ascii="Times New Roman" w:hAnsi="Times New Roman"/>
                <w:color w:val="000000"/>
              </w:rPr>
              <w:t>3</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6030000">
            <w:pPr>
              <w:ind/>
              <w:jc w:val="center"/>
              <w:rPr>
                <w:rFonts w:ascii="Times New Roman" w:hAnsi="Times New Roman"/>
                <w:color w:val="000000"/>
              </w:rPr>
            </w:pPr>
            <w:r>
              <w:rPr>
                <w:rFonts w:ascii="Times New Roman" w:hAnsi="Times New Roman"/>
                <w:color w:val="000000"/>
              </w:rPr>
              <w:t>4</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7030000">
            <w:pPr>
              <w:ind/>
              <w:jc w:val="center"/>
              <w:rPr>
                <w:rFonts w:ascii="Times New Roman" w:hAnsi="Times New Roman"/>
                <w:color w:val="000000"/>
              </w:rPr>
            </w:pPr>
            <w:r>
              <w:rPr>
                <w:rFonts w:ascii="Times New Roman" w:hAnsi="Times New Roman"/>
                <w:color w:val="000000"/>
              </w:rPr>
              <w:t>5</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8030000">
            <w:pPr>
              <w:ind/>
              <w:jc w:val="center"/>
              <w:rPr>
                <w:rFonts w:ascii="Times New Roman" w:hAnsi="Times New Roman"/>
                <w:color w:val="000000"/>
              </w:rPr>
            </w:pPr>
            <w:r>
              <w:rPr>
                <w:rFonts w:ascii="Times New Roman" w:hAnsi="Times New Roman"/>
                <w:color w:val="000000"/>
              </w:rPr>
              <w:t>6</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9030000">
            <w:pPr>
              <w:ind/>
              <w:jc w:val="center"/>
              <w:rPr>
                <w:rFonts w:ascii="Times New Roman" w:hAnsi="Times New Roman"/>
                <w:color w:val="000000"/>
              </w:rPr>
            </w:pPr>
            <w:r>
              <w:rPr>
                <w:rFonts w:ascii="Times New Roman" w:hAnsi="Times New Roman"/>
                <w:color w:val="000000"/>
              </w:rPr>
              <w:t>7</w:t>
            </w:r>
          </w:p>
        </w:tc>
      </w:tr>
      <w:tr>
        <w:tc>
          <w:tcPr>
            <w:tcW w:type="dxa" w:w="10101"/>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A030000">
            <w:pPr>
              <w:ind/>
              <w:jc w:val="center"/>
              <w:rPr>
                <w:rFonts w:ascii="Times New Roman" w:hAnsi="Times New Roman"/>
                <w:color w:val="000000"/>
              </w:rPr>
            </w:pPr>
            <w:r>
              <w:rPr>
                <w:rFonts w:ascii="Times New Roman" w:hAnsi="Times New Roman"/>
                <w:b w:val="1"/>
                <w:color w:val="000000"/>
              </w:rPr>
              <w:t xml:space="preserve">1. </w:t>
            </w:r>
            <w:r>
              <w:rPr>
                <w:rFonts w:ascii="Times New Roman" w:hAnsi="Times New Roman"/>
                <w:b w:val="1"/>
                <w:color w:val="000000"/>
              </w:rPr>
              <w:t>Обязательства</w:t>
            </w:r>
            <w:r>
              <w:rPr>
                <w:rFonts w:ascii="Times New Roman" w:hAnsi="Times New Roman"/>
                <w:b w:val="1"/>
                <w:color w:val="000000"/>
              </w:rPr>
              <w:t xml:space="preserve"> </w:t>
            </w:r>
            <w:r>
              <w:rPr>
                <w:rFonts w:ascii="Times New Roman" w:hAnsi="Times New Roman"/>
                <w:b w:val="1"/>
                <w:color w:val="000000"/>
              </w:rPr>
              <w:t>по</w:t>
            </w:r>
            <w:r>
              <w:rPr>
                <w:rFonts w:ascii="Times New Roman" w:hAnsi="Times New Roman"/>
                <w:b w:val="1"/>
                <w:color w:val="000000"/>
              </w:rPr>
              <w:t xml:space="preserve"> </w:t>
            </w:r>
            <w:r>
              <w:rPr>
                <w:rFonts w:ascii="Times New Roman" w:hAnsi="Times New Roman"/>
                <w:b w:val="1"/>
                <w:color w:val="000000"/>
              </w:rPr>
              <w:t>контрактам</w:t>
            </w:r>
            <w:r>
              <w:rPr>
                <w:rFonts w:ascii="Times New Roman" w:hAnsi="Times New Roman"/>
                <w:b w:val="1"/>
                <w:color w:val="000000"/>
              </w:rPr>
              <w:t xml:space="preserve"> (</w:t>
            </w:r>
            <w:r>
              <w:rPr>
                <w:rFonts w:ascii="Times New Roman" w:hAnsi="Times New Roman"/>
                <w:b w:val="1"/>
                <w:color w:val="000000"/>
              </w:rPr>
              <w:t>договорам</w:t>
            </w:r>
            <w:r>
              <w:rPr>
                <w:rFonts w:ascii="Times New Roman" w:hAnsi="Times New Roman"/>
                <w:b w:val="1"/>
                <w:color w:val="000000"/>
              </w:rPr>
              <w:t>)</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B030000">
            <w:pPr>
              <w:ind/>
              <w:jc w:val="center"/>
              <w:rPr>
                <w:rFonts w:ascii="Times New Roman" w:hAnsi="Times New Roman"/>
                <w:color w:val="000000"/>
              </w:rPr>
            </w:pPr>
            <w:r>
              <w:rPr>
                <w:rFonts w:ascii="Times New Roman" w:hAnsi="Times New Roman"/>
                <w:b w:val="1"/>
                <w:color w:val="000000"/>
              </w:rPr>
              <w:t>1.1</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C030000">
            <w:pPr>
              <w:rPr>
                <w:rFonts w:ascii="Times New Roman" w:hAnsi="Times New Roman"/>
                <w:color w:val="000000"/>
              </w:rPr>
            </w:pPr>
            <w:r>
              <w:rPr>
                <w:rFonts w:ascii="Times New Roman" w:hAnsi="Times New Roman"/>
                <w:b w:val="1"/>
                <w:color w:val="000000"/>
              </w:rPr>
              <w:t xml:space="preserve">Обязательства по контрактам (договорам), которые заключены с единственным поставщиком (подрядчиком, исполнителем) </w:t>
            </w:r>
          </w:p>
        </w:tc>
      </w:tr>
      <w:tr>
        <w:trPr>
          <w:trHeight w:hRule="atLeast" w:val="369"/>
        </w:trPr>
        <w:tc>
          <w:tcPr>
            <w:tcW w:type="dxa" w:w="670"/>
            <w:vMerge w:val="restart"/>
            <w:tcBorders>
              <w:left w:color="000000" w:sz="8" w:val="single"/>
              <w:bottom w:color="000000" w:sz="8" w:val="single"/>
              <w:right w:color="000000" w:sz="8" w:val="single"/>
            </w:tcBorders>
            <w:tcMar>
              <w:top w:type="dxa" w:w="60"/>
              <w:left w:type="dxa" w:w="60"/>
              <w:bottom w:type="dxa" w:w="60"/>
              <w:right w:type="dxa" w:w="60"/>
            </w:tcMar>
          </w:tcPr>
          <w:p w14:paraId="3D030000">
            <w:pPr>
              <w:ind/>
              <w:jc w:val="center"/>
              <w:rPr>
                <w:rFonts w:ascii="Times New Roman" w:hAnsi="Times New Roman"/>
                <w:color w:val="000000"/>
              </w:rPr>
            </w:pPr>
            <w:r>
              <w:rPr>
                <w:rFonts w:ascii="Times New Roman" w:hAnsi="Times New Roman"/>
                <w:color w:val="000000"/>
              </w:rPr>
              <w:t>1.1.1</w:t>
            </w:r>
          </w:p>
        </w:tc>
        <w:tc>
          <w:tcPr>
            <w:tcW w:type="dxa" w:w="1611"/>
            <w:vMerge w:val="restart"/>
            <w:tcBorders>
              <w:left w:color="000000" w:sz="8" w:val="single"/>
              <w:bottom w:color="000000" w:sz="8" w:val="single"/>
              <w:right w:color="000000" w:sz="8" w:val="single"/>
            </w:tcBorders>
            <w:tcMar>
              <w:top w:type="dxa" w:w="60"/>
              <w:left w:type="dxa" w:w="60"/>
              <w:bottom w:type="dxa" w:w="60"/>
              <w:right w:type="dxa" w:w="60"/>
            </w:tcMar>
          </w:tcPr>
          <w:p w14:paraId="3E030000">
            <w:pPr>
              <w:rPr>
                <w:rFonts w:ascii="Times New Roman" w:hAnsi="Times New Roman"/>
                <w:color w:val="000000"/>
              </w:rPr>
            </w:pPr>
            <w:r>
              <w:rPr>
                <w:rFonts w:ascii="Times New Roman" w:hAnsi="Times New Roman"/>
                <w:color w:val="000000"/>
              </w:rPr>
              <w:t xml:space="preserve">Заключение контракта (договора) на поставку продукции, выполнение работ, оказание услуг с единственным поставщиком </w:t>
            </w:r>
          </w:p>
        </w:tc>
        <w:tc>
          <w:tcPr>
            <w:tcW w:type="dxa" w:w="2280"/>
            <w:vMerge w:val="restart"/>
            <w:tcBorders>
              <w:left w:color="000000" w:sz="8" w:val="single"/>
              <w:bottom w:color="000000" w:sz="8" w:val="single"/>
              <w:right w:color="000000" w:sz="8" w:val="single"/>
            </w:tcBorders>
            <w:tcMar>
              <w:top w:type="dxa" w:w="60"/>
              <w:left w:type="dxa" w:w="60"/>
              <w:bottom w:type="dxa" w:w="60"/>
              <w:right w:type="dxa" w:w="60"/>
            </w:tcMar>
          </w:tcPr>
          <w:p w14:paraId="3F03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left w:color="000000" w:sz="8" w:val="single"/>
              <w:bottom w:color="000000" w:sz="8" w:val="single"/>
              <w:right w:color="000000" w:sz="8" w:val="single"/>
            </w:tcBorders>
            <w:tcMar>
              <w:top w:type="dxa" w:w="60"/>
              <w:left w:type="dxa" w:w="60"/>
              <w:bottom w:type="dxa" w:w="60"/>
              <w:right w:type="dxa" w:w="60"/>
            </w:tcMar>
          </w:tcPr>
          <w:p w14:paraId="40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контракта</w:t>
            </w:r>
            <w:r>
              <w:rPr>
                <w:rFonts w:ascii="Times New Roman" w:hAnsi="Times New Roman"/>
                <w:color w:val="000000"/>
              </w:rPr>
              <w:t xml:space="preserve"> (</w:t>
            </w:r>
            <w:r>
              <w:rPr>
                <w:rFonts w:ascii="Times New Roman" w:hAnsi="Times New Roman"/>
                <w:color w:val="000000"/>
              </w:rPr>
              <w:t>договора</w:t>
            </w:r>
            <w:r>
              <w:rPr>
                <w:rFonts w:ascii="Times New Roman" w:hAnsi="Times New Roman"/>
                <w:color w:val="000000"/>
              </w:rPr>
              <w:t>)</w:t>
            </w:r>
          </w:p>
        </w:tc>
        <w:tc>
          <w:tcPr>
            <w:tcW w:type="dxa" w:w="1449"/>
            <w:vMerge w:val="restart"/>
            <w:tcBorders>
              <w:left w:color="000000" w:sz="8" w:val="single"/>
              <w:bottom w:color="000000" w:sz="8" w:val="single"/>
              <w:right w:color="000000" w:sz="8" w:val="single"/>
            </w:tcBorders>
            <w:tcMar>
              <w:top w:type="dxa" w:w="60"/>
              <w:left w:type="dxa" w:w="60"/>
              <w:bottom w:type="dxa" w:w="60"/>
              <w:right w:type="dxa" w:w="60"/>
            </w:tcMar>
          </w:tcPr>
          <w:p w14:paraId="41030000">
            <w:pPr>
              <w:rPr>
                <w:rFonts w:ascii="Times New Roman" w:hAnsi="Times New Roman"/>
                <w:color w:val="000000"/>
              </w:rPr>
            </w:pPr>
            <w:r>
              <w:rPr>
                <w:rFonts w:ascii="Times New Roman" w:hAnsi="Times New Roman"/>
                <w:color w:val="000000"/>
              </w:rPr>
              <w:t xml:space="preserve">В </w:t>
            </w:r>
            <w:r>
              <w:rPr>
                <w:rFonts w:ascii="Times New Roman" w:hAnsi="Times New Roman"/>
                <w:color w:val="000000"/>
              </w:rPr>
              <w:t>сумме</w:t>
            </w:r>
            <w:r>
              <w:rPr>
                <w:rFonts w:ascii="Times New Roman" w:hAnsi="Times New Roman"/>
                <w:color w:val="000000"/>
              </w:rPr>
              <w:t xml:space="preserve"> </w:t>
            </w:r>
            <w:r>
              <w:rPr>
                <w:rFonts w:ascii="Times New Roman" w:hAnsi="Times New Roman"/>
                <w:color w:val="000000"/>
              </w:rPr>
              <w:t>заключенного</w:t>
            </w:r>
            <w:r>
              <w:rPr>
                <w:rFonts w:ascii="Times New Roman" w:hAnsi="Times New Roman"/>
                <w:color w:val="000000"/>
              </w:rPr>
              <w:t xml:space="preserve"> </w:t>
            </w:r>
            <w:r>
              <w:rPr>
                <w:rFonts w:ascii="Times New Roman" w:hAnsi="Times New Roman"/>
                <w:color w:val="000000"/>
              </w:rPr>
              <w:t>контракта</w:t>
            </w:r>
          </w:p>
        </w:tc>
        <w:tc>
          <w:tcPr>
            <w:tcW w:type="dxa" w:w="3030"/>
            <w:gridSpan w:val="2"/>
            <w:tcBorders>
              <w:top w:color="000000" w:sz="8" w:val="single"/>
              <w:left w:color="000000" w:sz="8" w:val="single"/>
              <w:bottom w:color="000000" w:sz="4" w:val="single"/>
              <w:right w:color="000000" w:sz="8" w:val="single"/>
            </w:tcBorders>
            <w:tcMar>
              <w:top w:type="dxa" w:w="60"/>
              <w:left w:type="dxa" w:w="60"/>
              <w:bottom w:type="dxa" w:w="60"/>
              <w:right w:type="dxa" w:w="60"/>
            </w:tcMar>
            <w:vAlign w:val="center"/>
          </w:tcPr>
          <w:p w14:paraId="42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rPr>
          <w:trHeight w:hRule="atLeast" w:val="299"/>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3030000">
            <w:pPr>
              <w:ind/>
              <w:jc w:val="center"/>
              <w:rPr>
                <w:rFonts w:ascii="Times New Roman" w:hAnsi="Times New Roman"/>
                <w:color w:val="000000"/>
              </w:rPr>
            </w:pPr>
            <w:r>
              <w:rPr>
                <w:rFonts w:ascii="Times New Roman" w:hAnsi="Times New Roman"/>
                <w:color w:val="000000"/>
              </w:rPr>
              <w:t>0.506.</w:t>
            </w:r>
            <w:r>
              <w:rPr>
                <w:rFonts w:ascii="Times New Roman" w:hAnsi="Times New Roman"/>
                <w:color w:val="000000"/>
              </w:rPr>
              <w:t>10.ХХХ</w:t>
            </w:r>
          </w:p>
        </w:tc>
        <w:tc>
          <w:tcPr>
            <w:tcW w:type="dxa" w:w="1515"/>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4030000">
            <w:pPr>
              <w:ind/>
              <w:jc w:val="center"/>
              <w:rPr>
                <w:rFonts w:ascii="Times New Roman" w:hAnsi="Times New Roman"/>
                <w:color w:val="000000"/>
              </w:rPr>
            </w:pPr>
            <w:r>
              <w:rPr>
                <w:rFonts w:ascii="Times New Roman" w:hAnsi="Times New Roman"/>
                <w:color w:val="000000"/>
              </w:rPr>
              <w:t>0.502.</w:t>
            </w:r>
            <w:r>
              <w:rPr>
                <w:rFonts w:ascii="Times New Roman" w:hAnsi="Times New Roman"/>
                <w:color w:val="000000"/>
              </w:rPr>
              <w:t>11.ХХХ</w:t>
            </w:r>
          </w:p>
        </w:tc>
      </w:tr>
      <w:tr>
        <w:trPr>
          <w:trHeight w:hRule="atLeast" w:val="385"/>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4" w:val="single"/>
              <w:left w:color="000000" w:sz="8" w:val="single"/>
              <w:bottom w:color="000000" w:sz="4" w:val="single"/>
              <w:right w:color="000000" w:sz="8" w:val="single"/>
            </w:tcBorders>
            <w:tcMar>
              <w:top w:type="dxa" w:w="60"/>
              <w:left w:type="dxa" w:w="60"/>
              <w:bottom w:type="dxa" w:w="60"/>
              <w:right w:type="dxa" w:w="60"/>
            </w:tcMar>
            <w:vAlign w:val="center"/>
          </w:tcPr>
          <w:p w14:paraId="45030000">
            <w:pPr>
              <w:ind/>
              <w:jc w:val="center"/>
              <w:rPr>
                <w:rFonts w:ascii="Times New Roman" w:hAnsi="Times New Roman"/>
                <w:b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rPr>
          <w:trHeight w:hRule="atLeast" w:val="435"/>
        </w:trP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6030000">
            <w:pPr>
              <w:ind/>
              <w:jc w:val="center"/>
              <w:rPr>
                <w:rFonts w:ascii="Times New Roman" w:hAnsi="Times New Roman"/>
                <w:color w:val="000000"/>
              </w:rPr>
            </w:pPr>
            <w:r>
              <w:rPr>
                <w:rFonts w:ascii="Times New Roman" w:hAnsi="Times New Roman"/>
                <w:color w:val="000000"/>
              </w:rPr>
              <w:t>0.506.Х</w:t>
            </w:r>
            <w:r>
              <w:rPr>
                <w:rFonts w:ascii="Times New Roman" w:hAnsi="Times New Roman"/>
                <w:color w:val="000000"/>
              </w:rPr>
              <w:t>0.ХХХ</w:t>
            </w: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7030000">
            <w:pPr>
              <w:ind/>
              <w:jc w:val="center"/>
              <w:rPr>
                <w:rFonts w:ascii="Times New Roman" w:hAnsi="Times New Roman"/>
                <w:color w:val="000000"/>
              </w:rPr>
            </w:pPr>
            <w:r>
              <w:rPr>
                <w:rFonts w:ascii="Times New Roman" w:hAnsi="Times New Roman"/>
                <w:color w:val="000000"/>
              </w:rPr>
              <w:t>0.502.Х</w:t>
            </w:r>
            <w:r>
              <w:rPr>
                <w:rFonts w:ascii="Times New Roman" w:hAnsi="Times New Roman"/>
                <w:color w:val="000000"/>
              </w:rPr>
              <w:t>1.ХХХ</w:t>
            </w:r>
          </w:p>
        </w:tc>
      </w:tr>
      <w:tr>
        <w:trPr>
          <w:trHeight w:hRule="atLeast" w:val="1850"/>
        </w:trPr>
        <w:tc>
          <w:tcPr>
            <w:tcW w:type="dxa" w:w="670"/>
            <w:tcBorders>
              <w:left w:color="000000" w:sz="8" w:val="single"/>
              <w:bottom w:color="000000" w:sz="8" w:val="single"/>
              <w:right w:color="000000" w:sz="8" w:val="single"/>
            </w:tcBorders>
            <w:tcMar>
              <w:top w:type="dxa" w:w="60"/>
              <w:left w:type="dxa" w:w="60"/>
              <w:bottom w:type="dxa" w:w="60"/>
              <w:right w:type="dxa" w:w="60"/>
            </w:tcMar>
          </w:tcPr>
          <w:p w14:paraId="48030000">
            <w:pPr>
              <w:ind/>
              <w:jc w:val="center"/>
              <w:rPr>
                <w:rFonts w:ascii="Times New Roman" w:hAnsi="Times New Roman"/>
                <w:color w:val="000000"/>
              </w:rPr>
            </w:pPr>
            <w:r>
              <w:rPr>
                <w:rFonts w:ascii="Times New Roman" w:hAnsi="Times New Roman"/>
                <w:color w:val="000000"/>
              </w:rPr>
              <w:t>1.1.2</w:t>
            </w:r>
          </w:p>
        </w:tc>
        <w:tc>
          <w:tcPr>
            <w:tcW w:type="dxa" w:w="1611"/>
            <w:tcBorders>
              <w:left w:color="000000" w:sz="8" w:val="single"/>
              <w:bottom w:color="000000" w:sz="8" w:val="single"/>
              <w:right w:color="000000" w:sz="8" w:val="single"/>
            </w:tcBorders>
            <w:tcMar>
              <w:top w:type="dxa" w:w="60"/>
              <w:left w:type="dxa" w:w="60"/>
              <w:bottom w:type="dxa" w:w="60"/>
              <w:right w:type="dxa" w:w="60"/>
            </w:tcMar>
          </w:tcPr>
          <w:p w14:paraId="49030000">
            <w:pPr>
              <w:rPr>
                <w:rFonts w:ascii="Times New Roman" w:hAnsi="Times New Roman"/>
                <w:color w:val="000000"/>
              </w:rPr>
            </w:pPr>
            <w:r>
              <w:rPr>
                <w:rFonts w:ascii="Times New Roman" w:hAnsi="Times New Roman"/>
                <w:color w:val="000000"/>
              </w:rPr>
              <w:t xml:space="preserve">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w:t>
            </w:r>
            <w:r>
              <w:rPr>
                <w:rFonts w:ascii="Times New Roman" w:hAnsi="Times New Roman"/>
                <w:color w:val="000000"/>
              </w:rPr>
              <w:t>(выполнения работ, оказания услуг)</w:t>
            </w:r>
          </w:p>
        </w:tc>
        <w:tc>
          <w:tcPr>
            <w:tcW w:type="dxa" w:w="2280"/>
            <w:tcBorders>
              <w:left w:color="000000" w:sz="8" w:val="single"/>
              <w:bottom w:color="000000" w:sz="8" w:val="single"/>
              <w:right w:color="000000" w:sz="8" w:val="single"/>
            </w:tcBorders>
            <w:tcMar>
              <w:top w:type="dxa" w:w="60"/>
              <w:left w:type="dxa" w:w="60"/>
              <w:bottom w:type="dxa" w:w="60"/>
              <w:right w:type="dxa" w:w="60"/>
            </w:tcMar>
          </w:tcPr>
          <w:p w14:paraId="4A030000">
            <w:pPr>
              <w:rPr>
                <w:rFonts w:ascii="Times New Roman" w:hAnsi="Times New Roman"/>
                <w:color w:val="000000"/>
              </w:rPr>
            </w:pPr>
            <w:r>
              <w:rPr>
                <w:rFonts w:ascii="Times New Roman" w:hAnsi="Times New Roman"/>
                <w:color w:val="000000"/>
              </w:rPr>
              <w:t>Накладные, акты выполненных работ (оказанных услуг), счета на оплату</w:t>
            </w:r>
          </w:p>
        </w:tc>
        <w:tc>
          <w:tcPr>
            <w:tcW w:type="dxa" w:w="1062"/>
            <w:tcBorders>
              <w:left w:color="000000" w:sz="8" w:val="single"/>
              <w:bottom w:color="000000" w:sz="8" w:val="single"/>
              <w:right w:color="000000" w:sz="8" w:val="single"/>
            </w:tcBorders>
            <w:tcMar>
              <w:top w:type="dxa" w:w="60"/>
              <w:left w:type="dxa" w:w="60"/>
              <w:bottom w:type="dxa" w:w="60"/>
              <w:right w:type="dxa" w:w="60"/>
            </w:tcMar>
          </w:tcPr>
          <w:p w14:paraId="4B030000">
            <w:pPr>
              <w:rPr>
                <w:rFonts w:ascii="Times New Roman" w:hAnsi="Times New Roman"/>
                <w:color w:val="000000"/>
              </w:rPr>
            </w:pPr>
            <w:r>
              <w:rPr>
                <w:rFonts w:ascii="Times New Roman" w:hAnsi="Times New Roman"/>
                <w:color w:val="000000"/>
              </w:rPr>
              <w:t>Дата поставки товаров (выполнения работ, оказания услуг), выставления счета</w:t>
            </w:r>
          </w:p>
        </w:tc>
        <w:tc>
          <w:tcPr>
            <w:tcW w:type="dxa" w:w="1449"/>
            <w:tcBorders>
              <w:left w:color="000000" w:sz="8" w:val="single"/>
              <w:bottom w:color="000000" w:sz="8" w:val="single"/>
              <w:right w:color="000000" w:sz="8" w:val="single"/>
            </w:tcBorders>
            <w:tcMar>
              <w:top w:type="dxa" w:w="60"/>
              <w:left w:type="dxa" w:w="60"/>
              <w:bottom w:type="dxa" w:w="60"/>
              <w:right w:type="dxa" w:w="60"/>
            </w:tcMar>
          </w:tcPr>
          <w:p w14:paraId="4C030000">
            <w:pPr>
              <w:rPr>
                <w:rFonts w:ascii="Times New Roman" w:hAnsi="Times New Roman"/>
                <w:color w:val="000000"/>
              </w:rPr>
            </w:pPr>
            <w:r>
              <w:rPr>
                <w:rFonts w:ascii="Times New Roman" w:hAnsi="Times New Roman"/>
                <w:color w:val="000000"/>
              </w:rPr>
              <w:t>Сумма подписанной накладной, акта, счета</w:t>
            </w:r>
          </w:p>
        </w:tc>
        <w:tc>
          <w:tcPr>
            <w:tcW w:type="dxa" w:w="1515"/>
            <w:tcBorders>
              <w:top w:color="000000" w:sz="4" w:val="single"/>
              <w:left w:color="000000" w:sz="8" w:val="single"/>
              <w:bottom w:color="000000" w:sz="8" w:val="single"/>
              <w:right w:color="000000" w:sz="8" w:val="single"/>
            </w:tcBorders>
            <w:tcMar>
              <w:top w:type="dxa" w:w="60"/>
              <w:left w:type="dxa" w:w="60"/>
              <w:bottom w:type="dxa" w:w="60"/>
              <w:right w:type="dxa" w:w="60"/>
            </w:tcMar>
          </w:tcPr>
          <w:p w14:paraId="4D030000">
            <w:pPr>
              <w:ind/>
              <w:jc w:val="center"/>
              <w:rPr>
                <w:rFonts w:ascii="Times New Roman" w:hAnsi="Times New Roman"/>
                <w:color w:val="000000"/>
              </w:rPr>
            </w:pPr>
            <w:r>
              <w:rPr>
                <w:rFonts w:ascii="Times New Roman" w:hAnsi="Times New Roman"/>
                <w:color w:val="000000"/>
              </w:rPr>
              <w:t>0.506.</w:t>
            </w:r>
            <w:r>
              <w:rPr>
                <w:rFonts w:ascii="Times New Roman" w:hAnsi="Times New Roman"/>
                <w:color w:val="000000"/>
              </w:rPr>
              <w:t>10.ХХХ</w:t>
            </w:r>
          </w:p>
        </w:tc>
        <w:tc>
          <w:tcPr>
            <w:tcW w:type="dxa" w:w="1515"/>
            <w:tcBorders>
              <w:top w:color="000000" w:sz="4" w:val="single"/>
              <w:left w:color="000000" w:sz="8" w:val="single"/>
              <w:bottom w:color="000000" w:sz="8" w:val="single"/>
              <w:right w:color="000000" w:sz="8" w:val="single"/>
            </w:tcBorders>
            <w:tcMar>
              <w:top w:type="dxa" w:w="15"/>
              <w:left w:type="dxa" w:w="15"/>
              <w:bottom w:type="dxa" w:w="15"/>
              <w:right w:type="dxa" w:w="15"/>
            </w:tcMar>
          </w:tcPr>
          <w:p w14:paraId="4E030000">
            <w:pPr>
              <w:ind/>
              <w:jc w:val="center"/>
              <w:rPr>
                <w:rFonts w:ascii="Times New Roman" w:hAnsi="Times New Roman"/>
                <w:color w:val="000000"/>
              </w:rPr>
            </w:pPr>
            <w:r>
              <w:rPr>
                <w:rFonts w:ascii="Times New Roman" w:hAnsi="Times New Roman"/>
                <w:color w:val="000000"/>
              </w:rPr>
              <w:t>0.502.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F030000">
            <w:pPr>
              <w:ind/>
              <w:jc w:val="center"/>
              <w:rPr>
                <w:rFonts w:ascii="Times New Roman" w:hAnsi="Times New Roman"/>
                <w:color w:val="000000"/>
              </w:rPr>
            </w:pPr>
            <w:r>
              <w:rPr>
                <w:rFonts w:ascii="Times New Roman" w:hAnsi="Times New Roman"/>
                <w:b w:val="1"/>
                <w:color w:val="000000"/>
              </w:rPr>
              <w:t>1.2</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0030000">
            <w:pPr>
              <w:rPr>
                <w:rFonts w:ascii="Times New Roman" w:hAnsi="Times New Roman"/>
                <w:color w:val="000000"/>
              </w:rPr>
            </w:pPr>
            <w:r>
              <w:rPr>
                <w:rFonts w:ascii="Times New Roman" w:hAnsi="Times New Roman"/>
                <w:b w:val="1"/>
                <w:color w:val="000000"/>
              </w:rPr>
              <w:t>Обязательства по контрактам, заключенным путем проведения конкурентных закупок</w:t>
            </w:r>
            <w:r>
              <w:rPr>
                <w:rFonts w:ascii="Times New Roman" w:hAnsi="Times New Roman"/>
                <w:color w:val="000000"/>
              </w:rPr>
              <w:br/>
            </w:r>
            <w:r>
              <w:rPr>
                <w:rFonts w:ascii="Times New Roman" w:hAnsi="Times New Roman"/>
                <w:i w:val="1"/>
                <w:color w:val="000000"/>
              </w:rPr>
              <w:t>(конкурсов, аукционов, запросов котировок, запросов предложений)</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1030000">
            <w:pPr>
              <w:ind/>
              <w:jc w:val="center"/>
              <w:rPr>
                <w:rFonts w:ascii="Times New Roman" w:hAnsi="Times New Roman"/>
                <w:color w:val="000000"/>
              </w:rPr>
            </w:pPr>
            <w:r>
              <w:rPr>
                <w:rFonts w:ascii="Times New Roman" w:hAnsi="Times New Roman"/>
                <w:color w:val="000000"/>
              </w:rPr>
              <w:t>1.2.1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2030000">
            <w:pPr>
              <w:rPr>
                <w:rFonts w:ascii="Times New Roman" w:hAnsi="Times New Roman"/>
                <w:color w:val="000000"/>
              </w:rPr>
            </w:pPr>
            <w:r>
              <w:rPr>
                <w:rFonts w:ascii="Times New Roman" w:hAnsi="Times New Roman"/>
                <w:color w:val="000000"/>
              </w:rPr>
              <w:t>Принятие обязательств в сумме НМЦК при проведении конкурентной закупки</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3030000">
            <w:pPr>
              <w:rPr>
                <w:rFonts w:ascii="Times New Roman" w:hAnsi="Times New Roman"/>
                <w:color w:val="000000"/>
              </w:rPr>
            </w:pPr>
            <w:r>
              <w:rPr>
                <w:rFonts w:ascii="Times New Roman" w:hAnsi="Times New Roman"/>
                <w:color w:val="000000"/>
              </w:rPr>
              <w:t>Извещение о проведении закупки/</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4030000">
            <w:pPr>
              <w:rPr>
                <w:rFonts w:ascii="Times New Roman" w:hAnsi="Times New Roman"/>
                <w:color w:val="000000"/>
              </w:rPr>
            </w:pPr>
            <w:r>
              <w:rPr>
                <w:rFonts w:ascii="Times New Roman" w:hAnsi="Times New Roman"/>
                <w:color w:val="000000"/>
              </w:rPr>
              <w:t xml:space="preserve">Дата размещения извещения о закупке на официальном сайте </w:t>
            </w:r>
            <w:r>
              <w:rPr>
                <w:rFonts w:ascii="Times New Roman" w:hAnsi="Times New Roman"/>
                <w:color w:val="000000"/>
              </w:rPr>
              <w:t>www</w:t>
            </w:r>
            <w:r>
              <w:rPr>
                <w:rFonts w:ascii="Times New Roman" w:hAnsi="Times New Roman"/>
                <w:color w:val="000000"/>
              </w:rPr>
              <w:t>.</w:t>
            </w:r>
            <w:r>
              <w:rPr>
                <w:rFonts w:ascii="Times New Roman" w:hAnsi="Times New Roman"/>
                <w:color w:val="000000"/>
              </w:rPr>
              <w:t>zakupki</w:t>
            </w:r>
            <w:r>
              <w:rPr>
                <w:rFonts w:ascii="Times New Roman" w:hAnsi="Times New Roman"/>
                <w:color w:val="000000"/>
              </w:rPr>
              <w:t>.</w:t>
            </w:r>
            <w:r>
              <w:rPr>
                <w:rFonts w:ascii="Times New Roman" w:hAnsi="Times New Roman"/>
                <w:color w:val="000000"/>
              </w:rPr>
              <w:t>gov</w:t>
            </w:r>
            <w:r>
              <w:rPr>
                <w:rFonts w:ascii="Times New Roman" w:hAnsi="Times New Roman"/>
                <w:color w:val="000000"/>
              </w:rPr>
              <w:t>.</w:t>
            </w:r>
            <w:r>
              <w:rPr>
                <w:rFonts w:ascii="Times New Roman" w:hAnsi="Times New Roman"/>
                <w:color w:val="000000"/>
              </w:rPr>
              <w:t>ru</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5030000">
            <w:pPr>
              <w:rPr>
                <w:rFonts w:ascii="Times New Roman" w:hAnsi="Times New Roman"/>
                <w:color w:val="000000"/>
              </w:rPr>
            </w:pPr>
            <w:r>
              <w:rPr>
                <w:rFonts w:ascii="Times New Roman" w:hAnsi="Times New Roman"/>
                <w:color w:val="00000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6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7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8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9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A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B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C030000">
            <w:pPr>
              <w:ind/>
              <w:jc w:val="center"/>
              <w:rPr>
                <w:rFonts w:ascii="Times New Roman" w:hAnsi="Times New Roman"/>
                <w:color w:val="000000"/>
              </w:rPr>
            </w:pPr>
            <w:r>
              <w:rPr>
                <w:rFonts w:ascii="Times New Roman" w:hAnsi="Times New Roman"/>
                <w:color w:val="000000"/>
              </w:rPr>
              <w:t>1.2.2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D030000">
            <w:pPr>
              <w:rPr>
                <w:rFonts w:ascii="Times New Roman" w:hAnsi="Times New Roman"/>
                <w:color w:val="000000"/>
              </w:rPr>
            </w:pPr>
            <w:r>
              <w:rPr>
                <w:rFonts w:ascii="Times New Roman" w:hAnsi="Times New Roman"/>
                <w:color w:val="000000"/>
              </w:rPr>
              <w:t xml:space="preserve">Принятие суммы расходного обязательства при заключении контракта (договора) по итогам конкурентной закупки </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E03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F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контракта</w:t>
            </w:r>
            <w:r>
              <w:rPr>
                <w:rFonts w:ascii="Times New Roman" w:hAnsi="Times New Roman"/>
                <w:color w:val="000000"/>
              </w:rPr>
              <w:t xml:space="preserve"> (</w:t>
            </w:r>
            <w:r>
              <w:rPr>
                <w:rFonts w:ascii="Times New Roman" w:hAnsi="Times New Roman"/>
                <w:color w:val="000000"/>
              </w:rPr>
              <w:t>договора</w:t>
            </w:r>
            <w:r>
              <w:rPr>
                <w:rFonts w:ascii="Times New Roman" w:hAnsi="Times New Roman"/>
                <w:color w:val="000000"/>
              </w:rPr>
              <w:t>)</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0030000">
            <w:pPr>
              <w:rPr>
                <w:rFonts w:ascii="Times New Roman" w:hAnsi="Times New Roman"/>
                <w:color w:val="000000"/>
              </w:rPr>
            </w:pPr>
            <w:r>
              <w:rPr>
                <w:rFonts w:ascii="Times New Roman" w:hAnsi="Times New Roman"/>
                <w:color w:val="000000"/>
              </w:rPr>
              <w:t>Обязательство отражается в сумме заключенного контракта (договора) с учетом финансовых периодов, в которых он будет исполнен</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1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2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3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4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5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6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tcBorders>
              <w:top w:color="000000" w:sz="8" w:val="single"/>
              <w:left w:color="000000" w:sz="8" w:val="single"/>
              <w:bottom w:color="000000" w:sz="8" w:val="single"/>
              <w:right w:color="000000" w:sz="8" w:val="single"/>
            </w:tcBorders>
            <w:tcMar>
              <w:top w:type="dxa" w:w="15"/>
              <w:left w:type="dxa" w:w="15"/>
              <w:bottom w:type="dxa" w:w="15"/>
              <w:right w:type="dxa" w:w="15"/>
            </w:tcMar>
            <w:vAlign w:val="center"/>
          </w:tcPr>
          <w:p w14:paraId="67030000">
            <w:pPr>
              <w:ind/>
              <w:jc w:val="center"/>
              <w:rPr>
                <w:rFonts w:ascii="Times New Roman" w:hAnsi="Times New Roman"/>
                <w:color w:val="000000"/>
              </w:rPr>
            </w:pPr>
            <w:r>
              <w:rPr>
                <w:rFonts w:ascii="Times New Roman" w:hAnsi="Times New Roman"/>
                <w:b w:val="1"/>
                <w:color w:val="000000"/>
              </w:rPr>
              <w:t>1.3</w:t>
            </w:r>
          </w:p>
        </w:tc>
        <w:tc>
          <w:tcPr>
            <w:tcW w:type="dxa" w:w="9431"/>
            <w:gridSpan w:val="6"/>
            <w:tcBorders>
              <w:top w:color="000000" w:sz="8" w:val="single"/>
              <w:left w:color="000000" w:sz="8" w:val="single"/>
              <w:bottom w:color="000000" w:sz="8" w:val="single"/>
              <w:right w:color="000000" w:sz="8" w:val="single"/>
            </w:tcBorders>
            <w:tcMar>
              <w:top w:type="dxa" w:w="15"/>
              <w:left w:type="dxa" w:w="15"/>
              <w:bottom w:type="dxa" w:w="15"/>
              <w:right w:type="dxa" w:w="15"/>
            </w:tcMar>
            <w:vAlign w:val="center"/>
          </w:tcPr>
          <w:p w14:paraId="68030000">
            <w:pPr>
              <w:rPr>
                <w:rFonts w:ascii="Times New Roman" w:hAnsi="Times New Roman"/>
                <w:color w:val="000000"/>
              </w:rPr>
            </w:pPr>
            <w:r>
              <w:rPr>
                <w:rFonts w:ascii="Times New Roman" w:hAnsi="Times New Roman"/>
                <w:b w:val="1"/>
                <w:color w:val="000000"/>
              </w:rPr>
              <w:t>Уточнение</w:t>
            </w:r>
            <w:r>
              <w:rPr>
                <w:rFonts w:ascii="Times New Roman" w:hAnsi="Times New Roman"/>
                <w:b w:val="1"/>
                <w:color w:val="000000"/>
              </w:rPr>
              <w:t xml:space="preserve"> </w:t>
            </w:r>
            <w:r>
              <w:rPr>
                <w:rFonts w:ascii="Times New Roman" w:hAnsi="Times New Roman"/>
                <w:b w:val="1"/>
                <w:color w:val="000000"/>
              </w:rPr>
              <w:t>обязательств</w:t>
            </w:r>
            <w:r>
              <w:rPr>
                <w:rFonts w:ascii="Times New Roman" w:hAnsi="Times New Roman"/>
                <w:b w:val="1"/>
                <w:color w:val="000000"/>
              </w:rPr>
              <w:t xml:space="preserve"> </w:t>
            </w:r>
            <w:r>
              <w:rPr>
                <w:rFonts w:ascii="Times New Roman" w:hAnsi="Times New Roman"/>
                <w:b w:val="1"/>
                <w:color w:val="000000"/>
              </w:rPr>
              <w:t>по</w:t>
            </w:r>
            <w:r>
              <w:rPr>
                <w:rFonts w:ascii="Times New Roman" w:hAnsi="Times New Roman"/>
                <w:b w:val="1"/>
                <w:color w:val="000000"/>
              </w:rPr>
              <w:t xml:space="preserve"> </w:t>
            </w:r>
            <w:r>
              <w:rPr>
                <w:rFonts w:ascii="Times New Roman" w:hAnsi="Times New Roman"/>
                <w:b w:val="1"/>
                <w:color w:val="000000"/>
              </w:rPr>
              <w:t>контрактам</w:t>
            </w:r>
            <w:r>
              <w:rPr>
                <w:rFonts w:ascii="Times New Roman" w:hAnsi="Times New Roman"/>
                <w:color w:val="000000"/>
              </w:rPr>
              <w:t xml:space="preserve"> </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9030000">
            <w:pPr>
              <w:ind/>
              <w:jc w:val="center"/>
              <w:rPr>
                <w:rFonts w:ascii="Times New Roman" w:hAnsi="Times New Roman"/>
                <w:color w:val="000000"/>
              </w:rPr>
            </w:pPr>
            <w:r>
              <w:rPr>
                <w:rFonts w:ascii="Times New Roman" w:hAnsi="Times New Roman"/>
                <w:color w:val="000000"/>
              </w:rPr>
              <w:t>1.3.1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A030000">
            <w:pPr>
              <w:rPr>
                <w:rFonts w:ascii="Times New Roman" w:hAnsi="Times New Roman"/>
                <w:color w:val="000000"/>
              </w:rPr>
            </w:pPr>
            <w:r>
              <w:rPr>
                <w:rFonts w:ascii="Times New Roman" w:hAnsi="Times New Roman"/>
                <w:color w:val="000000"/>
              </w:rPr>
              <w:t>Уточнение принимаемых обязательств на сумму экономии при заключении контракта (договора) по результатам конкурентной закупки</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B030000">
            <w:pPr>
              <w:rPr>
                <w:rFonts w:ascii="Times New Roman" w:hAnsi="Times New Roman"/>
                <w:color w:val="000000"/>
              </w:rPr>
            </w:pPr>
            <w:r>
              <w:rPr>
                <w:rFonts w:ascii="Times New Roman" w:hAnsi="Times New Roman"/>
                <w:color w:val="000000"/>
              </w:rPr>
              <w:t xml:space="preserve">Протокол подведения итогов конкурентной </w:t>
            </w:r>
            <w:r>
              <w:rPr>
                <w:rFonts w:ascii="Times New Roman" w:hAnsi="Times New Roman"/>
                <w:color w:val="000000"/>
              </w:rPr>
              <w:br/>
            </w:r>
            <w:r>
              <w:rPr>
                <w:rFonts w:ascii="Times New Roman" w:hAnsi="Times New Roman"/>
                <w:color w:val="000000"/>
              </w:rPr>
              <w:t>закупки/Бухгалтерская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C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государственного</w:t>
            </w:r>
            <w:r>
              <w:rPr>
                <w:rFonts w:ascii="Times New Roman" w:hAnsi="Times New Roman"/>
                <w:color w:val="000000"/>
              </w:rPr>
              <w:t xml:space="preserve"> </w:t>
            </w:r>
            <w:r>
              <w:rPr>
                <w:rFonts w:ascii="Times New Roman" w:hAnsi="Times New Roman"/>
                <w:color w:val="000000"/>
              </w:rPr>
              <w:t>контракта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D030000">
            <w:pPr>
              <w:rPr>
                <w:rFonts w:ascii="Times New Roman" w:hAnsi="Times New Roman"/>
                <w:color w:val="000000"/>
              </w:rPr>
            </w:pPr>
            <w:r>
              <w:rPr>
                <w:rFonts w:ascii="Times New Roman" w:hAnsi="Times New Roman"/>
                <w:color w:val="000000"/>
              </w:rPr>
              <w:t>Корректировка обязательства на сумму, сэкономленную в результате проведения закупки</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E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6F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r>
              <w:rPr>
                <w:rFonts w:ascii="Times New Roman" w:hAnsi="Times New Roman"/>
                <w:color w:val="000000"/>
              </w:rPr>
              <w:t xml:space="preserve">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0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1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2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3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4030000">
            <w:pPr>
              <w:ind/>
              <w:jc w:val="center"/>
              <w:rPr>
                <w:rFonts w:ascii="Times New Roman" w:hAnsi="Times New Roman"/>
                <w:color w:val="000000"/>
              </w:rPr>
            </w:pPr>
            <w:r>
              <w:rPr>
                <w:rFonts w:ascii="Times New Roman" w:hAnsi="Times New Roman"/>
                <w:color w:val="000000"/>
              </w:rPr>
              <w:t>1.3.2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5030000">
            <w:pPr>
              <w:rPr>
                <w:rFonts w:ascii="Times New Roman" w:hAnsi="Times New Roman"/>
                <w:color w:val="000000"/>
              </w:rPr>
            </w:pPr>
            <w:r>
              <w:rPr>
                <w:rFonts w:ascii="Times New Roman" w:hAnsi="Times New Roman"/>
                <w:color w:val="000000"/>
              </w:rPr>
              <w:t>Уменьшение принятого обязательства в случае:</w:t>
            </w:r>
          </w:p>
          <w:p w14:paraId="76030000">
            <w:pPr>
              <w:rPr>
                <w:rFonts w:ascii="Times New Roman" w:hAnsi="Times New Roman"/>
                <w:color w:val="000000"/>
              </w:rPr>
            </w:pPr>
            <w:r>
              <w:rPr>
                <w:rFonts w:ascii="Times New Roman" w:hAnsi="Times New Roman"/>
                <w:color w:val="000000"/>
              </w:rPr>
              <w:t xml:space="preserve">– отмены </w:t>
            </w:r>
            <w:r>
              <w:rPr>
                <w:rFonts w:ascii="Times New Roman" w:hAnsi="Times New Roman"/>
                <w:color w:val="000000"/>
              </w:rPr>
              <w:t>закупки;</w:t>
            </w:r>
            <w:r>
              <w:rPr>
                <w:rFonts w:ascii="Times New Roman" w:hAnsi="Times New Roman"/>
                <w:color w:val="000000"/>
              </w:rPr>
              <w:br/>
            </w:r>
            <w:r>
              <w:rPr>
                <w:rFonts w:ascii="Times New Roman" w:hAnsi="Times New Roman"/>
                <w:color w:val="000000"/>
              </w:rPr>
              <w:t xml:space="preserve">– признания закупки </w:t>
            </w:r>
            <w:r>
              <w:rPr>
                <w:rFonts w:ascii="Times New Roman" w:hAnsi="Times New Roman"/>
                <w:color w:val="000000"/>
              </w:rPr>
              <w:br/>
            </w:r>
            <w:r>
              <w:rPr>
                <w:rFonts w:ascii="Times New Roman" w:hAnsi="Times New Roman"/>
                <w:color w:val="000000"/>
              </w:rPr>
              <w:t xml:space="preserve">несостоявшейся по причине </w:t>
            </w:r>
            <w:r>
              <w:rPr>
                <w:rFonts w:ascii="Times New Roman" w:hAnsi="Times New Roman"/>
                <w:color w:val="000000"/>
              </w:rPr>
              <w:br/>
            </w:r>
            <w:r>
              <w:rPr>
                <w:rFonts w:ascii="Times New Roman" w:hAnsi="Times New Roman"/>
                <w:color w:val="000000"/>
              </w:rPr>
              <w:t>того, что не было подано ни одной заявки;</w:t>
            </w:r>
            <w:r>
              <w:rPr>
                <w:rFonts w:ascii="Times New Roman" w:hAnsi="Times New Roman"/>
                <w:color w:val="000000"/>
              </w:rPr>
              <w:br/>
            </w:r>
            <w:r>
              <w:rPr>
                <w:rFonts w:ascii="Times New Roman" w:hAnsi="Times New Roman"/>
                <w:color w:val="000000"/>
              </w:rPr>
              <w:t>– признания победителя закупки уклонившимся от заключения контракта (договора)</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7030000">
            <w:pPr>
              <w:rPr>
                <w:rFonts w:ascii="Times New Roman" w:hAnsi="Times New Roman"/>
                <w:color w:val="000000"/>
              </w:rPr>
            </w:pPr>
            <w:r>
              <w:rPr>
                <w:rFonts w:ascii="Times New Roman" w:hAnsi="Times New Roman"/>
                <w:color w:val="000000"/>
              </w:rPr>
              <w:t>Протокол подведения итогов конкурса, аукциона, запроса котировок или запроса предложений.</w:t>
            </w:r>
            <w:r>
              <w:rPr>
                <w:rFonts w:ascii="Times New Roman" w:hAnsi="Times New Roman"/>
                <w:color w:val="000000"/>
              </w:rPr>
              <w:br/>
            </w:r>
            <w:r>
              <w:rPr>
                <w:rFonts w:ascii="Times New Roman" w:hAnsi="Times New Roman"/>
                <w:color w:val="000000"/>
              </w:rPr>
              <w:t>Протокол признания победителя закупки уклонившимся от заключения контракта (договора)/</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8030000">
            <w:pPr>
              <w:rPr>
                <w:rFonts w:ascii="Times New Roman" w:hAnsi="Times New Roman"/>
                <w:color w:val="000000"/>
              </w:rPr>
            </w:pPr>
            <w:r>
              <w:rPr>
                <w:rFonts w:ascii="Times New Roman" w:hAnsi="Times New Roman"/>
                <w:color w:val="000000"/>
              </w:rPr>
              <w:t>Дата протокола о признании конкурент</w:t>
            </w:r>
            <w:r>
              <w:rPr>
                <w:rFonts w:ascii="Times New Roman" w:hAnsi="Times New Roman"/>
                <w:color w:val="000000"/>
              </w:rPr>
              <w:t>ной закупки несостоявшейся.</w:t>
            </w:r>
            <w:r>
              <w:rPr>
                <w:rFonts w:ascii="Times New Roman" w:hAnsi="Times New Roman"/>
                <w:color w:val="000000"/>
              </w:rPr>
              <w:br/>
            </w:r>
            <w:r>
              <w:rPr>
                <w:rFonts w:ascii="Times New Roman" w:hAnsi="Times New Roman"/>
                <w:color w:val="000000"/>
              </w:rPr>
              <w:t>Дата признания победителя закупки уклонившимся от заключения контракта (договора)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9030000">
            <w:pPr>
              <w:rPr>
                <w:rFonts w:ascii="Times New Roman" w:hAnsi="Times New Roman"/>
                <w:color w:val="000000"/>
              </w:rPr>
            </w:pPr>
            <w:r>
              <w:rPr>
                <w:rFonts w:ascii="Times New Roman" w:hAnsi="Times New Roman"/>
                <w:color w:val="000000"/>
              </w:rPr>
              <w:t xml:space="preserve">Уменьшение ранее принятого обязательства на всю сумму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A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B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C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17.ХХХ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D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E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F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7.ХХХ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0030000">
            <w:pPr>
              <w:ind/>
              <w:jc w:val="center"/>
              <w:rPr>
                <w:rFonts w:ascii="Times New Roman" w:hAnsi="Times New Roman"/>
                <w:color w:val="000000"/>
              </w:rPr>
            </w:pPr>
            <w:r>
              <w:rPr>
                <w:rFonts w:ascii="Times New Roman" w:hAnsi="Times New Roman"/>
                <w:b w:val="1"/>
                <w:color w:val="000000"/>
              </w:rPr>
              <w:t>1.4</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1030000">
            <w:pPr>
              <w:rPr>
                <w:rFonts w:ascii="Times New Roman" w:hAnsi="Times New Roman"/>
                <w:color w:val="000000"/>
              </w:rPr>
            </w:pPr>
            <w:r>
              <w:rPr>
                <w:rFonts w:ascii="Times New Roman" w:hAnsi="Times New Roman"/>
                <w:b w:val="1"/>
                <w:color w:val="000000"/>
              </w:rPr>
              <w:t xml:space="preserve">Обязательства по контрактам (договорам), принятые в прошлые годы и не исполненные по состоянию на начало текущего финансового </w:t>
            </w:r>
            <w:r>
              <w:rPr>
                <w:rFonts w:ascii="Times New Roman" w:hAnsi="Times New Roman"/>
                <w:b w:val="1"/>
                <w:color w:val="000000"/>
              </w:rPr>
              <w:br/>
            </w:r>
            <w:r>
              <w:rPr>
                <w:rFonts w:ascii="Times New Roman" w:hAnsi="Times New Roman"/>
                <w:b w:val="1"/>
                <w:color w:val="000000"/>
              </w:rPr>
              <w:t>года</w:t>
            </w:r>
            <w:r>
              <w:rPr>
                <w:rFonts w:ascii="Times New Roman" w:hAnsi="Times New Roman"/>
                <w:color w:val="000000"/>
              </w:rPr>
              <w:t xml:space="preserve"> </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2030000">
            <w:pPr>
              <w:ind/>
              <w:jc w:val="center"/>
              <w:rPr>
                <w:rFonts w:ascii="Times New Roman" w:hAnsi="Times New Roman"/>
                <w:color w:val="000000"/>
              </w:rPr>
            </w:pPr>
            <w:r>
              <w:rPr>
                <w:rFonts w:ascii="Times New Roman" w:hAnsi="Times New Roman"/>
                <w:color w:val="000000"/>
              </w:rPr>
              <w:t>1.4.1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3030000">
            <w:pPr>
              <w:rPr>
                <w:rFonts w:ascii="Times New Roman" w:hAnsi="Times New Roman"/>
                <w:color w:val="000000"/>
              </w:rPr>
            </w:pPr>
            <w:r>
              <w:rPr>
                <w:rFonts w:ascii="Times New Roman" w:hAnsi="Times New Roman"/>
                <w:color w:val="000000"/>
              </w:rPr>
              <w:t>Контракты (договоры), подлежащие исполнению в текущем финансовом году</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4030000">
            <w:pPr>
              <w:rPr>
                <w:rFonts w:ascii="Times New Roman" w:hAnsi="Times New Roman"/>
                <w:color w:val="000000"/>
              </w:rPr>
            </w:pPr>
            <w:r>
              <w:rPr>
                <w:rFonts w:ascii="Times New Roman" w:hAnsi="Times New Roman"/>
                <w:color w:val="000000"/>
              </w:rPr>
              <w:t>Заключенные контракты (договоры)/</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5030000">
            <w:pPr>
              <w:rPr>
                <w:rFonts w:ascii="Times New Roman" w:hAnsi="Times New Roman"/>
                <w:color w:val="000000"/>
              </w:rPr>
            </w:pPr>
            <w:r>
              <w:rPr>
                <w:rFonts w:ascii="Times New Roman" w:hAnsi="Times New Roman"/>
                <w:color w:val="000000"/>
              </w:rPr>
              <w:t>Начало</w:t>
            </w:r>
            <w:r>
              <w:rPr>
                <w:rFonts w:ascii="Times New Roman" w:hAnsi="Times New Roman"/>
                <w:color w:val="000000"/>
              </w:rPr>
              <w:t xml:space="preserve"> </w:t>
            </w:r>
            <w:r>
              <w:rPr>
                <w:rFonts w:ascii="Times New Roman" w:hAnsi="Times New Roman"/>
                <w:color w:val="000000"/>
              </w:rPr>
              <w:t>текущего</w:t>
            </w:r>
            <w:r>
              <w:rPr>
                <w:rFonts w:ascii="Times New Roman" w:hAnsi="Times New Roman"/>
                <w:color w:val="000000"/>
              </w:rPr>
              <w:t xml:space="preserve"> </w:t>
            </w:r>
            <w:r>
              <w:rPr>
                <w:rFonts w:ascii="Times New Roman" w:hAnsi="Times New Roman"/>
                <w:color w:val="000000"/>
              </w:rPr>
              <w:t>финансового</w:t>
            </w:r>
            <w:r>
              <w:rPr>
                <w:rFonts w:ascii="Times New Roman" w:hAnsi="Times New Roman"/>
                <w:color w:val="000000"/>
              </w:rPr>
              <w:t xml:space="preserve"> </w:t>
            </w:r>
            <w:r>
              <w:rPr>
                <w:rFonts w:ascii="Times New Roman" w:hAnsi="Times New Roman"/>
                <w:color w:val="000000"/>
              </w:rPr>
              <w:t>года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6030000">
            <w:pPr>
              <w:rPr>
                <w:rFonts w:ascii="Times New Roman" w:hAnsi="Times New Roman"/>
                <w:color w:val="000000"/>
              </w:rPr>
            </w:pPr>
            <w:r>
              <w:rPr>
                <w:rFonts w:ascii="Times New Roman" w:hAnsi="Times New Roman"/>
                <w:color w:val="000000"/>
              </w:rPr>
              <w:t>Сумма не исполненных по условиям контракта (договора) обязательств</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7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21.ХХХ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8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10101"/>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9030000">
            <w:pPr>
              <w:ind/>
              <w:jc w:val="center"/>
              <w:rPr>
                <w:rFonts w:ascii="Times New Roman" w:hAnsi="Times New Roman"/>
                <w:color w:val="000000"/>
              </w:rPr>
            </w:pPr>
            <w:r>
              <w:rPr>
                <w:rFonts w:ascii="Times New Roman" w:hAnsi="Times New Roman"/>
                <w:b w:val="1"/>
                <w:color w:val="000000"/>
              </w:rPr>
              <w:t>2. Обязательства по текущей деятельности учреждения</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A030000">
            <w:pPr>
              <w:ind/>
              <w:jc w:val="center"/>
              <w:rPr>
                <w:rFonts w:ascii="Times New Roman" w:hAnsi="Times New Roman"/>
                <w:color w:val="000000"/>
              </w:rPr>
            </w:pPr>
            <w:r>
              <w:rPr>
                <w:rFonts w:ascii="Times New Roman" w:hAnsi="Times New Roman"/>
                <w:b w:val="1"/>
                <w:color w:val="000000"/>
              </w:rPr>
              <w:t>2.1</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8B030000">
            <w:pPr>
              <w:rPr>
                <w:rFonts w:ascii="Times New Roman" w:hAnsi="Times New Roman"/>
                <w:color w:val="000000"/>
              </w:rPr>
            </w:pPr>
            <w:r>
              <w:rPr>
                <w:rFonts w:ascii="Times New Roman" w:hAnsi="Times New Roman"/>
                <w:b w:val="1"/>
                <w:color w:val="000000"/>
              </w:rPr>
              <w:t>Обязательства, связанные с оплатой труда</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C030000">
            <w:pPr>
              <w:ind/>
              <w:jc w:val="center"/>
              <w:rPr>
                <w:rFonts w:ascii="Times New Roman" w:hAnsi="Times New Roman"/>
                <w:color w:val="000000"/>
              </w:rPr>
            </w:pPr>
            <w:r>
              <w:rPr>
                <w:rFonts w:ascii="Times New Roman" w:hAnsi="Times New Roman"/>
                <w:color w:val="000000"/>
              </w:rPr>
              <w:t>2.1.1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D030000">
            <w:pPr>
              <w:rPr>
                <w:rFonts w:ascii="Times New Roman" w:hAnsi="Times New Roman"/>
                <w:color w:val="000000"/>
              </w:rPr>
            </w:pPr>
            <w:r>
              <w:rPr>
                <w:rFonts w:ascii="Times New Roman" w:hAnsi="Times New Roman"/>
                <w:color w:val="000000"/>
              </w:rPr>
              <w:t>Зарплата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E030000">
            <w:pPr>
              <w:rPr>
                <w:rFonts w:ascii="Times New Roman" w:hAnsi="Times New Roman"/>
                <w:color w:val="000000"/>
              </w:rPr>
            </w:pPr>
            <w:r>
              <w:rPr>
                <w:rFonts w:ascii="Times New Roman" w:hAnsi="Times New Roman"/>
                <w:color w:val="000000"/>
              </w:rPr>
              <w:t>Утвержденный План финансово-хозяйственной деятельности</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F030000">
            <w:pPr>
              <w:rPr>
                <w:rFonts w:ascii="Times New Roman" w:hAnsi="Times New Roman"/>
                <w:color w:val="000000"/>
              </w:rPr>
            </w:pPr>
            <w:r>
              <w:rPr>
                <w:rFonts w:ascii="Times New Roman" w:hAnsi="Times New Roman"/>
                <w:color w:val="000000"/>
              </w:rPr>
              <w:t>Начало</w:t>
            </w:r>
            <w:r>
              <w:rPr>
                <w:rFonts w:ascii="Times New Roman" w:hAnsi="Times New Roman"/>
                <w:color w:val="000000"/>
              </w:rPr>
              <w:t xml:space="preserve"> </w:t>
            </w:r>
            <w:r>
              <w:rPr>
                <w:rFonts w:ascii="Times New Roman" w:hAnsi="Times New Roman"/>
                <w:color w:val="000000"/>
              </w:rPr>
              <w:t>текущего</w:t>
            </w:r>
            <w:r>
              <w:rPr>
                <w:rFonts w:ascii="Times New Roman" w:hAnsi="Times New Roman"/>
                <w:color w:val="000000"/>
              </w:rPr>
              <w:t xml:space="preserve"> </w:t>
            </w:r>
            <w:r>
              <w:rPr>
                <w:rFonts w:ascii="Times New Roman" w:hAnsi="Times New Roman"/>
                <w:color w:val="000000"/>
              </w:rPr>
              <w:t>финансового</w:t>
            </w:r>
            <w:r>
              <w:rPr>
                <w:rFonts w:ascii="Times New Roman" w:hAnsi="Times New Roman"/>
                <w:color w:val="000000"/>
              </w:rPr>
              <w:t xml:space="preserve"> </w:t>
            </w:r>
            <w:r>
              <w:rPr>
                <w:rFonts w:ascii="Times New Roman" w:hAnsi="Times New Roman"/>
                <w:color w:val="000000"/>
              </w:rPr>
              <w:t>года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0030000">
            <w:pPr>
              <w:rPr>
                <w:rFonts w:ascii="Times New Roman" w:hAnsi="Times New Roman"/>
                <w:color w:val="000000"/>
              </w:rPr>
            </w:pPr>
            <w:r>
              <w:rPr>
                <w:rFonts w:ascii="Times New Roman" w:hAnsi="Times New Roman"/>
                <w:color w:val="000000"/>
              </w:rPr>
              <w:t>Объем</w:t>
            </w:r>
            <w:r>
              <w:rPr>
                <w:rFonts w:ascii="Times New Roman" w:hAnsi="Times New Roman"/>
                <w:color w:val="000000"/>
              </w:rPr>
              <w:t xml:space="preserve"> </w:t>
            </w:r>
            <w:r>
              <w:rPr>
                <w:rFonts w:ascii="Times New Roman" w:hAnsi="Times New Roman"/>
                <w:color w:val="000000"/>
              </w:rPr>
              <w:t>утвержденных</w:t>
            </w:r>
            <w:r>
              <w:rPr>
                <w:rFonts w:ascii="Times New Roman" w:hAnsi="Times New Roman"/>
                <w:color w:val="000000"/>
              </w:rPr>
              <w:t xml:space="preserve"> </w:t>
            </w:r>
            <w:r>
              <w:rPr>
                <w:rFonts w:ascii="Times New Roman" w:hAnsi="Times New Roman"/>
                <w:color w:val="000000"/>
              </w:rPr>
              <w:t>плановых</w:t>
            </w:r>
            <w:r>
              <w:rPr>
                <w:rFonts w:ascii="Times New Roman" w:hAnsi="Times New Roman"/>
                <w:color w:val="000000"/>
              </w:rPr>
              <w:t xml:space="preserve"> </w:t>
            </w:r>
            <w:r>
              <w:rPr>
                <w:rFonts w:ascii="Times New Roman" w:hAnsi="Times New Roman"/>
                <w:color w:val="000000"/>
              </w:rPr>
              <w:t>назначений</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1030000">
            <w:pPr>
              <w:ind/>
              <w:jc w:val="center"/>
              <w:rPr>
                <w:rFonts w:ascii="Times New Roman" w:hAnsi="Times New Roman"/>
                <w:color w:val="000000"/>
              </w:rPr>
            </w:pPr>
            <w:r>
              <w:rPr>
                <w:rFonts w:ascii="Times New Roman" w:hAnsi="Times New Roman"/>
                <w:color w:val="000000"/>
              </w:rPr>
              <w:t>Х.506.10.211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2030000">
            <w:pPr>
              <w:ind/>
              <w:jc w:val="center"/>
              <w:rPr>
                <w:rFonts w:ascii="Times New Roman" w:hAnsi="Times New Roman"/>
                <w:color w:val="000000"/>
              </w:rPr>
            </w:pPr>
            <w:r>
              <w:rPr>
                <w:rFonts w:ascii="Times New Roman" w:hAnsi="Times New Roman"/>
                <w:color w:val="000000"/>
              </w:rPr>
              <w:t>Х.502.11.211</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3030000">
            <w:pPr>
              <w:ind/>
              <w:jc w:val="center"/>
              <w:rPr>
                <w:rFonts w:ascii="Times New Roman" w:hAnsi="Times New Roman"/>
                <w:color w:val="000000"/>
              </w:rPr>
            </w:pPr>
            <w:r>
              <w:rPr>
                <w:rFonts w:ascii="Times New Roman" w:hAnsi="Times New Roman"/>
                <w:color w:val="000000"/>
              </w:rPr>
              <w:t>2.1.2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4030000">
            <w:pPr>
              <w:rPr>
                <w:rFonts w:ascii="Times New Roman" w:hAnsi="Times New Roman"/>
                <w:color w:val="000000"/>
              </w:rPr>
            </w:pPr>
            <w:r>
              <w:rPr>
                <w:rFonts w:ascii="Times New Roman" w:hAnsi="Times New Roman"/>
                <w:color w:val="000000"/>
              </w:rPr>
              <w:t xml:space="preserve">Взносы на обязательное пенсионное (социальное, медицинское) страхование, взносы на страхование от несчастных случаев и </w:t>
            </w:r>
            <w:r>
              <w:rPr>
                <w:rFonts w:ascii="Times New Roman" w:hAnsi="Times New Roman"/>
                <w:color w:val="000000"/>
              </w:rPr>
              <w:br/>
            </w:r>
            <w:r>
              <w:rPr>
                <w:rFonts w:ascii="Times New Roman" w:hAnsi="Times New Roman"/>
                <w:color w:val="000000"/>
              </w:rPr>
              <w:t>профзаболеваний</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503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9603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p w14:paraId="97030000">
            <w:pPr>
              <w:rPr>
                <w:rFonts w:ascii="Times New Roman" w:hAnsi="Times New Roman"/>
                <w:color w:val="000000"/>
              </w:rPr>
            </w:pPr>
            <w:r>
              <w:rPr>
                <w:rFonts w:ascii="Times New Roman" w:hAnsi="Times New Roman"/>
                <w:color w:val="000000"/>
              </w:rPr>
              <w:t xml:space="preserve">Карточки индивидуального учета </w:t>
            </w:r>
            <w:r>
              <w:rPr>
                <w:rFonts w:ascii="Times New Roman" w:hAnsi="Times New Roman"/>
                <w:color w:val="000000"/>
              </w:rPr>
              <w:br/>
            </w:r>
            <w:r>
              <w:rPr>
                <w:rFonts w:ascii="Times New Roman" w:hAnsi="Times New Roman"/>
                <w:color w:val="000000"/>
              </w:rPr>
              <w:t>сумм начисленных выплат и иных вознаграждений и сумм начисленных страховых взносов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8030000">
            <w:pPr>
              <w:rPr>
                <w:rFonts w:ascii="Times New Roman" w:hAnsi="Times New Roman"/>
                <w:color w:val="000000"/>
              </w:rPr>
            </w:pPr>
            <w:r>
              <w:rPr>
                <w:rFonts w:ascii="Times New Roman" w:hAnsi="Times New Roman"/>
                <w:color w:val="000000"/>
              </w:rPr>
              <w:t>В момент образования кредиторской задолженности – не позднее последнего дня месяца, за который производится начисление</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9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A030000">
            <w:pPr>
              <w:ind/>
              <w:jc w:val="center"/>
              <w:rPr>
                <w:rFonts w:ascii="Times New Roman" w:hAnsi="Times New Roman"/>
                <w:color w:val="000000"/>
              </w:rPr>
            </w:pPr>
            <w:r>
              <w:rPr>
                <w:rFonts w:ascii="Times New Roman" w:hAnsi="Times New Roman"/>
                <w:color w:val="000000"/>
              </w:rPr>
              <w:t>Х.506.10.213</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B030000">
            <w:pPr>
              <w:ind/>
              <w:jc w:val="center"/>
              <w:rPr>
                <w:rFonts w:ascii="Times New Roman" w:hAnsi="Times New Roman"/>
                <w:color w:val="000000"/>
              </w:rPr>
            </w:pPr>
            <w:r>
              <w:rPr>
                <w:rFonts w:ascii="Times New Roman" w:hAnsi="Times New Roman"/>
                <w:color w:val="000000"/>
              </w:rPr>
              <w:t>Х.502.11.213</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C030000">
            <w:pPr>
              <w:ind/>
              <w:jc w:val="center"/>
              <w:rPr>
                <w:rFonts w:ascii="Times New Roman" w:hAnsi="Times New Roman"/>
                <w:color w:val="000000"/>
              </w:rPr>
            </w:pPr>
            <w:r>
              <w:rPr>
                <w:rFonts w:ascii="Times New Roman" w:hAnsi="Times New Roman"/>
                <w:b w:val="1"/>
                <w:color w:val="000000"/>
              </w:rPr>
              <w:t>2.2</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D030000">
            <w:pPr>
              <w:rPr>
                <w:rFonts w:ascii="Times New Roman" w:hAnsi="Times New Roman"/>
                <w:color w:val="000000"/>
              </w:rPr>
            </w:pPr>
            <w:r>
              <w:rPr>
                <w:rFonts w:ascii="Times New Roman" w:hAnsi="Times New Roman"/>
                <w:b w:val="1"/>
                <w:color w:val="000000"/>
              </w:rPr>
              <w:t>Обязательства по расчетам с подотчетными лицами</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E030000">
            <w:pPr>
              <w:ind/>
              <w:jc w:val="center"/>
              <w:rPr>
                <w:rFonts w:ascii="Times New Roman" w:hAnsi="Times New Roman"/>
                <w:color w:val="000000"/>
              </w:rPr>
            </w:pPr>
            <w:r>
              <w:rPr>
                <w:rFonts w:ascii="Times New Roman" w:hAnsi="Times New Roman"/>
                <w:color w:val="000000"/>
              </w:rPr>
              <w:t>2.2.1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F030000">
            <w:pPr>
              <w:rPr>
                <w:rFonts w:ascii="Times New Roman" w:hAnsi="Times New Roman"/>
                <w:color w:val="000000"/>
              </w:rPr>
            </w:pPr>
            <w:r>
              <w:rPr>
                <w:rFonts w:ascii="Times New Roman" w:hAnsi="Times New Roman"/>
                <w:color w:val="000000"/>
              </w:rPr>
              <w:t xml:space="preserve">Выдача денег под отчет </w:t>
            </w:r>
            <w:r>
              <w:rPr>
                <w:rFonts w:ascii="Times New Roman" w:hAnsi="Times New Roman"/>
                <w:color w:val="000000"/>
              </w:rPr>
              <w:t>сотруднику на приобретение товаров (работ, услуг) за наличный расчет</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0030000">
            <w:pPr>
              <w:rPr>
                <w:rFonts w:ascii="Times New Roman" w:hAnsi="Times New Roman"/>
                <w:color w:val="000000"/>
              </w:rPr>
            </w:pPr>
            <w:r>
              <w:rPr>
                <w:rFonts w:ascii="Times New Roman" w:hAnsi="Times New Roman"/>
                <w:color w:val="000000"/>
              </w:rPr>
              <w:t xml:space="preserve">Письменное заявление на выдачу денежных </w:t>
            </w:r>
            <w:r>
              <w:rPr>
                <w:rFonts w:ascii="Times New Roman" w:hAnsi="Times New Roman"/>
                <w:color w:val="000000"/>
              </w:rPr>
              <w:t>средств под отчет</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1030000">
            <w:pPr>
              <w:rPr>
                <w:rFonts w:ascii="Times New Roman" w:hAnsi="Times New Roman"/>
                <w:color w:val="000000"/>
              </w:rPr>
            </w:pPr>
            <w:r>
              <w:rPr>
                <w:rFonts w:ascii="Times New Roman" w:hAnsi="Times New Roman"/>
                <w:color w:val="000000"/>
              </w:rPr>
              <w:t>Дата утвержден</w:t>
            </w:r>
            <w:r>
              <w:rPr>
                <w:rFonts w:ascii="Times New Roman" w:hAnsi="Times New Roman"/>
                <w:color w:val="000000"/>
              </w:rPr>
              <w:t>ия (подписания) заявления руководителем</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2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3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4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5030000">
            <w:pPr>
              <w:ind/>
              <w:jc w:val="center"/>
              <w:rPr>
                <w:rFonts w:ascii="Times New Roman" w:hAnsi="Times New Roman"/>
                <w:color w:val="000000"/>
              </w:rPr>
            </w:pPr>
            <w:r>
              <w:rPr>
                <w:rFonts w:ascii="Times New Roman" w:hAnsi="Times New Roman"/>
                <w:color w:val="000000"/>
              </w:rPr>
              <w:t>2.2.2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6030000">
            <w:pPr>
              <w:rPr>
                <w:rFonts w:ascii="Times New Roman" w:hAnsi="Times New Roman"/>
                <w:color w:val="000000"/>
              </w:rPr>
            </w:pPr>
            <w:r>
              <w:rPr>
                <w:rFonts w:ascii="Times New Roman" w:hAnsi="Times New Roman"/>
                <w:color w:val="000000"/>
              </w:rPr>
              <w:t>Выдача денег под отчет сотруднику при направлении в командировку</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7030000">
            <w:pPr>
              <w:rPr>
                <w:rFonts w:ascii="Times New Roman" w:hAnsi="Times New Roman"/>
                <w:color w:val="000000"/>
              </w:rPr>
            </w:pPr>
            <w:r>
              <w:rPr>
                <w:rFonts w:ascii="Times New Roman" w:hAnsi="Times New Roman"/>
                <w:color w:val="000000"/>
              </w:rPr>
              <w:t>Приказ о направлении в командировку</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803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приказа</w:t>
            </w:r>
            <w:r>
              <w:rPr>
                <w:rFonts w:ascii="Times New Roman" w:hAnsi="Times New Roman"/>
                <w:color w:val="000000"/>
              </w:rPr>
              <w:t xml:space="preserve"> </w:t>
            </w:r>
            <w:r>
              <w:rPr>
                <w:rFonts w:ascii="Times New Roman" w:hAnsi="Times New Roman"/>
                <w:color w:val="000000"/>
              </w:rPr>
              <w:t>руководителем</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9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A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B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C030000">
            <w:pPr>
              <w:ind/>
              <w:jc w:val="center"/>
              <w:rPr>
                <w:rFonts w:ascii="Times New Roman" w:hAnsi="Times New Roman"/>
                <w:color w:val="000000"/>
              </w:rPr>
            </w:pPr>
            <w:r>
              <w:rPr>
                <w:rFonts w:ascii="Times New Roman" w:hAnsi="Times New Roman"/>
                <w:color w:val="000000"/>
              </w:rPr>
              <w:t>2.2.3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D030000">
            <w:pPr>
              <w:rPr>
                <w:rFonts w:ascii="Times New Roman" w:hAnsi="Times New Roman"/>
                <w:color w:val="000000"/>
              </w:rPr>
            </w:pPr>
            <w:r>
              <w:rPr>
                <w:rFonts w:ascii="Times New Roman" w:hAnsi="Times New Roman"/>
                <w:color w:val="000000"/>
              </w:rPr>
              <w:t>Корректировка ранее принятых обязательств в момент принятия к учету авансового отчета (ф.</w:t>
            </w:r>
            <w:r>
              <w:rPr>
                <w:rFonts w:ascii="Times New Roman" w:hAnsi="Times New Roman"/>
                <w:color w:val="000000"/>
              </w:rPr>
              <w:t> </w:t>
            </w:r>
            <w:r>
              <w:rPr>
                <w:rFonts w:ascii="Times New Roman" w:hAnsi="Times New Roman"/>
                <w:color w:val="000000"/>
              </w:rPr>
              <w:t>0504505)</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E030000">
            <w:pPr>
              <w:rPr>
                <w:rFonts w:ascii="Times New Roman" w:hAnsi="Times New Roman"/>
                <w:color w:val="000000"/>
              </w:rPr>
            </w:pPr>
            <w:r>
              <w:rPr>
                <w:rFonts w:ascii="Times New Roman" w:hAnsi="Times New Roman"/>
                <w:color w:val="000000"/>
              </w:rPr>
              <w:t>Авансовый</w:t>
            </w:r>
            <w:r>
              <w:rPr>
                <w:rFonts w:ascii="Times New Roman" w:hAnsi="Times New Roman"/>
                <w:color w:val="000000"/>
              </w:rPr>
              <w:t xml:space="preserve"> </w:t>
            </w:r>
            <w:r>
              <w:rPr>
                <w:rFonts w:ascii="Times New Roman" w:hAnsi="Times New Roman"/>
                <w:color w:val="000000"/>
              </w:rPr>
              <w:t>отчет</w:t>
            </w:r>
            <w:r>
              <w:rPr>
                <w:rFonts w:ascii="Times New Roman" w:hAnsi="Times New Roman"/>
                <w:color w:val="000000"/>
              </w:rPr>
              <w:t xml:space="preserve"> (ф. 0504505)</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F030000">
            <w:pPr>
              <w:rPr>
                <w:rFonts w:ascii="Times New Roman" w:hAnsi="Times New Roman"/>
                <w:color w:val="000000"/>
              </w:rPr>
            </w:pPr>
            <w:r>
              <w:rPr>
                <w:rFonts w:ascii="Times New Roman" w:hAnsi="Times New Roman"/>
                <w:color w:val="000000"/>
              </w:rPr>
              <w:t>Дата утверждения авансового отчета (ф.</w:t>
            </w:r>
            <w:r>
              <w:rPr>
                <w:rFonts w:ascii="Times New Roman" w:hAnsi="Times New Roman"/>
                <w:color w:val="000000"/>
              </w:rPr>
              <w:t> </w:t>
            </w:r>
            <w:r>
              <w:rPr>
                <w:rFonts w:ascii="Times New Roman" w:hAnsi="Times New Roman"/>
                <w:color w:val="000000"/>
              </w:rPr>
              <w:t>0504505) руководителем</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0030000">
            <w:pPr>
              <w:rPr>
                <w:rFonts w:ascii="Times New Roman" w:hAnsi="Times New Roman"/>
                <w:color w:val="000000"/>
              </w:rPr>
            </w:pPr>
            <w:r>
              <w:rPr>
                <w:rFonts w:ascii="Times New Roman" w:hAnsi="Times New Roman"/>
                <w:color w:val="000000"/>
              </w:rPr>
              <w:t>Корректировка обязательства: при перерасходе – в сторону увеличения; при экономии – в сторону уменьшения</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1030000">
            <w:pPr>
              <w:ind/>
              <w:jc w:val="center"/>
              <w:rPr>
                <w:rFonts w:ascii="Times New Roman" w:hAnsi="Times New Roman"/>
                <w:color w:val="000000"/>
              </w:rPr>
            </w:pPr>
            <w:r>
              <w:rPr>
                <w:rFonts w:ascii="Times New Roman" w:hAnsi="Times New Roman"/>
                <w:i w:val="1"/>
                <w:color w:val="000000"/>
              </w:rPr>
              <w:t>Перерасход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2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3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4030000">
            <w:pPr>
              <w:ind/>
              <w:jc w:val="center"/>
              <w:rPr>
                <w:rFonts w:ascii="Times New Roman" w:hAnsi="Times New Roman"/>
                <w:color w:val="000000"/>
              </w:rPr>
            </w:pPr>
            <w:r>
              <w:rPr>
                <w:rFonts w:ascii="Times New Roman" w:hAnsi="Times New Roman"/>
                <w:i w:val="1"/>
                <w:color w:val="000000"/>
              </w:rPr>
              <w:t>Экономия</w:t>
            </w:r>
            <w:r>
              <w:rPr>
                <w:rFonts w:ascii="Times New Roman" w:hAnsi="Times New Roman"/>
                <w:color w:val="000000"/>
              </w:rPr>
              <w:br/>
            </w:r>
            <w:r>
              <w:rPr>
                <w:rFonts w:ascii="Times New Roman" w:hAnsi="Times New Roman"/>
                <w:i w:val="1"/>
                <w:color w:val="000000"/>
              </w:rPr>
              <w:t>способом</w:t>
            </w:r>
            <w:r>
              <w:rPr>
                <w:rFonts w:ascii="Times New Roman" w:hAnsi="Times New Roman"/>
                <w:i w:val="1"/>
                <w:color w:val="000000"/>
              </w:rPr>
              <w:t xml:space="preserve"> «</w:t>
            </w:r>
            <w:r>
              <w:rPr>
                <w:rFonts w:ascii="Times New Roman" w:hAnsi="Times New Roman"/>
                <w:i w:val="1"/>
                <w:color w:val="000000"/>
              </w:rPr>
              <w:t>Красное</w:t>
            </w:r>
            <w:r>
              <w:rPr>
                <w:rFonts w:ascii="Times New Roman" w:hAnsi="Times New Roman"/>
                <w:i w:val="1"/>
                <w:color w:val="000000"/>
              </w:rPr>
              <w:t xml:space="preserve"> </w:t>
            </w:r>
            <w:r>
              <w:rPr>
                <w:rFonts w:ascii="Times New Roman" w:hAnsi="Times New Roman"/>
                <w:i w:val="1"/>
                <w:color w:val="000000"/>
              </w:rPr>
              <w:t>сторно</w:t>
            </w:r>
            <w:r>
              <w:rPr>
                <w:rFonts w:ascii="Times New Roman" w:hAnsi="Times New Roman"/>
                <w:i w:val="1"/>
                <w:color w:val="000000"/>
              </w:rPr>
              <w:t>»</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5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6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7030000">
            <w:pPr>
              <w:ind/>
              <w:jc w:val="center"/>
              <w:rPr>
                <w:rFonts w:ascii="Times New Roman" w:hAnsi="Times New Roman"/>
                <w:color w:val="000000"/>
              </w:rPr>
            </w:pPr>
            <w:r>
              <w:rPr>
                <w:rFonts w:ascii="Times New Roman" w:hAnsi="Times New Roman"/>
                <w:b w:val="1"/>
                <w:color w:val="000000"/>
              </w:rPr>
              <w:t>2.3.</w:t>
            </w:r>
          </w:p>
        </w:tc>
        <w:tc>
          <w:tcPr>
            <w:tcW w:type="dxa" w:w="9431"/>
            <w:gridSpan w:val="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8030000">
            <w:pPr>
              <w:rPr>
                <w:rFonts w:ascii="Times New Roman" w:hAnsi="Times New Roman"/>
                <w:color w:val="000000"/>
              </w:rPr>
            </w:pPr>
            <w:r>
              <w:rPr>
                <w:rFonts w:ascii="Times New Roman" w:hAnsi="Times New Roman"/>
                <w:b w:val="1"/>
                <w:color w:val="000000"/>
              </w:rPr>
              <w:t>Обязательства перед бюджетом, по возмещению вреда, по другим выплатам</w:t>
            </w:r>
            <w:r>
              <w:rPr>
                <w:rFonts w:ascii="Times New Roman" w:hAnsi="Times New Roman"/>
                <w:color w:val="000000"/>
              </w:rPr>
              <w:br/>
            </w:r>
            <w:r>
              <w:rPr>
                <w:rFonts w:ascii="Times New Roman" w:hAnsi="Times New Roman"/>
                <w:i w:val="1"/>
                <w:color w:val="000000"/>
              </w:rPr>
              <w:t>(налоги, госпошлины, сборы, исполнительные документы)</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9030000">
            <w:pPr>
              <w:ind/>
              <w:jc w:val="center"/>
              <w:rPr>
                <w:rFonts w:ascii="Times New Roman" w:hAnsi="Times New Roman"/>
                <w:color w:val="000000"/>
              </w:rPr>
            </w:pPr>
            <w:r>
              <w:rPr>
                <w:rFonts w:ascii="Times New Roman" w:hAnsi="Times New Roman"/>
                <w:color w:val="000000"/>
              </w:rPr>
              <w:t>2.3.1</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A030000">
            <w:pPr>
              <w:rPr>
                <w:rFonts w:ascii="Times New Roman" w:hAnsi="Times New Roman"/>
                <w:color w:val="000000"/>
              </w:rPr>
            </w:pPr>
            <w:r>
              <w:rPr>
                <w:rFonts w:ascii="Times New Roman" w:hAnsi="Times New Roman"/>
                <w:color w:val="000000"/>
              </w:rPr>
              <w:t>Начисление налогов (налог на имущество, налог на прибыль, НДС)</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B030000">
            <w:pPr>
              <w:rPr>
                <w:rFonts w:ascii="Times New Roman" w:hAnsi="Times New Roman"/>
                <w:color w:val="000000"/>
              </w:rPr>
            </w:pPr>
            <w:r>
              <w:rPr>
                <w:rFonts w:ascii="Times New Roman" w:hAnsi="Times New Roman"/>
                <w:color w:val="000000"/>
              </w:rPr>
              <w:t>Налоговые регистры, отражающие расчет налога</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C030000">
            <w:pPr>
              <w:rPr>
                <w:rFonts w:ascii="Times New Roman" w:hAnsi="Times New Roman"/>
                <w:color w:val="000000"/>
              </w:rPr>
            </w:pPr>
            <w:r>
              <w:rPr>
                <w:rFonts w:ascii="Times New Roman" w:hAnsi="Times New Roman"/>
                <w:color w:val="000000"/>
              </w:rPr>
              <w:t xml:space="preserve">В дату образования кредиторской задолженности – ежеквартально (не позднее последнего дня </w:t>
            </w:r>
            <w:r>
              <w:rPr>
                <w:rFonts w:ascii="Times New Roman" w:hAnsi="Times New Roman"/>
                <w:color w:val="000000"/>
              </w:rPr>
              <w:br/>
            </w:r>
            <w:r>
              <w:rPr>
                <w:rFonts w:ascii="Times New Roman" w:hAnsi="Times New Roman"/>
                <w:color w:val="000000"/>
              </w:rPr>
              <w:t>текущего квартала)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D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E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BF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0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1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203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303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4030000">
            <w:pPr>
              <w:ind/>
              <w:jc w:val="center"/>
              <w:rPr>
                <w:rFonts w:ascii="Times New Roman" w:hAnsi="Times New Roman"/>
                <w:color w:val="000000"/>
              </w:rPr>
            </w:pPr>
            <w:r>
              <w:rPr>
                <w:rFonts w:ascii="Times New Roman" w:hAnsi="Times New Roman"/>
                <w:color w:val="000000"/>
              </w:rPr>
              <w:t>2.3.2</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5030000">
            <w:pPr>
              <w:rPr>
                <w:rFonts w:ascii="Times New Roman" w:hAnsi="Times New Roman"/>
                <w:color w:val="000000"/>
              </w:rPr>
            </w:pPr>
            <w:r>
              <w:rPr>
                <w:rFonts w:ascii="Times New Roman" w:hAnsi="Times New Roman"/>
                <w:color w:val="000000"/>
              </w:rPr>
              <w:t>Начисление всех видов сборов, пошлин, патентных платежей</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6030000">
            <w:pPr>
              <w:rPr>
                <w:rFonts w:ascii="Times New Roman" w:hAnsi="Times New Roman"/>
                <w:color w:val="000000"/>
              </w:rPr>
            </w:pPr>
            <w:r>
              <w:rPr>
                <w:rFonts w:ascii="Times New Roman" w:hAnsi="Times New Roman"/>
                <w:color w:val="000000"/>
              </w:rPr>
              <w:t>Бухгалтерские справки (ф.</w:t>
            </w:r>
            <w:r>
              <w:rPr>
                <w:rFonts w:ascii="Times New Roman" w:hAnsi="Times New Roman"/>
                <w:color w:val="000000"/>
              </w:rPr>
              <w:t> </w:t>
            </w:r>
            <w:r>
              <w:rPr>
                <w:rFonts w:ascii="Times New Roman" w:hAnsi="Times New Roman"/>
                <w:color w:val="000000"/>
              </w:rPr>
              <w:t>0504833) с приложением расчетов.</w:t>
            </w:r>
            <w:r>
              <w:rPr>
                <w:rFonts w:ascii="Times New Roman" w:hAnsi="Times New Roman"/>
                <w:color w:val="000000"/>
              </w:rPr>
              <w:br/>
            </w:r>
            <w:r>
              <w:rPr>
                <w:rFonts w:ascii="Times New Roman" w:hAnsi="Times New Roman"/>
                <w:color w:val="000000"/>
              </w:rPr>
              <w:t>Служебные записки (другие распоряжения руководителя)</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7030000">
            <w:pPr>
              <w:rPr>
                <w:rFonts w:ascii="Times New Roman" w:hAnsi="Times New Roman"/>
                <w:color w:val="000000"/>
              </w:rPr>
            </w:pPr>
            <w:r>
              <w:rPr>
                <w:rFonts w:ascii="Times New Roman" w:hAnsi="Times New Roman"/>
                <w:color w:val="000000"/>
              </w:rPr>
              <w:t>В момент подписания документа о необходимости платежа</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8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9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A030000">
            <w:pPr>
              <w:ind/>
              <w:jc w:val="center"/>
              <w:rPr>
                <w:rFonts w:ascii="Times New Roman" w:hAnsi="Times New Roman"/>
                <w:color w:val="000000"/>
              </w:rPr>
            </w:pPr>
            <w:r>
              <w:rPr>
                <w:rFonts w:ascii="Times New Roman" w:hAnsi="Times New Roman"/>
                <w:color w:val="000000"/>
              </w:rPr>
              <w:t>Х.506.10.291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B030000">
            <w:pPr>
              <w:ind/>
              <w:jc w:val="center"/>
              <w:rPr>
                <w:rFonts w:ascii="Times New Roman" w:hAnsi="Times New Roman"/>
                <w:color w:val="000000"/>
              </w:rPr>
            </w:pPr>
            <w:r>
              <w:rPr>
                <w:rFonts w:ascii="Times New Roman" w:hAnsi="Times New Roman"/>
                <w:color w:val="000000"/>
              </w:rPr>
              <w:t>Х.502.11.291</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CC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D030000">
            <w:pPr>
              <w:ind/>
              <w:jc w:val="center"/>
              <w:rPr>
                <w:rFonts w:ascii="Times New Roman" w:hAnsi="Times New Roman"/>
                <w:color w:val="000000"/>
              </w:rPr>
            </w:pPr>
            <w:r>
              <w:rPr>
                <w:rFonts w:ascii="Times New Roman" w:hAnsi="Times New Roman"/>
                <w:color w:val="000000"/>
              </w:rPr>
              <w:t>Х.506.Х0.291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E030000">
            <w:pPr>
              <w:ind/>
              <w:jc w:val="center"/>
              <w:rPr>
                <w:rFonts w:ascii="Times New Roman" w:hAnsi="Times New Roman"/>
                <w:color w:val="000000"/>
              </w:rPr>
            </w:pPr>
            <w:r>
              <w:rPr>
                <w:rFonts w:ascii="Times New Roman" w:hAnsi="Times New Roman"/>
                <w:color w:val="000000"/>
              </w:rPr>
              <w:t>Х.502.Х1.291</w:t>
            </w:r>
          </w:p>
        </w:tc>
      </w:tr>
      <w:t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F030000">
            <w:pPr>
              <w:ind/>
              <w:jc w:val="center"/>
              <w:rPr>
                <w:rFonts w:ascii="Times New Roman" w:hAnsi="Times New Roman"/>
                <w:color w:val="000000"/>
              </w:rPr>
            </w:pPr>
            <w:r>
              <w:rPr>
                <w:rFonts w:ascii="Times New Roman" w:hAnsi="Times New Roman"/>
                <w:color w:val="000000"/>
              </w:rPr>
              <w:t>2.3.3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0030000">
            <w:pPr>
              <w:rPr>
                <w:rFonts w:ascii="Times New Roman" w:hAnsi="Times New Roman"/>
                <w:color w:val="000000"/>
              </w:rPr>
            </w:pPr>
            <w:r>
              <w:rPr>
                <w:rFonts w:ascii="Times New Roman" w:hAnsi="Times New Roman"/>
                <w:color w:val="000000"/>
              </w:rPr>
              <w:t>Начисление штрафных санкций и сумм, предписанных судом</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1030000">
            <w:pPr>
              <w:rPr>
                <w:rFonts w:ascii="Times New Roman" w:hAnsi="Times New Roman"/>
                <w:color w:val="000000"/>
              </w:rPr>
            </w:pPr>
            <w:r>
              <w:rPr>
                <w:rFonts w:ascii="Times New Roman" w:hAnsi="Times New Roman"/>
                <w:color w:val="000000"/>
              </w:rPr>
              <w:t>Исполнительный лист.</w:t>
            </w:r>
          </w:p>
          <w:p w14:paraId="D2030000">
            <w:pPr>
              <w:rPr>
                <w:rFonts w:ascii="Times New Roman" w:hAnsi="Times New Roman"/>
                <w:color w:val="000000"/>
              </w:rPr>
            </w:pPr>
            <w:r>
              <w:rPr>
                <w:rFonts w:ascii="Times New Roman" w:hAnsi="Times New Roman"/>
                <w:color w:val="000000"/>
              </w:rPr>
              <w:t>Судебный приказ.</w:t>
            </w:r>
          </w:p>
          <w:p w14:paraId="D3030000">
            <w:pPr>
              <w:rPr>
                <w:rFonts w:ascii="Times New Roman" w:hAnsi="Times New Roman"/>
                <w:color w:val="000000"/>
              </w:rPr>
            </w:pPr>
            <w:r>
              <w:rPr>
                <w:rFonts w:ascii="Times New Roman" w:hAnsi="Times New Roman"/>
                <w:color w:val="000000"/>
              </w:rPr>
              <w:t xml:space="preserve">Постановления судебных (следственных) </w:t>
            </w:r>
            <w:r>
              <w:rPr>
                <w:rFonts w:ascii="Times New Roman" w:hAnsi="Times New Roman"/>
                <w:color w:val="000000"/>
              </w:rPr>
              <w:t>органов.</w:t>
            </w:r>
          </w:p>
          <w:p w14:paraId="D4030000">
            <w:pPr>
              <w:rPr>
                <w:rFonts w:ascii="Times New Roman" w:hAnsi="Times New Roman"/>
                <w:color w:val="000000"/>
              </w:rPr>
            </w:pPr>
            <w:r>
              <w:rPr>
                <w:rFonts w:ascii="Times New Roman" w:hAnsi="Times New Roman"/>
                <w:color w:val="000000"/>
              </w:rPr>
              <w:t>Иные документы, устанавливающие обязательства учреждения</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5030000">
            <w:pPr>
              <w:rPr>
                <w:rFonts w:ascii="Times New Roman" w:hAnsi="Times New Roman"/>
                <w:color w:val="000000"/>
              </w:rPr>
            </w:pPr>
            <w:r>
              <w:rPr>
                <w:rFonts w:ascii="Times New Roman" w:hAnsi="Times New Roman"/>
                <w:color w:val="000000"/>
              </w:rPr>
              <w:t xml:space="preserve">Дата поступления исполнительных </w:t>
            </w:r>
            <w:r>
              <w:rPr>
                <w:rFonts w:ascii="Times New Roman" w:hAnsi="Times New Roman"/>
                <w:color w:val="000000"/>
              </w:rPr>
              <w:t>документов в бухгалтерию</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6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7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br/>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8030000">
            <w:pPr>
              <w:ind/>
              <w:jc w:val="center"/>
              <w:rPr>
                <w:rFonts w:ascii="Times New Roman" w:hAnsi="Times New Roman"/>
                <w:color w:val="000000"/>
              </w:rPr>
            </w:pPr>
            <w:r>
              <w:rPr>
                <w:rFonts w:ascii="Times New Roman" w:hAnsi="Times New Roman"/>
                <w:color w:val="000000"/>
              </w:rPr>
              <w:t>Х.506.10.290</w:t>
            </w:r>
            <w:r>
              <w:rPr>
                <w:rFonts w:ascii="Times New Roman" w:hAnsi="Times New Roman"/>
                <w:color w:val="000000"/>
                <w:vertAlign w:val="superscript"/>
              </w:rPr>
              <w:t>&lt;1&gt;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9030000">
            <w:pPr>
              <w:ind/>
              <w:jc w:val="center"/>
              <w:rPr>
                <w:rFonts w:ascii="Times New Roman" w:hAnsi="Times New Roman"/>
                <w:color w:val="000000"/>
              </w:rPr>
            </w:pPr>
            <w:r>
              <w:rPr>
                <w:rFonts w:ascii="Times New Roman" w:hAnsi="Times New Roman"/>
                <w:color w:val="000000"/>
              </w:rPr>
              <w:t>Х.502.11.290</w:t>
            </w:r>
            <w:r>
              <w:rPr>
                <w:rFonts w:ascii="Times New Roman" w:hAnsi="Times New Roman"/>
                <w:color w:val="000000"/>
                <w:vertAlign w:val="superscript"/>
              </w:rPr>
              <w:t>&lt;1&gt;</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DA03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B030000">
            <w:pPr>
              <w:ind/>
              <w:jc w:val="center"/>
              <w:rPr>
                <w:rFonts w:ascii="Times New Roman" w:hAnsi="Times New Roman"/>
                <w:color w:val="000000"/>
              </w:rPr>
            </w:pPr>
            <w:r>
              <w:rPr>
                <w:rFonts w:ascii="Times New Roman" w:hAnsi="Times New Roman"/>
                <w:color w:val="000000"/>
              </w:rPr>
              <w:t>Х.506.Х0.290</w:t>
            </w:r>
            <w:r>
              <w:rPr>
                <w:rFonts w:ascii="Times New Roman" w:hAnsi="Times New Roman"/>
                <w:color w:val="000000"/>
                <w:vertAlign w:val="superscript"/>
              </w:rPr>
              <w:t>&lt;1&gt;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C030000">
            <w:pPr>
              <w:ind/>
              <w:jc w:val="center"/>
              <w:rPr>
                <w:rFonts w:ascii="Times New Roman" w:hAnsi="Times New Roman"/>
                <w:color w:val="000000"/>
              </w:rPr>
            </w:pPr>
            <w:r>
              <w:rPr>
                <w:rFonts w:ascii="Times New Roman" w:hAnsi="Times New Roman"/>
                <w:color w:val="000000"/>
              </w:rPr>
              <w:t>Х.502.Х1.290</w:t>
            </w:r>
            <w:r>
              <w:rPr>
                <w:rFonts w:ascii="Times New Roman" w:hAnsi="Times New Roman"/>
                <w:color w:val="000000"/>
                <w:vertAlign w:val="superscript"/>
              </w:rPr>
              <w:t>&lt;1&gt;</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D030000">
            <w:pPr>
              <w:ind/>
              <w:jc w:val="center"/>
              <w:rPr>
                <w:rFonts w:ascii="Times New Roman" w:hAnsi="Times New Roman"/>
                <w:color w:val="000000"/>
              </w:rPr>
            </w:pPr>
            <w:r>
              <w:rPr>
                <w:rFonts w:ascii="Times New Roman" w:hAnsi="Times New Roman"/>
                <w:color w:val="000000"/>
              </w:rPr>
              <w:t>2.3.4</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E030000">
            <w:pPr>
              <w:rPr>
                <w:rFonts w:ascii="Times New Roman" w:hAnsi="Times New Roman"/>
                <w:color w:val="000000"/>
              </w:rPr>
            </w:pPr>
            <w:r>
              <w:rPr>
                <w:rFonts w:ascii="Times New Roman" w:hAnsi="Times New Roman"/>
                <w:color w:val="000000"/>
              </w:rPr>
              <w:t>Иные</w:t>
            </w:r>
            <w:r>
              <w:rPr>
                <w:rFonts w:ascii="Times New Roman" w:hAnsi="Times New Roman"/>
                <w:color w:val="000000"/>
              </w:rPr>
              <w:t xml:space="preserve"> </w:t>
            </w:r>
            <w:r>
              <w:rPr>
                <w:rFonts w:ascii="Times New Roman" w:hAnsi="Times New Roman"/>
                <w:color w:val="000000"/>
              </w:rPr>
              <w:t>обязательства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DF030000">
            <w:pPr>
              <w:rPr>
                <w:rFonts w:ascii="Times New Roman" w:hAnsi="Times New Roman"/>
                <w:color w:val="000000"/>
              </w:rPr>
            </w:pPr>
            <w:r>
              <w:rPr>
                <w:rFonts w:ascii="Times New Roman" w:hAnsi="Times New Roman"/>
                <w:color w:val="000000"/>
              </w:rPr>
              <w:t>Документы</w:t>
            </w:r>
            <w:r>
              <w:rPr>
                <w:rFonts w:ascii="Times New Roman" w:hAnsi="Times New Roman"/>
                <w:color w:val="000000"/>
              </w:rPr>
              <w:t xml:space="preserve">, </w:t>
            </w:r>
            <w:r>
              <w:rPr>
                <w:rFonts w:ascii="Times New Roman" w:hAnsi="Times New Roman"/>
                <w:color w:val="000000"/>
              </w:rPr>
              <w:t>подтверждающие</w:t>
            </w:r>
            <w:r>
              <w:rPr>
                <w:rFonts w:ascii="Times New Roman" w:hAnsi="Times New Roman"/>
                <w:color w:val="000000"/>
              </w:rPr>
              <w:t xml:space="preserve"> </w:t>
            </w:r>
            <w:r>
              <w:rPr>
                <w:rFonts w:ascii="Times New Roman" w:hAnsi="Times New Roman"/>
                <w:color w:val="000000"/>
              </w:rPr>
              <w:t>возникновение</w:t>
            </w:r>
            <w:r>
              <w:rPr>
                <w:rFonts w:ascii="Times New Roman" w:hAnsi="Times New Roman"/>
                <w:color w:val="000000"/>
              </w:rPr>
              <w:t xml:space="preserve"> </w:t>
            </w:r>
            <w:r>
              <w:rPr>
                <w:rFonts w:ascii="Times New Roman" w:hAnsi="Times New Roman"/>
                <w:color w:val="000000"/>
              </w:rPr>
              <w:t>обязательства</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0030000">
            <w:pPr>
              <w:rPr>
                <w:rFonts w:ascii="Times New Roman" w:hAnsi="Times New Roman"/>
                <w:color w:val="000000"/>
              </w:rPr>
            </w:pPr>
            <w:r>
              <w:rPr>
                <w:rFonts w:ascii="Times New Roman" w:hAnsi="Times New Roman"/>
                <w:color w:val="000000"/>
              </w:rPr>
              <w:t>Дата подписания (утверждения) соответствующих документов либо дата их представления в бухгалтерию</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103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принятых</w:t>
            </w:r>
            <w:r>
              <w:rPr>
                <w:rFonts w:ascii="Times New Roman" w:hAnsi="Times New Roman"/>
                <w:color w:val="000000"/>
              </w:rPr>
              <w:t xml:space="preserve"> </w:t>
            </w:r>
            <w:r>
              <w:rPr>
                <w:rFonts w:ascii="Times New Roman" w:hAnsi="Times New Roman"/>
                <w:color w:val="000000"/>
              </w:rPr>
              <w:t>обязательств</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2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3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10101"/>
            <w:gridSpan w:val="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E4030000">
            <w:pPr>
              <w:ind/>
              <w:jc w:val="center"/>
              <w:rPr>
                <w:rFonts w:ascii="Times New Roman" w:hAnsi="Times New Roman"/>
                <w:color w:val="000000"/>
              </w:rPr>
            </w:pPr>
            <w:r>
              <w:rPr>
                <w:rFonts w:ascii="Times New Roman" w:hAnsi="Times New Roman"/>
                <w:b w:val="1"/>
                <w:color w:val="000000"/>
              </w:rPr>
              <w:t xml:space="preserve">3. </w:t>
            </w:r>
            <w:r>
              <w:rPr>
                <w:rFonts w:ascii="Times New Roman" w:hAnsi="Times New Roman"/>
                <w:b w:val="1"/>
                <w:color w:val="000000"/>
              </w:rPr>
              <w:t>Отложенные</w:t>
            </w:r>
            <w:r>
              <w:rPr>
                <w:rFonts w:ascii="Times New Roman" w:hAnsi="Times New Roman"/>
                <w:b w:val="1"/>
                <w:color w:val="000000"/>
              </w:rPr>
              <w:t xml:space="preserve"> </w:t>
            </w:r>
            <w:r>
              <w:rPr>
                <w:rFonts w:ascii="Times New Roman" w:hAnsi="Times New Roman"/>
                <w:b w:val="1"/>
                <w:color w:val="000000"/>
              </w:rPr>
              <w:t>обязательства</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5030000">
            <w:pPr>
              <w:ind/>
              <w:jc w:val="center"/>
              <w:rPr>
                <w:rFonts w:ascii="Times New Roman" w:hAnsi="Times New Roman"/>
                <w:color w:val="000000"/>
              </w:rPr>
            </w:pPr>
            <w:r>
              <w:rPr>
                <w:rFonts w:ascii="Times New Roman" w:hAnsi="Times New Roman"/>
                <w:color w:val="000000"/>
              </w:rPr>
              <w:t>3.1</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6030000">
            <w:pPr>
              <w:rPr>
                <w:rFonts w:ascii="Times New Roman" w:hAnsi="Times New Roman"/>
                <w:color w:val="000000"/>
              </w:rPr>
            </w:pPr>
            <w:r>
              <w:rPr>
                <w:rFonts w:ascii="Times New Roman" w:hAnsi="Times New Roman"/>
                <w:color w:val="000000"/>
              </w:rPr>
              <w:t>Принятие обязательства на сумму созданного резерва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7030000">
            <w:pPr>
              <w:rPr>
                <w:rFonts w:ascii="Times New Roman" w:hAnsi="Times New Roman"/>
                <w:color w:val="000000"/>
              </w:rPr>
            </w:pP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 с приложением расчетов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8030000">
            <w:pPr>
              <w:rPr>
                <w:rFonts w:ascii="Times New Roman" w:hAnsi="Times New Roman"/>
                <w:color w:val="000000"/>
              </w:rPr>
            </w:pPr>
            <w:r>
              <w:rPr>
                <w:rFonts w:ascii="Times New Roman" w:hAnsi="Times New Roman"/>
                <w:color w:val="000000"/>
              </w:rPr>
              <w:t>Дата расчета резерва, согласно положениям учетной политики</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9030000">
            <w:pPr>
              <w:rPr>
                <w:rFonts w:ascii="Times New Roman" w:hAnsi="Times New Roman"/>
                <w:color w:val="000000"/>
              </w:rPr>
            </w:pPr>
            <w:r>
              <w:rPr>
                <w:rFonts w:ascii="Times New Roman" w:hAnsi="Times New Roman"/>
                <w:color w:val="000000"/>
              </w:rPr>
              <w:t xml:space="preserve">Сумма оценочного значения, по методу, предусмотренному в учетной политике </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A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B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C030000">
            <w:pPr>
              <w:ind/>
              <w:jc w:val="center"/>
              <w:rPr>
                <w:rFonts w:ascii="Times New Roman" w:hAnsi="Times New Roman"/>
                <w:color w:val="000000"/>
              </w:rPr>
            </w:pPr>
            <w:r>
              <w:rPr>
                <w:rFonts w:ascii="Times New Roman" w:hAnsi="Times New Roman"/>
                <w:color w:val="000000"/>
              </w:rPr>
              <w:t>3.2</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D030000">
            <w:pPr>
              <w:rPr>
                <w:rFonts w:ascii="Times New Roman" w:hAnsi="Times New Roman"/>
                <w:color w:val="000000"/>
              </w:rPr>
            </w:pPr>
            <w:r>
              <w:rPr>
                <w:rFonts w:ascii="Times New Roman" w:hAnsi="Times New Roman"/>
                <w:color w:val="000000"/>
              </w:rPr>
              <w:t>Уменьшение</w:t>
            </w:r>
            <w:r>
              <w:rPr>
                <w:rFonts w:ascii="Times New Roman" w:hAnsi="Times New Roman"/>
                <w:color w:val="000000"/>
              </w:rPr>
              <w:t xml:space="preserve"> </w:t>
            </w:r>
            <w:r>
              <w:rPr>
                <w:rFonts w:ascii="Times New Roman" w:hAnsi="Times New Roman"/>
                <w:color w:val="000000"/>
              </w:rPr>
              <w:t>размера</w:t>
            </w:r>
            <w:r>
              <w:rPr>
                <w:rFonts w:ascii="Times New Roman" w:hAnsi="Times New Roman"/>
                <w:color w:val="000000"/>
              </w:rPr>
              <w:t xml:space="preserve"> </w:t>
            </w:r>
            <w:r>
              <w:rPr>
                <w:rFonts w:ascii="Times New Roman" w:hAnsi="Times New Roman"/>
                <w:color w:val="000000"/>
              </w:rPr>
              <w:t>созданного</w:t>
            </w:r>
            <w:r>
              <w:rPr>
                <w:rFonts w:ascii="Times New Roman" w:hAnsi="Times New Roman"/>
                <w:color w:val="000000"/>
              </w:rPr>
              <w:t xml:space="preserve"> </w:t>
            </w:r>
            <w:r>
              <w:rPr>
                <w:rFonts w:ascii="Times New Roman" w:hAnsi="Times New Roman"/>
                <w:color w:val="000000"/>
              </w:rPr>
              <w:t>резерва</w:t>
            </w: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E030000">
            <w:pPr>
              <w:rPr>
                <w:rFonts w:ascii="Times New Roman" w:hAnsi="Times New Roman"/>
                <w:color w:val="000000"/>
              </w:rPr>
            </w:pPr>
            <w:r>
              <w:rPr>
                <w:rFonts w:ascii="Times New Roman" w:hAnsi="Times New Roman"/>
                <w:color w:val="000000"/>
              </w:rPr>
              <w:t xml:space="preserve">Распоряжение </w:t>
            </w:r>
            <w:r>
              <w:rPr>
                <w:rFonts w:ascii="Times New Roman" w:hAnsi="Times New Roman"/>
                <w:color w:val="000000"/>
              </w:rPr>
              <w:t>руководителя.Бухгалтерская</w:t>
            </w:r>
            <w:r>
              <w:rPr>
                <w:rFonts w:ascii="Times New Roman" w:hAnsi="Times New Roman"/>
                <w:color w:val="000000"/>
              </w:rPr>
              <w:t xml:space="preserve"> справка (ф.</w:t>
            </w:r>
            <w:r>
              <w:rPr>
                <w:rFonts w:ascii="Times New Roman" w:hAnsi="Times New Roman"/>
                <w:color w:val="000000"/>
              </w:rPr>
              <w:t> </w:t>
            </w:r>
            <w:r>
              <w:rPr>
                <w:rFonts w:ascii="Times New Roman" w:hAnsi="Times New Roman"/>
                <w:color w:val="000000"/>
              </w:rPr>
              <w:t>0504833) с приложением расчетов</w:t>
            </w: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EF030000">
            <w:pPr>
              <w:rPr>
                <w:rFonts w:ascii="Times New Roman" w:hAnsi="Times New Roman"/>
                <w:color w:val="000000"/>
              </w:rPr>
            </w:pPr>
            <w:r>
              <w:rPr>
                <w:rFonts w:ascii="Times New Roman" w:hAnsi="Times New Roman"/>
                <w:color w:val="000000"/>
              </w:rPr>
              <w:t>Дата, определенная в приказе об уменьшении размера резерва</w:t>
            </w: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0030000">
            <w:pPr>
              <w:rPr>
                <w:rFonts w:ascii="Times New Roman" w:hAnsi="Times New Roman"/>
                <w:color w:val="000000"/>
              </w:rPr>
            </w:pPr>
            <w:r>
              <w:rPr>
                <w:rFonts w:ascii="Times New Roman" w:hAnsi="Times New Roman"/>
                <w:color w:val="000000"/>
              </w:rPr>
              <w:t xml:space="preserve">Сумма, на которую будет уменьшен резерв, отражается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103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2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r>
      <w:tr>
        <w:trPr>
          <w:trHeight w:hRule="atLeast" w:val="553"/>
        </w:trPr>
        <w:tc>
          <w:tcPr>
            <w:tcW w:type="dxa" w:w="67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3030000">
            <w:pPr>
              <w:ind/>
              <w:jc w:val="center"/>
              <w:rPr>
                <w:rFonts w:ascii="Times New Roman" w:hAnsi="Times New Roman"/>
                <w:color w:val="000000"/>
              </w:rPr>
            </w:pPr>
            <w:r>
              <w:rPr>
                <w:rFonts w:ascii="Times New Roman" w:hAnsi="Times New Roman"/>
                <w:color w:val="000000"/>
              </w:rPr>
              <w:t>3.3</w:t>
            </w:r>
          </w:p>
        </w:tc>
        <w:tc>
          <w:tcPr>
            <w:tcW w:type="dxa" w:w="1611"/>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4030000">
            <w:pPr>
              <w:rPr>
                <w:rFonts w:ascii="Times New Roman" w:hAnsi="Times New Roman"/>
                <w:color w:val="000000"/>
              </w:rPr>
            </w:pPr>
            <w:r>
              <w:rPr>
                <w:rFonts w:ascii="Times New Roman" w:hAnsi="Times New Roman"/>
                <w:color w:val="000000"/>
              </w:rPr>
              <w:t>Отражение принятого обязательства при осуществлении расходов за счет созданных резервов</w:t>
            </w:r>
          </w:p>
          <w:p w14:paraId="F5030000">
            <w:pPr>
              <w:rPr>
                <w:rFonts w:ascii="Times New Roman" w:hAnsi="Times New Roman"/>
                <w:color w:val="000000"/>
              </w:rPr>
            </w:pPr>
            <w:r>
              <w:rPr>
                <w:rFonts w:ascii="Times New Roman" w:hAnsi="Times New Roman"/>
                <w:color w:val="000000"/>
              </w:rPr>
              <w:t> </w:t>
            </w:r>
          </w:p>
        </w:tc>
        <w:tc>
          <w:tcPr>
            <w:tcW w:type="dxa" w:w="2280"/>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6030000">
            <w:pPr>
              <w:rPr>
                <w:rFonts w:ascii="Times New Roman" w:hAnsi="Times New Roman"/>
                <w:color w:val="000000"/>
              </w:rPr>
            </w:pPr>
            <w:r>
              <w:rPr>
                <w:rFonts w:ascii="Times New Roman" w:hAnsi="Times New Roman"/>
                <w:color w:val="000000"/>
              </w:rPr>
              <w:t>Документы, подтверждающие возникновение обязательства/ Бухгалтерская справка (ф.</w:t>
            </w:r>
            <w:r>
              <w:rPr>
                <w:rFonts w:ascii="Times New Roman" w:hAnsi="Times New Roman"/>
                <w:color w:val="000000"/>
              </w:rPr>
              <w:t> </w:t>
            </w:r>
            <w:r>
              <w:rPr>
                <w:rFonts w:ascii="Times New Roman" w:hAnsi="Times New Roman"/>
                <w:color w:val="000000"/>
              </w:rPr>
              <w:t>0504833)</w:t>
            </w:r>
          </w:p>
          <w:p w14:paraId="F7030000">
            <w:pPr>
              <w:rPr>
                <w:rFonts w:ascii="Times New Roman" w:hAnsi="Times New Roman"/>
                <w:color w:val="000000"/>
              </w:rPr>
            </w:pPr>
            <w:r>
              <w:rPr>
                <w:rFonts w:ascii="Times New Roman" w:hAnsi="Times New Roman"/>
                <w:color w:val="000000"/>
              </w:rPr>
              <w:t> </w:t>
            </w:r>
          </w:p>
        </w:tc>
        <w:tc>
          <w:tcPr>
            <w:tcW w:type="dxa" w:w="106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8030000">
            <w:pPr>
              <w:rPr>
                <w:rFonts w:ascii="Times New Roman" w:hAnsi="Times New Roman"/>
                <w:color w:val="000000"/>
              </w:rPr>
            </w:pPr>
            <w:r>
              <w:rPr>
                <w:rFonts w:ascii="Times New Roman" w:hAnsi="Times New Roman"/>
                <w:color w:val="000000"/>
              </w:rPr>
              <w:t xml:space="preserve">В </w:t>
            </w:r>
            <w:r>
              <w:rPr>
                <w:rFonts w:ascii="Times New Roman" w:hAnsi="Times New Roman"/>
                <w:color w:val="000000"/>
              </w:rPr>
              <w:t>момент</w:t>
            </w:r>
            <w:r>
              <w:rPr>
                <w:rFonts w:ascii="Times New Roman" w:hAnsi="Times New Roman"/>
                <w:color w:val="000000"/>
              </w:rPr>
              <w:t xml:space="preserve"> </w:t>
            </w:r>
            <w:r>
              <w:rPr>
                <w:rFonts w:ascii="Times New Roman" w:hAnsi="Times New Roman"/>
                <w:color w:val="000000"/>
              </w:rPr>
              <w:t>образования</w:t>
            </w:r>
            <w:r>
              <w:rPr>
                <w:rFonts w:ascii="Times New Roman" w:hAnsi="Times New Roman"/>
                <w:color w:val="000000"/>
              </w:rPr>
              <w:t xml:space="preserve"> </w:t>
            </w:r>
            <w:r>
              <w:rPr>
                <w:rFonts w:ascii="Times New Roman" w:hAnsi="Times New Roman"/>
                <w:color w:val="000000"/>
              </w:rPr>
              <w:t>кредиторской</w:t>
            </w:r>
            <w:r>
              <w:rPr>
                <w:rFonts w:ascii="Times New Roman" w:hAnsi="Times New Roman"/>
                <w:color w:val="000000"/>
              </w:rPr>
              <w:t xml:space="preserve"> </w:t>
            </w:r>
            <w:r>
              <w:rPr>
                <w:rFonts w:ascii="Times New Roman" w:hAnsi="Times New Roman"/>
                <w:color w:val="000000"/>
              </w:rPr>
              <w:t>задолженности</w:t>
            </w:r>
          </w:p>
          <w:p w14:paraId="F9030000">
            <w:pPr>
              <w:rPr>
                <w:rFonts w:ascii="Times New Roman" w:hAnsi="Times New Roman"/>
                <w:color w:val="000000"/>
              </w:rPr>
            </w:pPr>
            <w:r>
              <w:rPr>
                <w:rFonts w:ascii="Times New Roman" w:hAnsi="Times New Roman"/>
                <w:color w:val="000000"/>
              </w:rPr>
              <w:t> </w:t>
            </w:r>
          </w:p>
        </w:tc>
        <w:tc>
          <w:tcPr>
            <w:tcW w:type="dxa" w:w="1449"/>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FA030000">
            <w:pPr>
              <w:rPr>
                <w:rFonts w:ascii="Times New Roman" w:hAnsi="Times New Roman"/>
                <w:color w:val="000000"/>
              </w:rPr>
            </w:pPr>
            <w:r>
              <w:rPr>
                <w:rFonts w:ascii="Times New Roman" w:hAnsi="Times New Roman"/>
                <w:color w:val="000000"/>
              </w:rPr>
              <w:t>Сумма принятого обязательства в рамках созданного резерва</w:t>
            </w:r>
          </w:p>
          <w:p w14:paraId="FB030000">
            <w:pPr>
              <w:rPr>
                <w:rFonts w:ascii="Times New Roman" w:hAnsi="Times New Roman"/>
                <w:color w:val="000000"/>
              </w:rPr>
            </w:pPr>
            <w:r>
              <w:rPr>
                <w:rFonts w:ascii="Times New Roman" w:hAnsi="Times New Roman"/>
                <w:color w:val="000000"/>
              </w:rPr>
              <w:t> </w:t>
            </w:r>
          </w:p>
        </w:tc>
        <w:tc>
          <w:tcPr>
            <w:tcW w:type="dxa" w:w="3030"/>
            <w:gridSpan w:val="2"/>
            <w:tcBorders>
              <w:top w:color="000000" w:sz="8" w:val="single"/>
              <w:left w:color="000000" w:sz="8" w:val="single"/>
              <w:bottom w:color="000000" w:sz="4" w:val="single"/>
              <w:right w:color="000000" w:sz="8" w:val="single"/>
            </w:tcBorders>
            <w:tcMar>
              <w:top w:type="dxa" w:w="60"/>
              <w:left w:type="dxa" w:w="60"/>
              <w:bottom w:type="dxa" w:w="60"/>
              <w:right w:type="dxa" w:w="60"/>
            </w:tcMar>
          </w:tcPr>
          <w:p w14:paraId="FC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4" w:val="single"/>
              <w:left w:color="000000" w:sz="8" w:val="single"/>
              <w:right w:color="000000" w:sz="8" w:val="single"/>
            </w:tcBorders>
            <w:tcMar>
              <w:top w:type="dxa" w:w="60"/>
              <w:left w:type="dxa" w:w="60"/>
              <w:bottom w:type="dxa" w:w="60"/>
              <w:right w:type="dxa" w:w="60"/>
            </w:tcMar>
          </w:tcPr>
          <w:p w14:paraId="FD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c>
          <w:tcPr>
            <w:tcW w:type="dxa" w:w="1515"/>
            <w:tcBorders>
              <w:top w:color="000000" w:sz="4" w:val="single"/>
              <w:left w:color="000000" w:sz="8" w:val="single"/>
              <w:right w:color="000000" w:sz="8" w:val="single"/>
            </w:tcBorders>
            <w:tcMar>
              <w:top w:type="dxa" w:w="60"/>
              <w:left w:type="dxa" w:w="60"/>
              <w:bottom w:type="dxa" w:w="60"/>
              <w:right w:type="dxa" w:w="60"/>
            </w:tcMar>
          </w:tcPr>
          <w:p w14:paraId="FE03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FF030000">
            <w:pPr>
              <w:ind/>
              <w:jc w:val="center"/>
              <w:rPr>
                <w:rFonts w:ascii="Times New Roman" w:hAnsi="Times New Roman"/>
                <w:i w:val="1"/>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0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99.ХХХ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1040000">
            <w:pPr>
              <w:ind/>
              <w:jc w:val="center"/>
              <w:rPr>
                <w:rFonts w:ascii="Times New Roman" w:hAnsi="Times New Roman"/>
                <w:color w:val="000000"/>
              </w:rPr>
            </w:pPr>
            <w:r>
              <w:rPr>
                <w:rFonts w:ascii="Times New Roman" w:hAnsi="Times New Roman"/>
                <w:color w:val="000000"/>
              </w:rPr>
              <w:t>Х.502.Х</w:t>
            </w:r>
            <w:r>
              <w:rPr>
                <w:rFonts w:ascii="Times New Roman" w:hAnsi="Times New Roman"/>
                <w:color w:val="000000"/>
              </w:rPr>
              <w:t>1.ХХХ</w:t>
            </w:r>
          </w:p>
        </w:tc>
      </w:tr>
      <w:tr>
        <w:tc>
          <w:tcPr>
            <w:tcW w:type="dxa" w:w="670"/>
            <w:vMerge w:val="restart"/>
            <w:tcBorders>
              <w:left w:color="000000" w:sz="8" w:val="single"/>
              <w:bottom w:color="000000" w:sz="8" w:val="single"/>
              <w:right w:color="000000" w:sz="8" w:val="single"/>
            </w:tcBorders>
            <w:tcMar>
              <w:top w:type="dxa" w:w="60"/>
              <w:left w:type="dxa" w:w="60"/>
              <w:bottom w:type="dxa" w:w="60"/>
              <w:right w:type="dxa" w:w="60"/>
            </w:tcMar>
          </w:tcPr>
          <w:p w14:paraId="02040000">
            <w:pPr>
              <w:rPr>
                <w:rStyle w:val="Style_3_ch"/>
                <w:rFonts w:ascii="Times New Roman" w:hAnsi="Times New Roman"/>
                <w:b w:val="0"/>
                <w:i w:val="0"/>
                <w:color w:val="000000"/>
              </w:rPr>
            </w:pPr>
            <w:r>
              <w:rPr>
                <w:rStyle w:val="Style_3_ch"/>
                <w:rFonts w:ascii="Times New Roman" w:hAnsi="Times New Roman"/>
                <w:b w:val="0"/>
                <w:i w:val="0"/>
                <w:color w:val="000000"/>
              </w:rPr>
              <w:t>3.4</w:t>
            </w:r>
          </w:p>
        </w:tc>
        <w:tc>
          <w:tcPr>
            <w:tcW w:type="dxa" w:w="1611"/>
            <w:vMerge w:val="restart"/>
            <w:tcBorders>
              <w:left w:color="000000" w:sz="8" w:val="single"/>
              <w:bottom w:color="000000" w:sz="8" w:val="single"/>
              <w:right w:color="000000" w:sz="8" w:val="single"/>
            </w:tcBorders>
            <w:tcMar>
              <w:top w:type="dxa" w:w="60"/>
              <w:left w:type="dxa" w:w="60"/>
              <w:bottom w:type="dxa" w:w="60"/>
              <w:right w:type="dxa" w:w="60"/>
            </w:tcMar>
          </w:tcPr>
          <w:p w14:paraId="03040000">
            <w:pPr>
              <w:rPr>
                <w:rFonts w:ascii="Times New Roman" w:hAnsi="Times New Roman"/>
                <w:color w:val="000000"/>
              </w:rPr>
            </w:pPr>
            <w:r>
              <w:rPr>
                <w:rFonts w:ascii="Times New Roman" w:hAnsi="Times New Roman"/>
                <w:color w:val="000000"/>
              </w:rPr>
              <w:t xml:space="preserve">Скорректированы плановые назначения на расходы, начисленные за </w:t>
            </w:r>
            <w:r>
              <w:rPr>
                <w:rFonts w:ascii="Times New Roman" w:hAnsi="Times New Roman"/>
                <w:color w:val="000000"/>
              </w:rPr>
              <w:t>счет резерва</w:t>
            </w: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404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текущий</w:t>
            </w:r>
            <w:r>
              <w:rPr>
                <w:rFonts w:ascii="Times New Roman" w:hAnsi="Times New Roman"/>
                <w:i w:val="1"/>
                <w:color w:val="000000"/>
              </w:rPr>
              <w:t xml:space="preserve"> </w:t>
            </w:r>
            <w:r>
              <w:rPr>
                <w:rFonts w:ascii="Times New Roman" w:hAnsi="Times New Roman"/>
                <w:i w:val="1"/>
                <w:color w:val="000000"/>
              </w:rPr>
              <w:t>финансовый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5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10.ХХХ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6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030"/>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7040000">
            <w:pPr>
              <w:ind/>
              <w:jc w:val="center"/>
              <w:rPr>
                <w:rFonts w:ascii="Times New Roman" w:hAnsi="Times New Roman"/>
                <w:color w:val="000000"/>
              </w:rPr>
            </w:pPr>
            <w:r>
              <w:rPr>
                <w:rFonts w:ascii="Times New Roman" w:hAnsi="Times New Roman"/>
                <w:i w:val="1"/>
                <w:color w:val="000000"/>
              </w:rPr>
              <w:t>На</w:t>
            </w:r>
            <w:r>
              <w:rPr>
                <w:rFonts w:ascii="Times New Roman" w:hAnsi="Times New Roman"/>
                <w:i w:val="1"/>
                <w:color w:val="000000"/>
              </w:rPr>
              <w:t xml:space="preserve"> </w:t>
            </w:r>
            <w:r>
              <w:rPr>
                <w:rFonts w:ascii="Times New Roman" w:hAnsi="Times New Roman"/>
                <w:i w:val="1"/>
                <w:color w:val="000000"/>
              </w:rPr>
              <w:t>плановый</w:t>
            </w:r>
            <w:r>
              <w:rPr>
                <w:rFonts w:ascii="Times New Roman" w:hAnsi="Times New Roman"/>
                <w:i w:val="1"/>
                <w:color w:val="000000"/>
              </w:rPr>
              <w:t xml:space="preserve"> </w:t>
            </w:r>
            <w:r>
              <w:rPr>
                <w:rFonts w:ascii="Times New Roman" w:hAnsi="Times New Roman"/>
                <w:i w:val="1"/>
                <w:color w:val="000000"/>
              </w:rPr>
              <w:t>период</w:t>
            </w:r>
          </w:p>
        </w:tc>
      </w:tr>
      <w:tr>
        <w:tc>
          <w:tcPr>
            <w:tcW w:type="dxa" w:w="670"/>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1611"/>
            <w:gridSpan w:val="1"/>
            <w:vMerge w:val="continue"/>
            <w:tcBorders>
              <w:left w:color="000000" w:sz="8" w:val="single"/>
              <w:bottom w:color="000000" w:sz="8" w:val="single"/>
              <w:right w:color="000000" w:sz="8" w:val="single"/>
            </w:tcBorders>
            <w:tcMar>
              <w:top w:type="dxa" w:w="60"/>
              <w:left w:type="dxa" w:w="60"/>
              <w:bottom w:type="dxa" w:w="60"/>
              <w:right w:type="dxa" w:w="60"/>
            </w:tcMar>
          </w:tcPr>
          <w:p/>
        </w:tc>
        <w:tc>
          <w:tcPr>
            <w:tcW w:type="dxa" w:w="2280"/>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62"/>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449"/>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8040000">
            <w:pPr>
              <w:ind/>
              <w:jc w:val="center"/>
              <w:rPr>
                <w:rFonts w:ascii="Times New Roman" w:hAnsi="Times New Roman"/>
                <w:color w:val="000000"/>
              </w:rPr>
            </w:pPr>
            <w:r>
              <w:rPr>
                <w:rFonts w:ascii="Times New Roman" w:hAnsi="Times New Roman"/>
                <w:color w:val="000000"/>
              </w:rPr>
              <w:t>Х.506.Х</w:t>
            </w:r>
            <w:r>
              <w:rPr>
                <w:rFonts w:ascii="Times New Roman" w:hAnsi="Times New Roman"/>
                <w:color w:val="000000"/>
              </w:rPr>
              <w:t>0.ХХХ</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09040000">
            <w:pPr>
              <w:ind/>
              <w:jc w:val="center"/>
              <w:rPr>
                <w:rFonts w:ascii="Times New Roman" w:hAnsi="Times New Roman"/>
                <w:color w:val="000000"/>
              </w:rPr>
            </w:pPr>
            <w:r>
              <w:rPr>
                <w:rFonts w:ascii="Times New Roman" w:hAnsi="Times New Roman"/>
                <w:color w:val="000000"/>
              </w:rPr>
              <w:t>Х.506.</w:t>
            </w:r>
            <w:r>
              <w:rPr>
                <w:rFonts w:ascii="Times New Roman" w:hAnsi="Times New Roman"/>
                <w:color w:val="000000"/>
              </w:rPr>
              <w:t>90.ХХХ</w:t>
            </w:r>
          </w:p>
        </w:tc>
      </w:tr>
      <w:tr>
        <w:tc>
          <w:tcPr>
            <w:tcW w:type="dxa" w:w="670"/>
            <w:tcBorders>
              <w:left w:color="000000" w:sz="8" w:val="single"/>
              <w:bottom w:color="000000" w:sz="8" w:val="single"/>
              <w:right w:color="000000" w:sz="8" w:val="single"/>
            </w:tcBorders>
            <w:tcMar>
              <w:top w:type="dxa" w:w="60"/>
              <w:left w:type="dxa" w:w="60"/>
              <w:bottom w:type="dxa" w:w="60"/>
              <w:right w:type="dxa" w:w="60"/>
            </w:tcMar>
            <w:vAlign w:val="center"/>
          </w:tcPr>
          <w:p w14:paraId="0A040000">
            <w:pPr>
              <w:ind/>
              <w:jc w:val="center"/>
              <w:rPr>
                <w:rStyle w:val="Style_3_ch"/>
                <w:rFonts w:ascii="Times New Roman" w:hAnsi="Times New Roman"/>
                <w:b w:val="0"/>
                <w:i w:val="0"/>
                <w:color w:val="000000"/>
              </w:rPr>
            </w:pPr>
            <w:r>
              <w:rPr>
                <w:rStyle w:val="Style_3_ch"/>
                <w:rFonts w:ascii="Times New Roman" w:hAnsi="Times New Roman"/>
                <w:b w:val="0"/>
                <w:i w:val="0"/>
                <w:color w:val="000000"/>
              </w:rPr>
              <w:t>3.5</w:t>
            </w:r>
          </w:p>
        </w:tc>
        <w:tc>
          <w:tcPr>
            <w:tcW w:type="dxa" w:w="1611"/>
            <w:tcBorders>
              <w:left w:color="000000" w:sz="8" w:val="single"/>
              <w:bottom w:color="000000" w:sz="8" w:val="single"/>
              <w:right w:color="000000" w:sz="8" w:val="single"/>
            </w:tcBorders>
            <w:tcMar>
              <w:top w:type="dxa" w:w="60"/>
              <w:left w:type="dxa" w:w="60"/>
              <w:bottom w:type="dxa" w:w="60"/>
              <w:right w:type="dxa" w:w="60"/>
            </w:tcMar>
          </w:tcPr>
          <w:p w14:paraId="0B040000">
            <w:pPr>
              <w:rPr>
                <w:rFonts w:ascii="Times New Roman" w:hAnsi="Times New Roman"/>
                <w:color w:val="000000"/>
              </w:rPr>
            </w:pPr>
            <w:r>
              <w:rPr>
                <w:rFonts w:ascii="Times New Roman" w:hAnsi="Times New Roman"/>
                <w:color w:val="000000"/>
              </w:rPr>
              <w:t>Скорректированы ранее принятые бюджетные обязательства по зарплате – в части отпускных, начисленных за счет резерва на отпуск</w:t>
            </w:r>
          </w:p>
        </w:tc>
        <w:tc>
          <w:tcPr>
            <w:tcW w:type="dxa" w:w="2280"/>
            <w:tcBorders>
              <w:left w:color="000000" w:sz="8" w:val="single"/>
              <w:bottom w:color="000000" w:sz="8" w:val="single"/>
              <w:right w:color="000000" w:sz="8" w:val="single"/>
            </w:tcBorders>
            <w:tcMar>
              <w:top w:type="dxa" w:w="60"/>
              <w:left w:type="dxa" w:w="60"/>
              <w:bottom w:type="dxa" w:w="60"/>
              <w:right w:type="dxa" w:w="60"/>
            </w:tcMar>
          </w:tcPr>
          <w:p w14:paraId="0C040000">
            <w:pPr>
              <w:rPr>
                <w:rFonts w:ascii="Times New Roman" w:hAnsi="Times New Roman"/>
                <w:color w:val="000000"/>
              </w:rPr>
            </w:pPr>
            <w:r>
              <w:rPr>
                <w:rFonts w:ascii="Times New Roman" w:hAnsi="Times New Roman"/>
                <w:color w:val="000000"/>
              </w:rPr>
              <w:t xml:space="preserve">Документы, подтверждающие возникновение обязательства по отпускным/ </w:t>
            </w:r>
            <w:r>
              <w:rPr>
                <w:rFonts w:ascii="Times New Roman" w:hAnsi="Times New Roman"/>
                <w:color w:val="000000"/>
              </w:rPr>
              <w:br/>
            </w:r>
            <w:r>
              <w:rPr>
                <w:rFonts w:ascii="Times New Roman" w:hAnsi="Times New Roman"/>
                <w:color w:val="000000"/>
              </w:rPr>
              <w:t>Бухгалтерская справка (ф.</w:t>
            </w:r>
            <w:r>
              <w:rPr>
                <w:rFonts w:ascii="Times New Roman" w:hAnsi="Times New Roman"/>
                <w:color w:val="000000"/>
              </w:rPr>
              <w:t> </w:t>
            </w:r>
            <w:r>
              <w:rPr>
                <w:rFonts w:ascii="Times New Roman" w:hAnsi="Times New Roman"/>
                <w:color w:val="000000"/>
              </w:rPr>
              <w:t>0504833)</w:t>
            </w:r>
          </w:p>
          <w:p w14:paraId="0D040000">
            <w:pPr>
              <w:rPr>
                <w:rFonts w:ascii="Times New Roman" w:hAnsi="Times New Roman"/>
                <w:color w:val="000000"/>
              </w:rPr>
            </w:pPr>
            <w:r>
              <w:rPr>
                <w:rFonts w:ascii="Times New Roman" w:hAnsi="Times New Roman"/>
                <w:color w:val="000000"/>
              </w:rPr>
              <w:t> </w:t>
            </w:r>
          </w:p>
        </w:tc>
        <w:tc>
          <w:tcPr>
            <w:tcW w:type="dxa" w:w="1062"/>
            <w:tcBorders>
              <w:left w:color="000000" w:sz="8" w:val="single"/>
              <w:bottom w:color="000000" w:sz="8" w:val="single"/>
              <w:right w:color="000000" w:sz="8" w:val="single"/>
            </w:tcBorders>
            <w:tcMar>
              <w:top w:type="dxa" w:w="60"/>
              <w:left w:type="dxa" w:w="60"/>
              <w:bottom w:type="dxa" w:w="60"/>
              <w:right w:type="dxa" w:w="60"/>
            </w:tcMar>
          </w:tcPr>
          <w:p w14:paraId="0E040000">
            <w:pPr>
              <w:rPr>
                <w:rFonts w:ascii="Times New Roman" w:hAnsi="Times New Roman"/>
                <w:color w:val="000000"/>
              </w:rPr>
            </w:pPr>
            <w:r>
              <w:rPr>
                <w:rFonts w:ascii="Times New Roman" w:hAnsi="Times New Roman"/>
                <w:color w:val="000000"/>
              </w:rPr>
              <w:t>В момент образования кредиторской задолженности по отпускным</w:t>
            </w:r>
          </w:p>
          <w:p w14:paraId="0F040000">
            <w:pPr>
              <w:rPr>
                <w:rFonts w:ascii="Times New Roman" w:hAnsi="Times New Roman"/>
                <w:color w:val="000000"/>
              </w:rPr>
            </w:pPr>
            <w:r>
              <w:rPr>
                <w:rFonts w:ascii="Times New Roman" w:hAnsi="Times New Roman"/>
                <w:color w:val="000000"/>
              </w:rPr>
              <w:t> </w:t>
            </w:r>
          </w:p>
        </w:tc>
        <w:tc>
          <w:tcPr>
            <w:tcW w:type="dxa" w:w="1449"/>
            <w:tcBorders>
              <w:left w:color="000000" w:sz="8" w:val="single"/>
              <w:bottom w:color="000000" w:sz="8" w:val="single"/>
              <w:right w:color="000000" w:sz="8" w:val="single"/>
            </w:tcBorders>
            <w:tcMar>
              <w:top w:type="dxa" w:w="60"/>
              <w:left w:type="dxa" w:w="60"/>
              <w:bottom w:type="dxa" w:w="60"/>
              <w:right w:type="dxa" w:w="60"/>
            </w:tcMar>
          </w:tcPr>
          <w:p w14:paraId="10040000">
            <w:pPr>
              <w:rPr>
                <w:rFonts w:ascii="Times New Roman" w:hAnsi="Times New Roman"/>
                <w:color w:val="000000"/>
              </w:rPr>
            </w:pPr>
            <w:r>
              <w:rPr>
                <w:rFonts w:ascii="Times New Roman" w:hAnsi="Times New Roman"/>
                <w:color w:val="000000"/>
              </w:rPr>
              <w:t xml:space="preserve">Сумма принятого обязательства по отпускным за счет резерва </w:t>
            </w:r>
            <w:r>
              <w:rPr>
                <w:rFonts w:ascii="Times New Roman" w:hAnsi="Times New Roman"/>
                <w:b w:val="1"/>
                <w:color w:val="000000"/>
              </w:rPr>
              <w:t xml:space="preserve">способом «Красное </w:t>
            </w:r>
            <w:r>
              <w:rPr>
                <w:rFonts w:ascii="Times New Roman" w:hAnsi="Times New Roman"/>
                <w:b w:val="1"/>
                <w:color w:val="000000"/>
              </w:rPr>
              <w:t>сторно</w:t>
            </w:r>
            <w:r>
              <w:rPr>
                <w:rFonts w:ascii="Times New Roman" w:hAnsi="Times New Roman"/>
                <w:b w:val="1"/>
                <w:color w:val="000000"/>
              </w:rPr>
              <w:t>»</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11040000">
            <w:pPr>
              <w:ind/>
              <w:jc w:val="center"/>
              <w:rPr>
                <w:rFonts w:ascii="Times New Roman" w:hAnsi="Times New Roman"/>
                <w:color w:val="000000"/>
              </w:rPr>
            </w:pPr>
            <w:r>
              <w:rPr>
                <w:rFonts w:ascii="Times New Roman" w:hAnsi="Times New Roman"/>
                <w:color w:val="000000"/>
              </w:rPr>
              <w:t>Х.506.10.211</w:t>
            </w: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12040000">
            <w:pPr>
              <w:ind/>
              <w:jc w:val="center"/>
              <w:rPr>
                <w:rFonts w:ascii="Times New Roman" w:hAnsi="Times New Roman"/>
                <w:color w:val="000000"/>
              </w:rPr>
            </w:pPr>
            <w:r>
              <w:rPr>
                <w:rFonts w:ascii="Times New Roman" w:hAnsi="Times New Roman"/>
                <w:color w:val="000000"/>
              </w:rPr>
              <w:t>Х.502.11.211</w:t>
            </w:r>
          </w:p>
        </w:tc>
      </w:tr>
      <w:tr>
        <w:tc>
          <w:tcPr>
            <w:tcW w:type="dxa" w:w="67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3040000">
            <w:pPr>
              <w:rPr>
                <w:rFonts w:ascii="Times New Roman" w:hAnsi="Times New Roman"/>
                <w:color w:val="000000"/>
              </w:rPr>
            </w:pPr>
            <w:r>
              <w:rPr>
                <w:rFonts w:ascii="Times New Roman" w:hAnsi="Times New Roman"/>
                <w:color w:val="000000"/>
              </w:rPr>
              <w:t>…</w:t>
            </w:r>
          </w:p>
        </w:tc>
        <w:tc>
          <w:tcPr>
            <w:tcW w:type="dxa" w:w="161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4040000">
            <w:pPr>
              <w:rPr>
                <w:rFonts w:ascii="Times New Roman" w:hAnsi="Times New Roman"/>
                <w:color w:val="000000"/>
              </w:rPr>
            </w:pPr>
          </w:p>
        </w:tc>
        <w:tc>
          <w:tcPr>
            <w:tcW w:type="dxa" w:w="228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5040000">
            <w:pPr>
              <w:rPr>
                <w:rFonts w:ascii="Times New Roman" w:hAnsi="Times New Roman"/>
                <w:color w:val="000000"/>
              </w:rPr>
            </w:pPr>
          </w:p>
        </w:tc>
        <w:tc>
          <w:tcPr>
            <w:tcW w:type="dxa" w:w="106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6040000">
            <w:pPr>
              <w:rPr>
                <w:rFonts w:ascii="Times New Roman" w:hAnsi="Times New Roman"/>
                <w:color w:val="000000"/>
              </w:rPr>
            </w:pPr>
          </w:p>
        </w:tc>
        <w:tc>
          <w:tcPr>
            <w:tcW w:type="dxa" w:w="1449"/>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7040000">
            <w:pPr>
              <w:rPr>
                <w:rFonts w:ascii="Times New Roman" w:hAnsi="Times New Roman"/>
                <w:color w:val="000000"/>
              </w:rPr>
            </w:p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8040000">
            <w:pPr>
              <w:rPr>
                <w:rFonts w:ascii="Times New Roman" w:hAnsi="Times New Roman"/>
                <w:color w:val="000000"/>
              </w:rPr>
            </w:pPr>
          </w:p>
        </w:tc>
        <w:tc>
          <w:tcPr>
            <w:tcW w:type="dxa" w:w="1515"/>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9040000">
            <w:pPr>
              <w:rPr>
                <w:rFonts w:ascii="Times New Roman" w:hAnsi="Times New Roman"/>
                <w:color w:val="000000"/>
              </w:rPr>
            </w:pPr>
          </w:p>
        </w:tc>
      </w:tr>
    </w:tbl>
    <w:p w14:paraId="1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 </w:t>
      </w:r>
    </w:p>
    <w:p w14:paraId="1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p>
    <w:p w14:paraId="1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color w:val="000000"/>
        </w:rPr>
      </w:pPr>
      <w:r>
        <w:rPr>
          <w:rFonts w:ascii="Times New Roman" w:hAnsi="Times New Roman"/>
          <w:color w:val="000000"/>
        </w:rPr>
        <w:t>Таблица</w:t>
      </w:r>
      <w:r>
        <w:rPr>
          <w:rFonts w:ascii="Times New Roman" w:hAnsi="Times New Roman"/>
          <w:color w:val="000000"/>
        </w:rPr>
        <w:t xml:space="preserve"> № 2</w:t>
      </w:r>
    </w:p>
    <w:p w14:paraId="1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color w:val="000000"/>
        </w:rPr>
      </w:pPr>
      <w:r>
        <w:rPr>
          <w:rFonts w:ascii="Times New Roman" w:hAnsi="Times New Roman"/>
          <w:b w:val="1"/>
          <w:color w:val="000000"/>
        </w:rPr>
        <w:t>Порядок принятия денежных обязательств текущего финансового года</w:t>
      </w:r>
    </w:p>
    <w:p w14:paraId="1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rPr>
      </w:pPr>
      <w:r>
        <w:rPr>
          <w:rFonts w:ascii="Times New Roman" w:hAnsi="Times New Roman"/>
          <w:color w:val="000000"/>
        </w:rPr>
        <w:t> </w:t>
      </w:r>
    </w:p>
    <w:tbl>
      <w:tblPr>
        <w:tblStyle w:val="Style_1"/>
        <w:tblInd w:type="dxa" w:w="-649"/>
        <w:tblLayout w:type="fixed"/>
        <w:tblCellMar>
          <w:top w:type="dxa" w:w="15"/>
          <w:left w:type="dxa" w:w="15"/>
          <w:bottom w:type="dxa" w:w="15"/>
          <w:right w:type="dxa" w:w="15"/>
        </w:tblCellMar>
      </w:tblPr>
      <w:tblGrid>
        <w:gridCol w:w="314"/>
        <w:gridCol w:w="44"/>
        <w:gridCol w:w="1261"/>
        <w:gridCol w:w="90"/>
        <w:gridCol w:w="179"/>
        <w:gridCol w:w="990"/>
        <w:gridCol w:w="269"/>
        <w:gridCol w:w="90"/>
        <w:gridCol w:w="90"/>
        <w:gridCol w:w="295"/>
        <w:gridCol w:w="335"/>
        <w:gridCol w:w="89"/>
        <w:gridCol w:w="719"/>
        <w:gridCol w:w="180"/>
        <w:gridCol w:w="359"/>
        <w:gridCol w:w="2404"/>
        <w:gridCol w:w="984"/>
        <w:gridCol w:w="984"/>
      </w:tblGrid>
      <w:tr>
        <w:tc>
          <w:tcPr>
            <w:tcW w:type="dxa" w:w="31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1F040000">
            <w:pPr>
              <w:ind/>
              <w:jc w:val="center"/>
              <w:rPr>
                <w:rFonts w:ascii="Times New Roman" w:hAnsi="Times New Roman"/>
                <w:color w:val="000000"/>
              </w:rPr>
            </w:pPr>
            <w:r>
              <w:rPr>
                <w:rFonts w:ascii="Times New Roman" w:hAnsi="Times New Roman"/>
                <w:b w:val="1"/>
                <w:color w:val="000000"/>
              </w:rPr>
              <w:t>№</w:t>
            </w:r>
            <w:r>
              <w:rPr>
                <w:rFonts w:ascii="Times New Roman" w:hAnsi="Times New Roman"/>
                <w:color w:val="000000"/>
              </w:rPr>
              <w:br/>
            </w:r>
            <w:r>
              <w:rPr>
                <w:rFonts w:ascii="Times New Roman" w:hAnsi="Times New Roman"/>
                <w:b w:val="1"/>
                <w:color w:val="000000"/>
              </w:rPr>
              <w:t>п/п</w:t>
            </w:r>
          </w:p>
        </w:tc>
        <w:tc>
          <w:tcPr>
            <w:tcW w:type="dxa" w:w="1574"/>
            <w:gridSpan w:val="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0040000">
            <w:pPr>
              <w:ind/>
              <w:jc w:val="center"/>
              <w:rPr>
                <w:rFonts w:ascii="Times New Roman" w:hAnsi="Times New Roman"/>
                <w:color w:val="000000"/>
              </w:rPr>
            </w:pPr>
            <w:r>
              <w:rPr>
                <w:rFonts w:ascii="Times New Roman" w:hAnsi="Times New Roman"/>
                <w:b w:val="1"/>
                <w:color w:val="000000"/>
              </w:rPr>
              <w:t>Вид</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1439"/>
            <w:gridSpan w:val="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1040000">
            <w:pPr>
              <w:ind/>
              <w:jc w:val="center"/>
              <w:rPr>
                <w:rFonts w:ascii="Times New Roman" w:hAnsi="Times New Roman"/>
                <w:color w:val="000000"/>
              </w:rPr>
            </w:pPr>
            <w:r>
              <w:rPr>
                <w:rFonts w:ascii="Times New Roman" w:hAnsi="Times New Roman"/>
                <w:b w:val="1"/>
                <w:color w:val="000000"/>
              </w:rPr>
              <w:t>Документ</w:t>
            </w:r>
            <w:r>
              <w:rPr>
                <w:rFonts w:ascii="Times New Roman" w:hAnsi="Times New Roman"/>
                <w:b w:val="1"/>
                <w:color w:val="000000"/>
              </w:rPr>
              <w:t>-</w:t>
            </w:r>
            <w:r>
              <w:rPr>
                <w:rFonts w:ascii="Times New Roman" w:hAnsi="Times New Roman"/>
                <w:color w:val="000000"/>
              </w:rPr>
              <w:br/>
            </w:r>
            <w:r>
              <w:rPr>
                <w:rFonts w:ascii="Times New Roman" w:hAnsi="Times New Roman"/>
                <w:b w:val="1"/>
                <w:color w:val="000000"/>
              </w:rPr>
              <w:t>основание</w:t>
            </w:r>
          </w:p>
        </w:tc>
        <w:tc>
          <w:tcPr>
            <w:tcW w:type="dxa" w:w="1618"/>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2040000">
            <w:pPr>
              <w:ind/>
              <w:jc w:val="center"/>
              <w:rPr>
                <w:rFonts w:ascii="Times New Roman" w:hAnsi="Times New Roman"/>
                <w:color w:val="000000"/>
              </w:rPr>
            </w:pPr>
            <w:r>
              <w:rPr>
                <w:rFonts w:ascii="Times New Roman" w:hAnsi="Times New Roman"/>
                <w:b w:val="1"/>
                <w:color w:val="000000"/>
              </w:rPr>
              <w:t>Момент</w:t>
            </w: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отражения</w:t>
            </w:r>
            <w:r>
              <w:rPr>
                <w:rFonts w:ascii="Times New Roman" w:hAnsi="Times New Roman"/>
                <w:b w:val="1"/>
                <w:color w:val="000000"/>
              </w:rPr>
              <w:t xml:space="preserve"> </w:t>
            </w:r>
            <w:r>
              <w:rPr>
                <w:rFonts w:ascii="Times New Roman" w:hAnsi="Times New Roman"/>
                <w:color w:val="000000"/>
              </w:rPr>
              <w:br/>
            </w:r>
            <w:r>
              <w:rPr>
                <w:rFonts w:ascii="Times New Roman" w:hAnsi="Times New Roman"/>
                <w:b w:val="1"/>
                <w:color w:val="000000"/>
              </w:rPr>
              <w:t xml:space="preserve">в </w:t>
            </w:r>
            <w:r>
              <w:rPr>
                <w:rFonts w:ascii="Times New Roman" w:hAnsi="Times New Roman"/>
                <w:b w:val="1"/>
                <w:color w:val="000000"/>
              </w:rPr>
              <w:t>учете</w:t>
            </w:r>
          </w:p>
        </w:tc>
        <w:tc>
          <w:tcPr>
            <w:tcW w:type="dxa" w:w="2763"/>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3040000">
            <w:pPr>
              <w:ind/>
              <w:jc w:val="center"/>
              <w:rPr>
                <w:rFonts w:ascii="Times New Roman" w:hAnsi="Times New Roman"/>
                <w:color w:val="000000"/>
              </w:rPr>
            </w:pPr>
            <w:r>
              <w:rPr>
                <w:rFonts w:ascii="Times New Roman" w:hAnsi="Times New Roman"/>
                <w:b w:val="1"/>
                <w:color w:val="000000"/>
              </w:rPr>
              <w:t>Сумма</w:t>
            </w:r>
            <w:r>
              <w:rPr>
                <w:rFonts w:ascii="Times New Roman" w:hAnsi="Times New Roman"/>
                <w:b w:val="1"/>
                <w:color w:val="000000"/>
              </w:rPr>
              <w:t xml:space="preserve"> </w:t>
            </w:r>
            <w:r>
              <w:rPr>
                <w:rFonts w:ascii="Times New Roman" w:hAnsi="Times New Roman"/>
                <w:b w:val="1"/>
                <w:color w:val="000000"/>
              </w:rPr>
              <w:t>обязательства</w:t>
            </w: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4040000">
            <w:pPr>
              <w:ind/>
              <w:jc w:val="center"/>
              <w:rPr>
                <w:rFonts w:ascii="Times New Roman" w:hAnsi="Times New Roman"/>
                <w:color w:val="000000"/>
              </w:rPr>
            </w:pPr>
            <w:r>
              <w:rPr>
                <w:rFonts w:ascii="Times New Roman" w:hAnsi="Times New Roman"/>
                <w:b w:val="1"/>
                <w:color w:val="000000"/>
              </w:rPr>
              <w:t>Бухгалтерские</w:t>
            </w:r>
            <w:r>
              <w:rPr>
                <w:rFonts w:ascii="Times New Roman" w:hAnsi="Times New Roman"/>
                <w:b w:val="1"/>
                <w:color w:val="000000"/>
              </w:rPr>
              <w:t xml:space="preserve"> </w:t>
            </w:r>
            <w:r>
              <w:rPr>
                <w:rFonts w:ascii="Times New Roman" w:hAnsi="Times New Roman"/>
                <w:b w:val="1"/>
                <w:color w:val="000000"/>
              </w:rPr>
              <w:t>записи</w:t>
            </w:r>
          </w:p>
        </w:tc>
      </w:tr>
      <w:tr>
        <w:tc>
          <w:tcPr>
            <w:tcW w:type="dxa" w:w="31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574"/>
            <w:gridSpan w:val="4"/>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439"/>
            <w:gridSpan w:val="4"/>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1618"/>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763"/>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5040000">
            <w:pPr>
              <w:ind/>
              <w:jc w:val="center"/>
              <w:rPr>
                <w:rFonts w:ascii="Times New Roman" w:hAnsi="Times New Roman"/>
                <w:color w:val="000000"/>
              </w:rPr>
            </w:pPr>
            <w:r>
              <w:rPr>
                <w:rFonts w:ascii="Times New Roman" w:hAnsi="Times New Roman"/>
                <w:b w:val="1"/>
                <w:color w:val="000000"/>
              </w:rPr>
              <w:t>Дебет</w:t>
            </w:r>
          </w:p>
        </w:tc>
        <w:tc>
          <w:tcPr>
            <w:tcW w:type="dxa" w:w="984"/>
            <w:tcBorders>
              <w:left w:color="000000" w:sz="8" w:val="single"/>
              <w:bottom w:color="000000" w:sz="8" w:val="single"/>
              <w:right w:color="000000" w:sz="8" w:val="single"/>
            </w:tcBorders>
            <w:tcMar>
              <w:top w:type="dxa" w:w="60"/>
              <w:left w:type="dxa" w:w="60"/>
              <w:bottom w:type="dxa" w:w="60"/>
              <w:right w:type="dxa" w:w="60"/>
            </w:tcMar>
            <w:vAlign w:val="center"/>
          </w:tcPr>
          <w:p w14:paraId="26040000">
            <w:pPr>
              <w:ind/>
              <w:jc w:val="center"/>
              <w:rPr>
                <w:rFonts w:ascii="Times New Roman" w:hAnsi="Times New Roman"/>
                <w:color w:val="000000"/>
              </w:rPr>
            </w:pPr>
            <w:r>
              <w:rPr>
                <w:rFonts w:ascii="Times New Roman" w:hAnsi="Times New Roman"/>
                <w:b w:val="1"/>
                <w:color w:val="000000"/>
              </w:rPr>
              <w:t>Кредит</w:t>
            </w:r>
          </w:p>
        </w:tc>
      </w:tr>
      <w:tr>
        <w:tc>
          <w:tcPr>
            <w:tcW w:type="dxa" w:w="314"/>
            <w:tcBorders>
              <w:left w:color="000000" w:sz="8" w:val="single"/>
              <w:bottom w:color="000000" w:sz="8" w:val="single"/>
              <w:right w:color="000000" w:sz="8" w:val="single"/>
            </w:tcBorders>
            <w:tcMar>
              <w:top w:type="dxa" w:w="60"/>
              <w:left w:type="dxa" w:w="60"/>
              <w:bottom w:type="dxa" w:w="60"/>
              <w:right w:type="dxa" w:w="60"/>
            </w:tcMar>
            <w:vAlign w:val="center"/>
          </w:tcPr>
          <w:p w14:paraId="27040000">
            <w:pPr>
              <w:ind/>
              <w:jc w:val="center"/>
              <w:rPr>
                <w:rFonts w:ascii="Times New Roman" w:hAnsi="Times New Roman"/>
                <w:color w:val="000000"/>
              </w:rPr>
            </w:pPr>
            <w:r>
              <w:rPr>
                <w:rFonts w:ascii="Times New Roman" w:hAnsi="Times New Roman"/>
                <w:color w:val="000000"/>
              </w:rPr>
              <w:t>1</w:t>
            </w:r>
          </w:p>
        </w:tc>
        <w:tc>
          <w:tcPr>
            <w:tcW w:type="dxa" w:w="1574"/>
            <w:gridSpan w:val="4"/>
            <w:tcBorders>
              <w:left w:color="000000" w:sz="8" w:val="single"/>
              <w:bottom w:color="000000" w:sz="8" w:val="single"/>
              <w:right w:color="000000" w:sz="8" w:val="single"/>
            </w:tcBorders>
            <w:tcMar>
              <w:top w:type="dxa" w:w="60"/>
              <w:left w:type="dxa" w:w="60"/>
              <w:bottom w:type="dxa" w:w="60"/>
              <w:right w:type="dxa" w:w="60"/>
            </w:tcMar>
          </w:tcPr>
          <w:p w14:paraId="28040000">
            <w:pPr>
              <w:ind/>
              <w:jc w:val="center"/>
              <w:rPr>
                <w:rFonts w:ascii="Times New Roman" w:hAnsi="Times New Roman"/>
                <w:color w:val="000000"/>
              </w:rPr>
            </w:pPr>
            <w:r>
              <w:rPr>
                <w:rFonts w:ascii="Times New Roman" w:hAnsi="Times New Roman"/>
                <w:color w:val="000000"/>
              </w:rPr>
              <w:t>2</w:t>
            </w:r>
          </w:p>
        </w:tc>
        <w:tc>
          <w:tcPr>
            <w:tcW w:type="dxa" w:w="1439"/>
            <w:gridSpan w:val="4"/>
            <w:tcBorders>
              <w:left w:color="000000" w:sz="8" w:val="single"/>
              <w:bottom w:color="000000" w:sz="8" w:val="single"/>
              <w:right w:color="000000" w:sz="8" w:val="single"/>
            </w:tcBorders>
            <w:tcMar>
              <w:top w:type="dxa" w:w="60"/>
              <w:left w:type="dxa" w:w="60"/>
              <w:bottom w:type="dxa" w:w="60"/>
              <w:right w:type="dxa" w:w="60"/>
            </w:tcMar>
          </w:tcPr>
          <w:p w14:paraId="29040000">
            <w:pPr>
              <w:ind/>
              <w:jc w:val="center"/>
              <w:rPr>
                <w:rFonts w:ascii="Times New Roman" w:hAnsi="Times New Roman"/>
                <w:color w:val="000000"/>
              </w:rPr>
            </w:pPr>
            <w:r>
              <w:rPr>
                <w:rFonts w:ascii="Times New Roman" w:hAnsi="Times New Roman"/>
                <w:color w:val="000000"/>
              </w:rPr>
              <w:t>3</w:t>
            </w:r>
          </w:p>
        </w:tc>
        <w:tc>
          <w:tcPr>
            <w:tcW w:type="dxa" w:w="1618"/>
            <w:gridSpan w:val="5"/>
            <w:tcBorders>
              <w:left w:color="000000" w:sz="8" w:val="single"/>
              <w:bottom w:color="000000" w:sz="8" w:val="single"/>
              <w:right w:color="000000" w:sz="8" w:val="single"/>
            </w:tcBorders>
            <w:tcMar>
              <w:top w:type="dxa" w:w="60"/>
              <w:left w:type="dxa" w:w="60"/>
              <w:bottom w:type="dxa" w:w="60"/>
              <w:right w:type="dxa" w:w="60"/>
            </w:tcMar>
          </w:tcPr>
          <w:p w14:paraId="2A040000">
            <w:pPr>
              <w:ind/>
              <w:jc w:val="center"/>
              <w:rPr>
                <w:rFonts w:ascii="Times New Roman" w:hAnsi="Times New Roman"/>
                <w:color w:val="000000"/>
              </w:rPr>
            </w:pPr>
            <w:r>
              <w:rPr>
                <w:rFonts w:ascii="Times New Roman" w:hAnsi="Times New Roman"/>
                <w:color w:val="000000"/>
              </w:rPr>
              <w:t>4</w:t>
            </w:r>
          </w:p>
        </w:tc>
        <w:tc>
          <w:tcPr>
            <w:tcW w:type="dxa" w:w="2763"/>
            <w:gridSpan w:val="2"/>
            <w:tcBorders>
              <w:left w:color="000000" w:sz="8" w:val="single"/>
              <w:bottom w:color="000000" w:sz="8" w:val="single"/>
              <w:right w:color="000000" w:sz="8" w:val="single"/>
            </w:tcBorders>
            <w:tcMar>
              <w:top w:type="dxa" w:w="60"/>
              <w:left w:type="dxa" w:w="60"/>
              <w:bottom w:type="dxa" w:w="60"/>
              <w:right w:type="dxa" w:w="60"/>
            </w:tcMar>
          </w:tcPr>
          <w:p w14:paraId="2B040000">
            <w:pPr>
              <w:ind/>
              <w:jc w:val="center"/>
              <w:rPr>
                <w:rFonts w:ascii="Times New Roman" w:hAnsi="Times New Roman"/>
                <w:color w:val="000000"/>
              </w:rPr>
            </w:pPr>
            <w:r>
              <w:rPr>
                <w:rFonts w:ascii="Times New Roman" w:hAnsi="Times New Roman"/>
                <w:color w:val="000000"/>
              </w:rPr>
              <w:t>5</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C040000">
            <w:pPr>
              <w:ind/>
              <w:jc w:val="center"/>
              <w:rPr>
                <w:rFonts w:ascii="Times New Roman" w:hAnsi="Times New Roman"/>
                <w:color w:val="000000"/>
              </w:rPr>
            </w:pPr>
            <w:r>
              <w:rPr>
                <w:rFonts w:ascii="Times New Roman" w:hAnsi="Times New Roman"/>
                <w:color w:val="000000"/>
              </w:rPr>
              <w:t>6</w:t>
            </w:r>
          </w:p>
        </w:tc>
        <w:tc>
          <w:tcPr>
            <w:tcW w:type="dxa" w:w="984"/>
            <w:tcBorders>
              <w:left w:color="000000" w:sz="8" w:val="single"/>
              <w:bottom w:color="000000" w:sz="8" w:val="single"/>
              <w:right w:color="000000" w:sz="8" w:val="single"/>
            </w:tcBorders>
            <w:tcMar>
              <w:top w:type="dxa" w:w="60"/>
              <w:left w:type="dxa" w:w="60"/>
              <w:bottom w:type="dxa" w:w="60"/>
              <w:right w:type="dxa" w:w="60"/>
            </w:tcMar>
          </w:tcPr>
          <w:p w14:paraId="2D040000">
            <w:pPr>
              <w:ind/>
              <w:jc w:val="center"/>
              <w:rPr>
                <w:rFonts w:ascii="Times New Roman" w:hAnsi="Times New Roman"/>
                <w:color w:val="000000"/>
              </w:rPr>
            </w:pPr>
            <w:r>
              <w:rPr>
                <w:rFonts w:ascii="Times New Roman" w:hAnsi="Times New Roman"/>
                <w:color w:val="000000"/>
              </w:rPr>
              <w:t>7</w:t>
            </w:r>
          </w:p>
        </w:tc>
      </w:tr>
      <w:tr>
        <w:tc>
          <w:tcPr>
            <w:tcW w:type="dxa" w:w="9676"/>
            <w:gridSpan w:val="18"/>
            <w:tcBorders>
              <w:top w:color="000000" w:sz="8" w:val="single"/>
              <w:left w:color="000000" w:sz="8" w:val="single"/>
              <w:bottom w:color="000000" w:sz="8" w:val="single"/>
              <w:right w:color="000000" w:sz="8" w:val="single"/>
            </w:tcBorders>
            <w:tcMar>
              <w:top w:type="dxa" w:w="60"/>
              <w:left w:type="dxa" w:w="60"/>
              <w:bottom w:type="dxa" w:w="60"/>
              <w:right w:type="dxa" w:w="60"/>
            </w:tcMar>
          </w:tcPr>
          <w:p w14:paraId="2E040000">
            <w:pPr>
              <w:ind/>
              <w:jc w:val="center"/>
              <w:rPr>
                <w:rFonts w:ascii="Times New Roman" w:hAnsi="Times New Roman"/>
                <w:color w:val="000000"/>
              </w:rPr>
            </w:pPr>
            <w:r>
              <w:rPr>
                <w:rFonts w:ascii="Times New Roman" w:hAnsi="Times New Roman"/>
                <w:b w:val="1"/>
                <w:color w:val="000000"/>
              </w:rPr>
              <w:t>1. Денежные обязательства по контрактам (договорам)</w:t>
            </w:r>
          </w:p>
        </w:tc>
      </w:tr>
      <w:tr>
        <w:tc>
          <w:tcPr>
            <w:tcW w:type="dxa" w:w="358"/>
            <w:gridSpan w:val="2"/>
            <w:tcBorders>
              <w:top w:color="000000" w:sz="8" w:val="single"/>
              <w:left w:color="000000" w:sz="8" w:val="single"/>
              <w:right w:color="000000" w:sz="8" w:val="single"/>
            </w:tcBorders>
            <w:tcMar>
              <w:top w:type="dxa" w:w="60"/>
              <w:left w:type="dxa" w:w="60"/>
              <w:bottom w:type="dxa" w:w="60"/>
              <w:right w:type="dxa" w:w="60"/>
            </w:tcMar>
          </w:tcPr>
          <w:p w14:paraId="2F040000">
            <w:pPr>
              <w:ind/>
              <w:jc w:val="center"/>
              <w:rPr>
                <w:rFonts w:ascii="Times New Roman" w:hAnsi="Times New Roman"/>
                <w:color w:val="000000"/>
              </w:rPr>
            </w:pPr>
            <w:r>
              <w:rPr>
                <w:rFonts w:ascii="Times New Roman" w:hAnsi="Times New Roman"/>
                <w:color w:val="000000"/>
              </w:rPr>
              <w:t>1.1</w:t>
            </w:r>
          </w:p>
        </w:tc>
        <w:tc>
          <w:tcPr>
            <w:tcW w:type="dxa" w:w="1530"/>
            <w:gridSpan w:val="3"/>
            <w:tcBorders>
              <w:top w:color="000000" w:sz="8" w:val="single"/>
              <w:left w:color="000000" w:sz="8" w:val="single"/>
              <w:right w:color="000000" w:sz="8" w:val="single"/>
            </w:tcBorders>
            <w:tcMar>
              <w:top w:type="dxa" w:w="60"/>
              <w:left w:type="dxa" w:w="60"/>
              <w:bottom w:type="dxa" w:w="60"/>
              <w:right w:type="dxa" w:w="60"/>
            </w:tcMar>
          </w:tcPr>
          <w:p w14:paraId="30040000">
            <w:pPr>
              <w:rPr>
                <w:rFonts w:ascii="Times New Roman" w:hAnsi="Times New Roman"/>
                <w:color w:val="000000"/>
              </w:rPr>
            </w:pPr>
            <w:r>
              <w:rPr>
                <w:rFonts w:ascii="Times New Roman" w:hAnsi="Times New Roman"/>
                <w:color w:val="000000"/>
              </w:rPr>
              <w:t>Оплата контрактов (договоров) на поставку материальных ценностей</w:t>
            </w:r>
          </w:p>
        </w:tc>
        <w:tc>
          <w:tcPr>
            <w:tcW w:type="dxa" w:w="1259"/>
            <w:gridSpan w:val="2"/>
            <w:tcBorders>
              <w:top w:color="000000" w:sz="8" w:val="single"/>
              <w:left w:color="000000" w:sz="8" w:val="single"/>
              <w:right w:color="000000" w:sz="8" w:val="single"/>
            </w:tcBorders>
            <w:tcMar>
              <w:top w:type="dxa" w:w="60"/>
              <w:left w:type="dxa" w:w="60"/>
              <w:bottom w:type="dxa" w:w="60"/>
              <w:right w:type="dxa" w:w="60"/>
            </w:tcMar>
          </w:tcPr>
          <w:p w14:paraId="31040000">
            <w:pPr>
              <w:rPr>
                <w:rFonts w:ascii="Times New Roman" w:hAnsi="Times New Roman"/>
                <w:color w:val="000000"/>
              </w:rPr>
            </w:pPr>
            <w:r>
              <w:rPr>
                <w:rFonts w:ascii="Times New Roman" w:hAnsi="Times New Roman"/>
                <w:color w:val="000000"/>
              </w:rPr>
              <w:t xml:space="preserve">Товарная накладная и (или) акт приемки-передачи </w:t>
            </w:r>
          </w:p>
        </w:tc>
        <w:tc>
          <w:tcPr>
            <w:tcW w:type="dxa" w:w="1618"/>
            <w:gridSpan w:val="6"/>
            <w:tcBorders>
              <w:top w:color="000000" w:sz="8" w:val="single"/>
              <w:left w:color="000000" w:sz="8" w:val="single"/>
              <w:right w:color="000000" w:sz="8" w:val="single"/>
            </w:tcBorders>
            <w:tcMar>
              <w:top w:type="dxa" w:w="60"/>
              <w:left w:type="dxa" w:w="60"/>
              <w:bottom w:type="dxa" w:w="60"/>
              <w:right w:type="dxa" w:w="60"/>
            </w:tcMar>
          </w:tcPr>
          <w:p w14:paraId="32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подтверждающих</w:t>
            </w:r>
            <w:r>
              <w:rPr>
                <w:rFonts w:ascii="Times New Roman" w:hAnsi="Times New Roman"/>
                <w:color w:val="000000"/>
              </w:rPr>
              <w:t xml:space="preserve"> </w:t>
            </w:r>
            <w:r>
              <w:rPr>
                <w:rFonts w:ascii="Times New Roman" w:hAnsi="Times New Roman"/>
                <w:color w:val="000000"/>
              </w:rPr>
              <w:t>документов</w:t>
            </w:r>
          </w:p>
        </w:tc>
        <w:tc>
          <w:tcPr>
            <w:tcW w:type="dxa" w:w="2943"/>
            <w:gridSpan w:val="3"/>
            <w:tcBorders>
              <w:top w:color="000000" w:sz="8" w:val="single"/>
              <w:left w:color="000000" w:sz="8" w:val="single"/>
              <w:right w:color="000000" w:sz="8" w:val="single"/>
            </w:tcBorders>
            <w:tcMar>
              <w:top w:type="dxa" w:w="60"/>
              <w:left w:type="dxa" w:w="60"/>
              <w:bottom w:type="dxa" w:w="60"/>
              <w:right w:type="dxa" w:w="60"/>
            </w:tcMar>
          </w:tcPr>
          <w:p w14:paraId="33040000">
            <w:pPr>
              <w:rPr>
                <w:rFonts w:ascii="Times New Roman" w:hAnsi="Times New Roman"/>
                <w:color w:val="000000"/>
              </w:rPr>
            </w:pPr>
            <w:r>
              <w:rPr>
                <w:rFonts w:ascii="Times New Roman" w:hAnsi="Times New Roman"/>
                <w:color w:val="000000"/>
              </w:rPr>
              <w:t>Сумма начисленного обязательства за минусом ранее выплаченного аванса</w:t>
            </w:r>
          </w:p>
        </w:tc>
        <w:tc>
          <w:tcPr>
            <w:tcW w:type="dxa" w:w="984"/>
            <w:tcBorders>
              <w:top w:color="000000" w:sz="8" w:val="single"/>
              <w:left w:color="000000" w:sz="8" w:val="single"/>
              <w:right w:color="000000" w:sz="8" w:val="single"/>
            </w:tcBorders>
            <w:tcMar>
              <w:top w:type="dxa" w:w="60"/>
              <w:left w:type="dxa" w:w="60"/>
              <w:bottom w:type="dxa" w:w="60"/>
              <w:right w:type="dxa" w:w="60"/>
            </w:tcMar>
          </w:tcPr>
          <w:p w14:paraId="34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right w:color="000000" w:sz="8" w:val="single"/>
            </w:tcBorders>
            <w:tcMar>
              <w:top w:type="dxa" w:w="60"/>
              <w:left w:type="dxa" w:w="60"/>
              <w:bottom w:type="dxa" w:w="60"/>
              <w:right w:type="dxa" w:w="60"/>
            </w:tcMar>
          </w:tcPr>
          <w:p w14:paraId="35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6040000">
            <w:pPr>
              <w:ind/>
              <w:jc w:val="center"/>
              <w:rPr>
                <w:rFonts w:ascii="Times New Roman" w:hAnsi="Times New Roman"/>
                <w:color w:val="000000"/>
              </w:rPr>
            </w:pPr>
            <w:r>
              <w:rPr>
                <w:rFonts w:ascii="Times New Roman" w:hAnsi="Times New Roman"/>
                <w:color w:val="000000"/>
              </w:rPr>
              <w:t>1.2.</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7040000">
            <w:pPr>
              <w:rPr>
                <w:rFonts w:ascii="Times New Roman" w:hAnsi="Times New Roman"/>
                <w:color w:val="000000"/>
              </w:rPr>
            </w:pPr>
            <w:r>
              <w:rPr>
                <w:rFonts w:ascii="Times New Roman" w:hAnsi="Times New Roman"/>
                <w:color w:val="000000"/>
              </w:rPr>
              <w:t>Оплата контрактов (договоров) на выполнение работ, оказание услуг, в том числе:</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8040000">
            <w:pPr>
              <w:ind/>
              <w:jc w:val="center"/>
              <w:rPr>
                <w:rFonts w:ascii="Times New Roman" w:hAnsi="Times New Roman"/>
                <w:color w:val="000000"/>
              </w:rPr>
            </w:pPr>
            <w:r>
              <w:rPr>
                <w:rFonts w:ascii="Times New Roman" w:hAnsi="Times New Roman"/>
                <w:color w:val="000000"/>
              </w:rPr>
              <w:t>1.2.1</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9040000">
            <w:pPr>
              <w:rPr>
                <w:rFonts w:ascii="Times New Roman" w:hAnsi="Times New Roman"/>
                <w:color w:val="000000"/>
              </w:rPr>
            </w:pPr>
            <w:r>
              <w:rPr>
                <w:rFonts w:ascii="Times New Roman" w:hAnsi="Times New Roman"/>
                <w:color w:val="000000"/>
              </w:rPr>
              <w:t>Контракты (договоры) на оказание коммунальных, эксплуатационных услуг, услуг связи</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A040000">
            <w:pPr>
              <w:rPr>
                <w:rFonts w:ascii="Times New Roman" w:hAnsi="Times New Roman"/>
                <w:color w:val="000000"/>
              </w:rPr>
            </w:pPr>
            <w:r>
              <w:rPr>
                <w:rFonts w:ascii="Times New Roman" w:hAnsi="Times New Roman"/>
                <w:color w:val="000000"/>
              </w:rPr>
              <w:t>Счет, счет-фактура (согласно условиям контракта</w:t>
            </w:r>
            <w:r>
              <w:rPr>
                <w:rFonts w:ascii="Times New Roman" w:hAnsi="Times New Roman"/>
                <w:color w:val="000000"/>
              </w:rPr>
              <w:t>).Акт</w:t>
            </w:r>
            <w:r>
              <w:rPr>
                <w:rFonts w:ascii="Times New Roman" w:hAnsi="Times New Roman"/>
                <w:color w:val="000000"/>
              </w:rPr>
              <w:t xml:space="preserve"> оказания услуг</w:t>
            </w:r>
          </w:p>
        </w:tc>
        <w:tc>
          <w:tcPr>
            <w:tcW w:type="dxa" w:w="1143"/>
            <w:gridSpan w:val="3"/>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B040000">
            <w:pPr>
              <w:rPr>
                <w:rFonts w:ascii="Times New Roman" w:hAnsi="Times New Roman"/>
                <w:color w:val="000000"/>
              </w:rPr>
            </w:pPr>
            <w:r>
              <w:rPr>
                <w:rFonts w:ascii="Times New Roman" w:hAnsi="Times New Roman"/>
                <w:color w:val="000000"/>
              </w:rPr>
              <w:t xml:space="preserve">Дата подписания подтверждающих </w:t>
            </w:r>
            <w:r>
              <w:rPr>
                <w:rFonts w:ascii="Times New Roman" w:hAnsi="Times New Roman"/>
                <w:color w:val="000000"/>
              </w:rPr>
              <w:t>документов.При</w:t>
            </w:r>
            <w:r>
              <w:rPr>
                <w:rFonts w:ascii="Times New Roman" w:hAnsi="Times New Roman"/>
                <w:color w:val="000000"/>
              </w:rPr>
              <w:t xml:space="preserve"> задержке документации – дата поступления документации в бухгалтерию</w:t>
            </w:r>
          </w:p>
        </w:tc>
        <w:tc>
          <w:tcPr>
            <w:tcW w:type="dxa" w:w="2943"/>
            <w:gridSpan w:val="3"/>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C040000">
            <w:pPr>
              <w:rPr>
                <w:rFonts w:ascii="Times New Roman" w:hAnsi="Times New Roman"/>
                <w:color w:val="000000"/>
              </w:rPr>
            </w:pPr>
            <w:r>
              <w:rPr>
                <w:rFonts w:ascii="Times New Roman" w:hAnsi="Times New Roman"/>
                <w:color w:val="000000"/>
              </w:rPr>
              <w:t>Сумма начисленного обязательства за минусом ранее выплаченного аванса</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D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E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3F040000">
            <w:pPr>
              <w:ind/>
              <w:jc w:val="center"/>
              <w:rPr>
                <w:rFonts w:ascii="Times New Roman" w:hAnsi="Times New Roman"/>
                <w:color w:val="000000"/>
              </w:rPr>
            </w:pPr>
            <w:r>
              <w:rPr>
                <w:rFonts w:ascii="Times New Roman" w:hAnsi="Times New Roman"/>
                <w:color w:val="000000"/>
              </w:rPr>
              <w:t>1.2.2</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0040000">
            <w:pPr>
              <w:rPr>
                <w:rFonts w:ascii="Times New Roman" w:hAnsi="Times New Roman"/>
                <w:color w:val="000000"/>
              </w:rPr>
            </w:pPr>
            <w:r>
              <w:rPr>
                <w:rFonts w:ascii="Times New Roman" w:hAnsi="Times New Roman"/>
                <w:color w:val="000000"/>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1040000">
            <w:pPr>
              <w:rPr>
                <w:rFonts w:ascii="Times New Roman" w:hAnsi="Times New Roman"/>
                <w:color w:val="000000"/>
              </w:rPr>
            </w:pPr>
            <w:r>
              <w:rPr>
                <w:rFonts w:ascii="Times New Roman" w:hAnsi="Times New Roman"/>
                <w:color w:val="000000"/>
              </w:rPr>
              <w:t>Акт выполненных работ. Справка о стоимости выполненных работ и затрат (форма КС-3)</w:t>
            </w:r>
          </w:p>
        </w:tc>
        <w:tc>
          <w:tcPr>
            <w:tcW w:type="dxa" w:w="11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9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2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3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4040000">
            <w:pPr>
              <w:ind/>
              <w:jc w:val="center"/>
              <w:rPr>
                <w:rFonts w:ascii="Times New Roman" w:hAnsi="Times New Roman"/>
                <w:color w:val="000000"/>
              </w:rPr>
            </w:pPr>
            <w:r>
              <w:rPr>
                <w:rFonts w:ascii="Times New Roman" w:hAnsi="Times New Roman"/>
                <w:color w:val="000000"/>
              </w:rPr>
              <w:t>1.2.3</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5040000">
            <w:pPr>
              <w:rPr>
                <w:rFonts w:ascii="Times New Roman" w:hAnsi="Times New Roman"/>
                <w:color w:val="000000"/>
              </w:rPr>
            </w:pPr>
            <w:r>
              <w:rPr>
                <w:rFonts w:ascii="Times New Roman" w:hAnsi="Times New Roman"/>
                <w:color w:val="000000"/>
              </w:rPr>
              <w:t xml:space="preserve">Контракты (договоры) на выполнение иных работ (оказание иных </w:t>
            </w:r>
            <w:r>
              <w:rPr>
                <w:rFonts w:ascii="Times New Roman" w:hAnsi="Times New Roman"/>
                <w:color w:val="000000"/>
              </w:rPr>
              <w:t>услуг)</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6040000">
            <w:pPr>
              <w:rPr>
                <w:rFonts w:ascii="Times New Roman" w:hAnsi="Times New Roman"/>
                <w:color w:val="000000"/>
              </w:rPr>
            </w:pPr>
            <w:r>
              <w:rPr>
                <w:rFonts w:ascii="Times New Roman" w:hAnsi="Times New Roman"/>
                <w:color w:val="000000"/>
              </w:rPr>
              <w:t>Акт выполненных работ (оказанных услуг</w:t>
            </w:r>
            <w:r>
              <w:rPr>
                <w:rFonts w:ascii="Times New Roman" w:hAnsi="Times New Roman"/>
                <w:color w:val="000000"/>
              </w:rPr>
              <w:t>).Иной</w:t>
            </w:r>
            <w:r>
              <w:rPr>
                <w:rFonts w:ascii="Times New Roman" w:hAnsi="Times New Roman"/>
                <w:color w:val="000000"/>
              </w:rPr>
              <w:t xml:space="preserve"> документ, </w:t>
            </w:r>
            <w:r>
              <w:rPr>
                <w:rFonts w:ascii="Times New Roman" w:hAnsi="Times New Roman"/>
                <w:color w:val="000000"/>
              </w:rPr>
              <w:t>подтверждающий выполнение работ (оказание услуг)</w:t>
            </w:r>
          </w:p>
        </w:tc>
        <w:tc>
          <w:tcPr>
            <w:tcW w:type="dxa" w:w="11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2943"/>
            <w:gridSpan w:val="3"/>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7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8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9040000">
            <w:pPr>
              <w:ind/>
              <w:jc w:val="center"/>
              <w:rPr>
                <w:rFonts w:ascii="Times New Roman" w:hAnsi="Times New Roman"/>
                <w:color w:val="000000"/>
              </w:rPr>
            </w:pPr>
            <w:r>
              <w:rPr>
                <w:rFonts w:ascii="Times New Roman" w:hAnsi="Times New Roman"/>
                <w:color w:val="000000"/>
              </w:rPr>
              <w:t>1.3</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A040000">
            <w:pPr>
              <w:rPr>
                <w:rFonts w:ascii="Times New Roman" w:hAnsi="Times New Roman"/>
                <w:color w:val="000000"/>
              </w:rPr>
            </w:pPr>
            <w:r>
              <w:rPr>
                <w:rFonts w:ascii="Times New Roman" w:hAnsi="Times New Roman"/>
                <w:color w:val="000000"/>
              </w:rPr>
              <w:t>Принятие денежного обязательства в том случае, если контрактом (договором) предусмотрена выплата аванса</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B040000">
            <w:pPr>
              <w:rPr>
                <w:rFonts w:ascii="Times New Roman" w:hAnsi="Times New Roman"/>
                <w:color w:val="000000"/>
              </w:rPr>
            </w:pPr>
            <w:r>
              <w:rPr>
                <w:rFonts w:ascii="Times New Roman" w:hAnsi="Times New Roman"/>
                <w:color w:val="000000"/>
              </w:rPr>
              <w:t>Контракт (договор</w:t>
            </w:r>
            <w:r>
              <w:rPr>
                <w:rFonts w:ascii="Times New Roman" w:hAnsi="Times New Roman"/>
                <w:color w:val="000000"/>
              </w:rPr>
              <w:t>).Счет</w:t>
            </w:r>
            <w:r>
              <w:rPr>
                <w:rFonts w:ascii="Times New Roman" w:hAnsi="Times New Roman"/>
                <w:color w:val="000000"/>
              </w:rPr>
              <w:t xml:space="preserve"> на оплату</w:t>
            </w:r>
          </w:p>
        </w:tc>
        <w:tc>
          <w:tcPr>
            <w:tcW w:type="dxa" w:w="1143"/>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C040000">
            <w:pPr>
              <w:rPr>
                <w:rFonts w:ascii="Times New Roman" w:hAnsi="Times New Roman"/>
                <w:color w:val="000000"/>
              </w:rPr>
            </w:pPr>
            <w:r>
              <w:rPr>
                <w:rFonts w:ascii="Times New Roman" w:hAnsi="Times New Roman"/>
                <w:color w:val="000000"/>
              </w:rPr>
              <w:t>Дата, определенная условиями контракта (договора)</w:t>
            </w:r>
          </w:p>
        </w:tc>
        <w:tc>
          <w:tcPr>
            <w:tcW w:type="dxa" w:w="2943"/>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D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аванса</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E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F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9676"/>
            <w:gridSpan w:val="18"/>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0040000">
            <w:pPr>
              <w:ind/>
              <w:jc w:val="center"/>
              <w:rPr>
                <w:rFonts w:ascii="Times New Roman" w:hAnsi="Times New Roman"/>
                <w:color w:val="000000"/>
              </w:rPr>
            </w:pPr>
            <w:r>
              <w:rPr>
                <w:rFonts w:ascii="Times New Roman" w:hAnsi="Times New Roman"/>
                <w:b w:val="1"/>
                <w:color w:val="000000"/>
              </w:rPr>
              <w:t>2. Денежные обязательства по текущей деятельности учреждения</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1040000">
            <w:pPr>
              <w:ind/>
              <w:jc w:val="center"/>
              <w:rPr>
                <w:rFonts w:ascii="Times New Roman" w:hAnsi="Times New Roman"/>
                <w:color w:val="000000"/>
              </w:rPr>
            </w:pPr>
            <w:r>
              <w:rPr>
                <w:rFonts w:ascii="Times New Roman" w:hAnsi="Times New Roman"/>
                <w:b w:val="1"/>
                <w:color w:val="000000"/>
              </w:rPr>
              <w:t>2.1</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52040000">
            <w:pPr>
              <w:rPr>
                <w:rFonts w:ascii="Times New Roman" w:hAnsi="Times New Roman"/>
                <w:color w:val="000000"/>
              </w:rPr>
            </w:pPr>
            <w:r>
              <w:rPr>
                <w:rFonts w:ascii="Times New Roman" w:hAnsi="Times New Roman"/>
                <w:b w:val="1"/>
                <w:color w:val="000000"/>
              </w:rPr>
              <w:t>Денежные обязательства, связанные с оплатой труда</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3040000">
            <w:pPr>
              <w:ind/>
              <w:jc w:val="center"/>
              <w:rPr>
                <w:rFonts w:ascii="Times New Roman" w:hAnsi="Times New Roman"/>
                <w:color w:val="000000"/>
              </w:rPr>
            </w:pPr>
            <w:r>
              <w:rPr>
                <w:rFonts w:ascii="Times New Roman" w:hAnsi="Times New Roman"/>
                <w:color w:val="000000"/>
              </w:rPr>
              <w:t>2.1.1</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4040000">
            <w:pPr>
              <w:rPr>
                <w:rFonts w:ascii="Times New Roman" w:hAnsi="Times New Roman"/>
                <w:color w:val="000000"/>
              </w:rPr>
            </w:pPr>
            <w:r>
              <w:rPr>
                <w:rFonts w:ascii="Times New Roman" w:hAnsi="Times New Roman"/>
                <w:color w:val="000000"/>
              </w:rPr>
              <w:t>Выплата</w:t>
            </w:r>
            <w:r>
              <w:rPr>
                <w:rFonts w:ascii="Times New Roman" w:hAnsi="Times New Roman"/>
                <w:color w:val="000000"/>
              </w:rPr>
              <w:t xml:space="preserve"> </w:t>
            </w:r>
            <w:r>
              <w:rPr>
                <w:rFonts w:ascii="Times New Roman" w:hAnsi="Times New Roman"/>
                <w:color w:val="000000"/>
              </w:rPr>
              <w:t>зарплаты</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504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5604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tc>
        <w:tc>
          <w:tcPr>
            <w:tcW w:type="dxa" w:w="1682"/>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7040000">
            <w:pPr>
              <w:rPr>
                <w:rFonts w:ascii="Times New Roman" w:hAnsi="Times New Roman"/>
                <w:color w:val="000000"/>
              </w:rPr>
            </w:pPr>
            <w:r>
              <w:rPr>
                <w:rFonts w:ascii="Times New Roman" w:hAnsi="Times New Roman"/>
                <w:color w:val="000000"/>
              </w:rPr>
              <w:t>Дата утверждения (подписания) соответствующих документов</w:t>
            </w:r>
          </w:p>
        </w:tc>
        <w:tc>
          <w:tcPr>
            <w:tcW w:type="dxa" w:w="240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8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9040000">
            <w:pPr>
              <w:ind/>
              <w:jc w:val="center"/>
              <w:rPr>
                <w:rFonts w:ascii="Times New Roman" w:hAnsi="Times New Roman"/>
                <w:color w:val="000000"/>
              </w:rPr>
            </w:pPr>
            <w:r>
              <w:rPr>
                <w:rFonts w:ascii="Times New Roman" w:hAnsi="Times New Roman"/>
                <w:color w:val="000000"/>
              </w:rPr>
              <w:t>Х.502.11.211</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A040000">
            <w:pPr>
              <w:ind/>
              <w:jc w:val="center"/>
              <w:rPr>
                <w:rFonts w:ascii="Times New Roman" w:hAnsi="Times New Roman"/>
                <w:color w:val="000000"/>
              </w:rPr>
            </w:pPr>
            <w:r>
              <w:rPr>
                <w:rFonts w:ascii="Times New Roman" w:hAnsi="Times New Roman"/>
                <w:color w:val="000000"/>
              </w:rPr>
              <w:t>Х.502.12.211</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B040000">
            <w:pPr>
              <w:ind/>
              <w:jc w:val="center"/>
              <w:rPr>
                <w:rFonts w:ascii="Times New Roman" w:hAnsi="Times New Roman"/>
                <w:color w:val="000000"/>
              </w:rPr>
            </w:pPr>
            <w:r>
              <w:rPr>
                <w:rFonts w:ascii="Times New Roman" w:hAnsi="Times New Roman"/>
                <w:color w:val="000000"/>
              </w:rPr>
              <w:t>2.1.2</w:t>
            </w:r>
          </w:p>
        </w:tc>
        <w:tc>
          <w:tcPr>
            <w:tcW w:type="dxa" w:w="1530"/>
            <w:gridSpan w:val="3"/>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C040000">
            <w:pPr>
              <w:rPr>
                <w:rFonts w:ascii="Times New Roman" w:hAnsi="Times New Roman"/>
                <w:color w:val="000000"/>
              </w:rPr>
            </w:pPr>
            <w:r>
              <w:rPr>
                <w:rFonts w:ascii="Times New Roman" w:hAnsi="Times New Roman"/>
                <w:color w:val="00000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type="dxa" w:w="1734"/>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D040000">
            <w:pPr>
              <w:rPr>
                <w:rFonts w:ascii="Times New Roman" w:hAnsi="Times New Roman"/>
                <w:color w:val="000000"/>
              </w:rPr>
            </w:pPr>
            <w:r>
              <w:rPr>
                <w:rFonts w:ascii="Times New Roman" w:hAnsi="Times New Roman"/>
                <w:color w:val="000000"/>
              </w:rPr>
              <w:t>Расчетные ведомости (ф.</w:t>
            </w:r>
            <w:r>
              <w:rPr>
                <w:rFonts w:ascii="Times New Roman" w:hAnsi="Times New Roman"/>
                <w:color w:val="000000"/>
              </w:rPr>
              <w:t> </w:t>
            </w:r>
            <w:r>
              <w:rPr>
                <w:rFonts w:ascii="Times New Roman" w:hAnsi="Times New Roman"/>
                <w:color w:val="000000"/>
              </w:rPr>
              <w:t>0504402).</w:t>
            </w:r>
          </w:p>
          <w:p w14:paraId="5E040000">
            <w:pPr>
              <w:rPr>
                <w:rFonts w:ascii="Times New Roman" w:hAnsi="Times New Roman"/>
                <w:color w:val="000000"/>
              </w:rPr>
            </w:pPr>
            <w:r>
              <w:rPr>
                <w:rFonts w:ascii="Times New Roman" w:hAnsi="Times New Roman"/>
                <w:color w:val="000000"/>
              </w:rPr>
              <w:t>Расчетно-платежные ведомости (ф.</w:t>
            </w:r>
            <w:r>
              <w:rPr>
                <w:rFonts w:ascii="Times New Roman" w:hAnsi="Times New Roman"/>
                <w:color w:val="000000"/>
              </w:rPr>
              <w:t> </w:t>
            </w:r>
            <w:r>
              <w:rPr>
                <w:rFonts w:ascii="Times New Roman" w:hAnsi="Times New Roman"/>
                <w:color w:val="000000"/>
              </w:rPr>
              <w:t>0504401)</w:t>
            </w:r>
          </w:p>
        </w:tc>
        <w:tc>
          <w:tcPr>
            <w:tcW w:type="dxa" w:w="1682"/>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F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240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0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1040000">
            <w:pPr>
              <w:ind/>
              <w:jc w:val="center"/>
              <w:rPr>
                <w:rFonts w:ascii="Times New Roman" w:hAnsi="Times New Roman"/>
                <w:color w:val="000000"/>
              </w:rPr>
            </w:pPr>
            <w:r>
              <w:rPr>
                <w:rFonts w:ascii="Times New Roman" w:hAnsi="Times New Roman"/>
                <w:color w:val="000000"/>
              </w:rPr>
              <w:t>Х.502.11.213</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2040000">
            <w:pPr>
              <w:ind/>
              <w:jc w:val="center"/>
              <w:rPr>
                <w:rFonts w:ascii="Times New Roman" w:hAnsi="Times New Roman"/>
                <w:color w:val="000000"/>
              </w:rPr>
            </w:pPr>
            <w:r>
              <w:rPr>
                <w:rFonts w:ascii="Times New Roman" w:hAnsi="Times New Roman"/>
                <w:color w:val="000000"/>
              </w:rPr>
              <w:t>Х.502.12.213</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3040000">
            <w:pPr>
              <w:ind/>
              <w:jc w:val="center"/>
              <w:rPr>
                <w:rFonts w:ascii="Times New Roman" w:hAnsi="Times New Roman"/>
                <w:color w:val="000000"/>
              </w:rPr>
            </w:pPr>
            <w:r>
              <w:rPr>
                <w:rFonts w:ascii="Times New Roman" w:hAnsi="Times New Roman"/>
                <w:b w:val="1"/>
                <w:color w:val="000000"/>
              </w:rPr>
              <w:t>2.2</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4040000">
            <w:pPr>
              <w:rPr>
                <w:rFonts w:ascii="Times New Roman" w:hAnsi="Times New Roman"/>
                <w:color w:val="000000"/>
              </w:rPr>
            </w:pPr>
            <w:r>
              <w:rPr>
                <w:rFonts w:ascii="Times New Roman" w:hAnsi="Times New Roman"/>
                <w:b w:val="1"/>
                <w:color w:val="000000"/>
              </w:rPr>
              <w:t>Денежные обязательства по расчетам с подотчетными лицами</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5040000">
            <w:pPr>
              <w:ind/>
              <w:jc w:val="center"/>
              <w:rPr>
                <w:rFonts w:ascii="Times New Roman" w:hAnsi="Times New Roman"/>
                <w:color w:val="000000"/>
              </w:rPr>
            </w:pPr>
            <w:r>
              <w:rPr>
                <w:rFonts w:ascii="Times New Roman" w:hAnsi="Times New Roman"/>
                <w:color w:val="000000"/>
              </w:rPr>
              <w:t>2.2.1</w:t>
            </w:r>
          </w:p>
        </w:tc>
        <w:tc>
          <w:tcPr>
            <w:tcW w:type="dxa" w:w="1351"/>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6040000">
            <w:pPr>
              <w:rPr>
                <w:rFonts w:ascii="Times New Roman" w:hAnsi="Times New Roman"/>
                <w:color w:val="000000"/>
              </w:rPr>
            </w:pPr>
            <w:r>
              <w:rPr>
                <w:rFonts w:ascii="Times New Roman" w:hAnsi="Times New Roman"/>
                <w:color w:val="000000"/>
              </w:rPr>
              <w:t>Выдача денежных средств под отчет сотруднику на приобретение товаров (работ, услуг) за наличный расчет</w:t>
            </w:r>
          </w:p>
        </w:tc>
        <w:tc>
          <w:tcPr>
            <w:tcW w:type="dxa" w:w="1169"/>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7040000">
            <w:pPr>
              <w:rPr>
                <w:rFonts w:ascii="Times New Roman" w:hAnsi="Times New Roman"/>
                <w:color w:val="000000"/>
              </w:rPr>
            </w:pPr>
            <w:r>
              <w:rPr>
                <w:rFonts w:ascii="Times New Roman" w:hAnsi="Times New Roman"/>
                <w:color w:val="000000"/>
              </w:rPr>
              <w:t>Письменное заявление на выдачу денежных средств под отчет</w:t>
            </w:r>
          </w:p>
        </w:tc>
        <w:tc>
          <w:tcPr>
            <w:tcW w:type="dxa" w:w="1079"/>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8040000">
            <w:pPr>
              <w:rPr>
                <w:rFonts w:ascii="Times New Roman" w:hAnsi="Times New Roman"/>
                <w:color w:val="000000"/>
              </w:rPr>
            </w:pPr>
            <w:r>
              <w:rPr>
                <w:rFonts w:ascii="Times New Roman" w:hAnsi="Times New Roman"/>
                <w:color w:val="000000"/>
              </w:rPr>
              <w:t>Дата утверждения (подписания) заявления руководителем</w:t>
            </w:r>
          </w:p>
        </w:tc>
        <w:tc>
          <w:tcPr>
            <w:tcW w:type="dxa" w:w="3751"/>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9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A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B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C040000">
            <w:pPr>
              <w:ind/>
              <w:jc w:val="center"/>
              <w:rPr>
                <w:rFonts w:ascii="Times New Roman" w:hAnsi="Times New Roman"/>
                <w:color w:val="000000"/>
              </w:rPr>
            </w:pPr>
            <w:r>
              <w:rPr>
                <w:rFonts w:ascii="Times New Roman" w:hAnsi="Times New Roman"/>
                <w:color w:val="000000"/>
              </w:rPr>
              <w:t>2.2.2</w:t>
            </w:r>
          </w:p>
        </w:tc>
        <w:tc>
          <w:tcPr>
            <w:tcW w:type="dxa" w:w="1351"/>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D040000">
            <w:pPr>
              <w:rPr>
                <w:rFonts w:ascii="Times New Roman" w:hAnsi="Times New Roman"/>
                <w:color w:val="000000"/>
              </w:rPr>
            </w:pPr>
            <w:r>
              <w:rPr>
                <w:rFonts w:ascii="Times New Roman" w:hAnsi="Times New Roman"/>
                <w:color w:val="000000"/>
              </w:rPr>
              <w:t>Выдача денежных средств под отчет сотруднику при направлении в командировку</w:t>
            </w:r>
          </w:p>
        </w:tc>
        <w:tc>
          <w:tcPr>
            <w:tcW w:type="dxa" w:w="1169"/>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E040000">
            <w:pPr>
              <w:rPr>
                <w:rFonts w:ascii="Times New Roman" w:hAnsi="Times New Roman"/>
                <w:color w:val="000000"/>
              </w:rPr>
            </w:pPr>
            <w:r>
              <w:rPr>
                <w:rFonts w:ascii="Times New Roman" w:hAnsi="Times New Roman"/>
                <w:color w:val="000000"/>
              </w:rPr>
              <w:t>Приказ о направлении в командировку</w:t>
            </w:r>
          </w:p>
        </w:tc>
        <w:tc>
          <w:tcPr>
            <w:tcW w:type="dxa" w:w="1079"/>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6F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подписания</w:t>
            </w:r>
            <w:r>
              <w:rPr>
                <w:rFonts w:ascii="Times New Roman" w:hAnsi="Times New Roman"/>
                <w:color w:val="000000"/>
              </w:rPr>
              <w:t xml:space="preserve"> </w:t>
            </w:r>
            <w:r>
              <w:rPr>
                <w:rFonts w:ascii="Times New Roman" w:hAnsi="Times New Roman"/>
                <w:color w:val="000000"/>
              </w:rPr>
              <w:t>приказа</w:t>
            </w:r>
            <w:r>
              <w:rPr>
                <w:rFonts w:ascii="Times New Roman" w:hAnsi="Times New Roman"/>
                <w:color w:val="000000"/>
              </w:rPr>
              <w:t xml:space="preserve"> </w:t>
            </w:r>
            <w:r>
              <w:rPr>
                <w:rFonts w:ascii="Times New Roman" w:hAnsi="Times New Roman"/>
                <w:color w:val="000000"/>
              </w:rPr>
              <w:t>руководителем</w:t>
            </w:r>
          </w:p>
        </w:tc>
        <w:tc>
          <w:tcPr>
            <w:tcW w:type="dxa" w:w="3751"/>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0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выплат</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1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2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3040000">
            <w:pPr>
              <w:ind/>
              <w:jc w:val="center"/>
              <w:rPr>
                <w:rFonts w:ascii="Times New Roman" w:hAnsi="Times New Roman"/>
                <w:color w:val="000000"/>
              </w:rPr>
            </w:pPr>
            <w:r>
              <w:rPr>
                <w:rFonts w:ascii="Times New Roman" w:hAnsi="Times New Roman"/>
                <w:color w:val="000000"/>
              </w:rPr>
              <w:t>2.2.3</w:t>
            </w:r>
          </w:p>
        </w:tc>
        <w:tc>
          <w:tcPr>
            <w:tcW w:type="dxa" w:w="1351"/>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4040000">
            <w:pPr>
              <w:rPr>
                <w:rFonts w:ascii="Times New Roman" w:hAnsi="Times New Roman"/>
                <w:color w:val="000000"/>
              </w:rPr>
            </w:pPr>
            <w:r>
              <w:rPr>
                <w:rFonts w:ascii="Times New Roman" w:hAnsi="Times New Roman"/>
                <w:color w:val="000000"/>
              </w:rPr>
              <w:t>Корректировка ранее принятых денежных обязательств в момент принятия к учету авансового отчета (ф.</w:t>
            </w:r>
            <w:r>
              <w:rPr>
                <w:rFonts w:ascii="Times New Roman" w:hAnsi="Times New Roman"/>
                <w:color w:val="000000"/>
              </w:rPr>
              <w:t> </w:t>
            </w:r>
            <w:r>
              <w:rPr>
                <w:rFonts w:ascii="Times New Roman" w:hAnsi="Times New Roman"/>
                <w:color w:val="000000"/>
              </w:rPr>
              <w:t>0504505</w:t>
            </w:r>
            <w:r>
              <w:rPr>
                <w:rFonts w:ascii="Times New Roman" w:hAnsi="Times New Roman"/>
                <w:color w:val="000000"/>
              </w:rPr>
              <w:t>).Сумму</w:t>
            </w:r>
            <w:r>
              <w:rPr>
                <w:rFonts w:ascii="Times New Roman" w:hAnsi="Times New Roman"/>
                <w:color w:val="000000"/>
              </w:rPr>
              <w:t xml:space="preserve"> превышения принятых к учету расходов подотчетного лица над ранее выданным </w:t>
            </w:r>
            <w:r>
              <w:rPr>
                <w:rFonts w:ascii="Times New Roman" w:hAnsi="Times New Roman"/>
                <w:color w:val="000000"/>
              </w:rPr>
              <w:t>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type="dxa" w:w="1169"/>
            <w:gridSpan w:val="2"/>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5040000">
            <w:pPr>
              <w:rPr>
                <w:rFonts w:ascii="Times New Roman" w:hAnsi="Times New Roman"/>
                <w:color w:val="000000"/>
              </w:rPr>
            </w:pPr>
            <w:r>
              <w:rPr>
                <w:rFonts w:ascii="Times New Roman" w:hAnsi="Times New Roman"/>
                <w:color w:val="000000"/>
              </w:rPr>
              <w:t>Авансовый</w:t>
            </w:r>
            <w:r>
              <w:rPr>
                <w:rFonts w:ascii="Times New Roman" w:hAnsi="Times New Roman"/>
                <w:color w:val="000000"/>
              </w:rPr>
              <w:t xml:space="preserve"> </w:t>
            </w:r>
            <w:r>
              <w:rPr>
                <w:rFonts w:ascii="Times New Roman" w:hAnsi="Times New Roman"/>
                <w:color w:val="000000"/>
              </w:rPr>
              <w:t>отчет</w:t>
            </w:r>
            <w:r>
              <w:rPr>
                <w:rFonts w:ascii="Times New Roman" w:hAnsi="Times New Roman"/>
                <w:color w:val="000000"/>
              </w:rPr>
              <w:t xml:space="preserve"> (ф. 0504505)</w:t>
            </w:r>
          </w:p>
        </w:tc>
        <w:tc>
          <w:tcPr>
            <w:tcW w:type="dxa" w:w="1079"/>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6040000">
            <w:pPr>
              <w:rPr>
                <w:rFonts w:ascii="Times New Roman" w:hAnsi="Times New Roman"/>
                <w:color w:val="000000"/>
              </w:rPr>
            </w:pPr>
            <w:r>
              <w:rPr>
                <w:rFonts w:ascii="Times New Roman" w:hAnsi="Times New Roman"/>
                <w:color w:val="000000"/>
              </w:rPr>
              <w:t>Дата утверждения авансового отчета (ф.</w:t>
            </w:r>
            <w:r>
              <w:rPr>
                <w:rFonts w:ascii="Times New Roman" w:hAnsi="Times New Roman"/>
                <w:color w:val="000000"/>
              </w:rPr>
              <w:t> </w:t>
            </w:r>
            <w:r>
              <w:rPr>
                <w:rFonts w:ascii="Times New Roman" w:hAnsi="Times New Roman"/>
                <w:color w:val="000000"/>
              </w:rPr>
              <w:t>0504505) руководителем</w:t>
            </w:r>
          </w:p>
        </w:tc>
        <w:tc>
          <w:tcPr>
            <w:tcW w:type="dxa" w:w="3751"/>
            <w:gridSpan w:val="5"/>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7040000">
            <w:pPr>
              <w:rPr>
                <w:rFonts w:ascii="Times New Roman" w:hAnsi="Times New Roman"/>
                <w:color w:val="000000"/>
              </w:rPr>
            </w:pPr>
            <w:r>
              <w:rPr>
                <w:rFonts w:ascii="Times New Roman" w:hAnsi="Times New Roman"/>
                <w:color w:val="000000"/>
              </w:rPr>
              <w:t>Корректировка обязательства: при перерасходе – в сторону увеличения; при экономии – в сторону уменьшения</w:t>
            </w: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8040000">
            <w:pPr>
              <w:ind/>
              <w:jc w:val="center"/>
              <w:rPr>
                <w:rFonts w:ascii="Times New Roman" w:hAnsi="Times New Roman"/>
                <w:color w:val="000000"/>
              </w:rPr>
            </w:pPr>
            <w:r>
              <w:rPr>
                <w:rFonts w:ascii="Times New Roman" w:hAnsi="Times New Roman"/>
                <w:i w:val="1"/>
                <w:color w:val="000000"/>
              </w:rPr>
              <w:t>Перерасход</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9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A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96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B040000">
            <w:pPr>
              <w:ind/>
              <w:jc w:val="center"/>
              <w:rPr>
                <w:rFonts w:ascii="Times New Roman" w:hAnsi="Times New Roman"/>
                <w:color w:val="000000"/>
              </w:rPr>
            </w:pPr>
            <w:r>
              <w:rPr>
                <w:rFonts w:ascii="Times New Roman" w:hAnsi="Times New Roman"/>
                <w:i w:val="1"/>
                <w:color w:val="000000"/>
              </w:rPr>
              <w:t>Экономияспособом</w:t>
            </w:r>
            <w:r>
              <w:rPr>
                <w:rFonts w:ascii="Times New Roman" w:hAnsi="Times New Roman"/>
                <w:i w:val="1"/>
                <w:color w:val="000000"/>
              </w:rPr>
              <w:t xml:space="preserve"> «</w:t>
            </w:r>
            <w:r>
              <w:rPr>
                <w:rFonts w:ascii="Times New Roman" w:hAnsi="Times New Roman"/>
                <w:i w:val="1"/>
                <w:color w:val="000000"/>
              </w:rPr>
              <w:t>Красное</w:t>
            </w:r>
            <w:r>
              <w:rPr>
                <w:rFonts w:ascii="Times New Roman" w:hAnsi="Times New Roman"/>
                <w:i w:val="1"/>
                <w:color w:val="000000"/>
              </w:rPr>
              <w:t xml:space="preserve"> </w:t>
            </w:r>
            <w:r>
              <w:rPr>
                <w:rFonts w:ascii="Times New Roman" w:hAnsi="Times New Roman"/>
                <w:i w:val="1"/>
                <w:color w:val="000000"/>
              </w:rPr>
              <w:t>сторно</w:t>
            </w:r>
            <w:r>
              <w:rPr>
                <w:rFonts w:ascii="Times New Roman" w:hAnsi="Times New Roman"/>
                <w:i w:val="1"/>
                <w:color w:val="000000"/>
              </w:rPr>
              <w:t>»</w:t>
            </w:r>
          </w:p>
        </w:tc>
      </w:tr>
      <w:tr>
        <w:tc>
          <w:tcPr>
            <w:tcW w:type="dxa" w:w="358"/>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351"/>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169"/>
            <w:gridSpan w:val="2"/>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1079"/>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3751"/>
            <w:gridSpan w:val="5"/>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tcP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C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D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7E040000">
            <w:pPr>
              <w:ind/>
              <w:jc w:val="center"/>
              <w:rPr>
                <w:rFonts w:ascii="Times New Roman" w:hAnsi="Times New Roman"/>
                <w:color w:val="000000"/>
              </w:rPr>
            </w:pPr>
            <w:r>
              <w:rPr>
                <w:rFonts w:ascii="Times New Roman" w:hAnsi="Times New Roman"/>
                <w:b w:val="1"/>
                <w:color w:val="000000"/>
              </w:rPr>
              <w:t>2.3</w:t>
            </w:r>
          </w:p>
        </w:tc>
        <w:tc>
          <w:tcPr>
            <w:tcW w:type="dxa" w:w="9318"/>
            <w:gridSpan w:val="1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7F040000">
            <w:pPr>
              <w:rPr>
                <w:rFonts w:ascii="Times New Roman" w:hAnsi="Times New Roman"/>
                <w:color w:val="000000"/>
              </w:rPr>
            </w:pPr>
            <w:r>
              <w:rPr>
                <w:rFonts w:ascii="Times New Roman" w:hAnsi="Times New Roman"/>
                <w:b w:val="1"/>
                <w:color w:val="000000"/>
              </w:rPr>
              <w:t>Денежные обязательства перед бюджетом, по возмещению вреда, по другим выплатам</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0040000">
            <w:pPr>
              <w:ind/>
              <w:jc w:val="center"/>
              <w:rPr>
                <w:rFonts w:ascii="Times New Roman" w:hAnsi="Times New Roman"/>
                <w:color w:val="000000"/>
              </w:rPr>
            </w:pPr>
            <w:r>
              <w:rPr>
                <w:rFonts w:ascii="Times New Roman" w:hAnsi="Times New Roman"/>
                <w:color w:val="000000"/>
              </w:rPr>
              <w:t>2.3.1</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1040000">
            <w:pPr>
              <w:rPr>
                <w:rFonts w:ascii="Times New Roman" w:hAnsi="Times New Roman"/>
                <w:color w:val="000000"/>
              </w:rPr>
            </w:pPr>
            <w:r>
              <w:rPr>
                <w:rFonts w:ascii="Times New Roman" w:hAnsi="Times New Roman"/>
                <w:color w:val="000000"/>
              </w:rPr>
              <w:t>Уплата налогов (налог на имущество, налог на прибыль, НДС)</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2040000">
            <w:pPr>
              <w:rPr>
                <w:rFonts w:ascii="Times New Roman" w:hAnsi="Times New Roman"/>
                <w:color w:val="000000"/>
              </w:rPr>
            </w:pPr>
            <w:r>
              <w:rPr>
                <w:rFonts w:ascii="Times New Roman" w:hAnsi="Times New Roman"/>
                <w:color w:val="000000"/>
              </w:rPr>
              <w:t>Налоговые</w:t>
            </w:r>
            <w:r>
              <w:rPr>
                <w:rFonts w:ascii="Times New Roman" w:hAnsi="Times New Roman"/>
                <w:color w:val="000000"/>
              </w:rPr>
              <w:t xml:space="preserve"> </w:t>
            </w:r>
            <w:r>
              <w:rPr>
                <w:rFonts w:ascii="Times New Roman" w:hAnsi="Times New Roman"/>
                <w:color w:val="000000"/>
              </w:rPr>
              <w:t>декларации</w:t>
            </w:r>
            <w:r>
              <w:rPr>
                <w:rFonts w:ascii="Times New Roman" w:hAnsi="Times New Roman"/>
                <w:color w:val="000000"/>
              </w:rPr>
              <w:t xml:space="preserve">, </w:t>
            </w:r>
            <w:r>
              <w:rPr>
                <w:rFonts w:ascii="Times New Roman" w:hAnsi="Times New Roman"/>
                <w:color w:val="000000"/>
              </w:rPr>
              <w:t>расчеты</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3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4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5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6040000">
            <w:pPr>
              <w:ind/>
              <w:jc w:val="cente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7040000">
            <w:pPr>
              <w:ind/>
              <w:jc w:val="center"/>
              <w:rPr>
                <w:rFonts w:ascii="Times New Roman" w:hAnsi="Times New Roman"/>
                <w:color w:val="000000"/>
              </w:rPr>
            </w:pPr>
            <w:r>
              <w:rPr>
                <w:rFonts w:ascii="Times New Roman" w:hAnsi="Times New Roman"/>
                <w:color w:val="000000"/>
              </w:rPr>
              <w:t>2.3.2</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8040000">
            <w:pPr>
              <w:rPr>
                <w:rFonts w:ascii="Times New Roman" w:hAnsi="Times New Roman"/>
                <w:color w:val="000000"/>
              </w:rPr>
            </w:pPr>
            <w:r>
              <w:rPr>
                <w:rFonts w:ascii="Times New Roman" w:hAnsi="Times New Roman"/>
                <w:color w:val="000000"/>
              </w:rPr>
              <w:t>Уплата всех видов сборов, пошлин, патентных платежей</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9040000">
            <w:pPr>
              <w:rPr>
                <w:rFonts w:ascii="Times New Roman" w:hAnsi="Times New Roman"/>
                <w:color w:val="000000"/>
              </w:rPr>
            </w:pPr>
            <w:r>
              <w:rPr>
                <w:rFonts w:ascii="Times New Roman" w:hAnsi="Times New Roman"/>
                <w:color w:val="000000"/>
              </w:rPr>
              <w:t>Бухгалтерские справки (ф.</w:t>
            </w:r>
            <w:r>
              <w:rPr>
                <w:rFonts w:ascii="Times New Roman" w:hAnsi="Times New Roman"/>
                <w:color w:val="000000"/>
              </w:rPr>
              <w:t> </w:t>
            </w:r>
            <w:r>
              <w:rPr>
                <w:rFonts w:ascii="Times New Roman" w:hAnsi="Times New Roman"/>
                <w:color w:val="000000"/>
              </w:rPr>
              <w:t>0504833) с приложением расчетов. Служебные записки (другие распоряжения руководителя)</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A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B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C040000">
            <w:pPr>
              <w:ind/>
              <w:jc w:val="center"/>
              <w:rPr>
                <w:rFonts w:ascii="Times New Roman" w:hAnsi="Times New Roman"/>
                <w:color w:val="000000"/>
              </w:rPr>
            </w:pPr>
            <w:r>
              <w:rPr>
                <w:rFonts w:ascii="Times New Roman" w:hAnsi="Times New Roman"/>
                <w:color w:val="000000"/>
              </w:rPr>
              <w:t>Х.502.11.291</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D040000">
            <w:pPr>
              <w:ind/>
              <w:jc w:val="center"/>
              <w:rPr>
                <w:rFonts w:ascii="Times New Roman" w:hAnsi="Times New Roman"/>
                <w:color w:val="000000"/>
              </w:rPr>
            </w:pPr>
            <w:r>
              <w:rPr>
                <w:rFonts w:ascii="Times New Roman" w:hAnsi="Times New Roman"/>
                <w:color w:val="000000"/>
              </w:rPr>
              <w:t>Х.502.12.291</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E040000">
            <w:pPr>
              <w:ind/>
              <w:jc w:val="center"/>
              <w:rPr>
                <w:rFonts w:ascii="Times New Roman" w:hAnsi="Times New Roman"/>
                <w:color w:val="000000"/>
              </w:rPr>
            </w:pPr>
            <w:r>
              <w:rPr>
                <w:rFonts w:ascii="Times New Roman" w:hAnsi="Times New Roman"/>
                <w:color w:val="000000"/>
              </w:rPr>
              <w:t>2.3.3</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8F040000">
            <w:pPr>
              <w:rPr>
                <w:rFonts w:ascii="Times New Roman" w:hAnsi="Times New Roman"/>
                <w:color w:val="000000"/>
              </w:rPr>
            </w:pPr>
            <w:r>
              <w:rPr>
                <w:rFonts w:ascii="Times New Roman" w:hAnsi="Times New Roman"/>
                <w:color w:val="000000"/>
              </w:rPr>
              <w:t>Уплата штрафных санкций и сумм, предписанных судом</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0040000">
            <w:pPr>
              <w:rPr>
                <w:rFonts w:ascii="Times New Roman" w:hAnsi="Times New Roman"/>
                <w:color w:val="000000"/>
              </w:rPr>
            </w:pPr>
            <w:r>
              <w:rPr>
                <w:rFonts w:ascii="Times New Roman" w:hAnsi="Times New Roman"/>
                <w:color w:val="000000"/>
              </w:rPr>
              <w:t>Исполнительный лист.</w:t>
            </w:r>
          </w:p>
          <w:p w14:paraId="91040000">
            <w:pPr>
              <w:rPr>
                <w:rFonts w:ascii="Times New Roman" w:hAnsi="Times New Roman"/>
                <w:color w:val="000000"/>
              </w:rPr>
            </w:pPr>
            <w:r>
              <w:rPr>
                <w:rFonts w:ascii="Times New Roman" w:hAnsi="Times New Roman"/>
                <w:color w:val="000000"/>
              </w:rPr>
              <w:t>Судебный приказ.</w:t>
            </w:r>
          </w:p>
          <w:p w14:paraId="92040000">
            <w:pPr>
              <w:rPr>
                <w:rFonts w:ascii="Times New Roman" w:hAnsi="Times New Roman"/>
                <w:color w:val="000000"/>
              </w:rPr>
            </w:pPr>
            <w:r>
              <w:rPr>
                <w:rFonts w:ascii="Times New Roman" w:hAnsi="Times New Roman"/>
                <w:color w:val="000000"/>
              </w:rPr>
              <w:t>Постановления судебных (следственных) органов.</w:t>
            </w:r>
          </w:p>
          <w:p w14:paraId="93040000">
            <w:pPr>
              <w:rPr>
                <w:rFonts w:ascii="Times New Roman" w:hAnsi="Times New Roman"/>
                <w:color w:val="000000"/>
              </w:rPr>
            </w:pPr>
            <w:r>
              <w:rPr>
                <w:rFonts w:ascii="Times New Roman" w:hAnsi="Times New Roman"/>
                <w:color w:val="000000"/>
              </w:rPr>
              <w:t>Иные документы, устанавливающие обязательства учреждения</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4040000">
            <w:pPr>
              <w:rPr>
                <w:rFonts w:ascii="Times New Roman" w:hAnsi="Times New Roman"/>
                <w:color w:val="000000"/>
              </w:rPr>
            </w:pPr>
            <w:r>
              <w:rPr>
                <w:rFonts w:ascii="Times New Roman" w:hAnsi="Times New Roman"/>
                <w:color w:val="000000"/>
              </w:rPr>
              <w:t>Дата</w:t>
            </w:r>
            <w:r>
              <w:rPr>
                <w:rFonts w:ascii="Times New Roman" w:hAnsi="Times New Roman"/>
                <w:color w:val="000000"/>
              </w:rPr>
              <w:t xml:space="preserve"> </w:t>
            </w:r>
            <w:r>
              <w:rPr>
                <w:rFonts w:ascii="Times New Roman" w:hAnsi="Times New Roman"/>
                <w:color w:val="000000"/>
              </w:rPr>
              <w:t>принятия</w:t>
            </w:r>
            <w:r>
              <w:rPr>
                <w:rFonts w:ascii="Times New Roman" w:hAnsi="Times New Roman"/>
                <w:color w:val="000000"/>
              </w:rPr>
              <w:t xml:space="preserve"> </w:t>
            </w:r>
            <w:r>
              <w:rPr>
                <w:rFonts w:ascii="Times New Roman" w:hAnsi="Times New Roman"/>
                <w:color w:val="000000"/>
              </w:rPr>
              <w:t>обязательства</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5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6040000">
            <w:pPr>
              <w:rPr>
                <w:rFonts w:ascii="Times New Roman" w:hAnsi="Times New Roman"/>
                <w:color w:val="000000"/>
              </w:rPr>
            </w:pPr>
            <w:r>
              <w:rPr>
                <w:rFonts w:ascii="Times New Roman" w:hAnsi="Times New Roman"/>
                <w:color w:val="000000"/>
              </w:rPr>
              <w:t>Х.502.11.290</w:t>
            </w:r>
            <w:r>
              <w:rPr>
                <w:rFonts w:ascii="Times New Roman" w:hAnsi="Times New Roman"/>
                <w:color w:val="000000"/>
                <w:vertAlign w:val="superscript"/>
              </w:rPr>
              <w:t>&lt;1&gt;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7040000">
            <w:pPr>
              <w:rPr>
                <w:rFonts w:ascii="Times New Roman" w:hAnsi="Times New Roman"/>
                <w:color w:val="000000"/>
              </w:rPr>
            </w:pPr>
            <w:r>
              <w:rPr>
                <w:rFonts w:ascii="Times New Roman" w:hAnsi="Times New Roman"/>
                <w:color w:val="000000"/>
              </w:rPr>
              <w:t>Х.502.12.290</w:t>
            </w:r>
            <w:r>
              <w:rPr>
                <w:rFonts w:ascii="Times New Roman" w:hAnsi="Times New Roman"/>
                <w:color w:val="000000"/>
                <w:vertAlign w:val="superscript"/>
              </w:rPr>
              <w:t>&lt;1&gt;</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8040000">
            <w:pPr>
              <w:ind/>
              <w:jc w:val="center"/>
              <w:rPr>
                <w:rFonts w:ascii="Times New Roman" w:hAnsi="Times New Roman"/>
                <w:color w:val="000000"/>
              </w:rPr>
            </w:pPr>
            <w:r>
              <w:rPr>
                <w:rFonts w:ascii="Times New Roman" w:hAnsi="Times New Roman"/>
                <w:color w:val="000000"/>
              </w:rPr>
              <w:t>2.3.4</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9040000">
            <w:pPr>
              <w:rPr>
                <w:rFonts w:ascii="Times New Roman" w:hAnsi="Times New Roman"/>
                <w:color w:val="000000"/>
              </w:rPr>
            </w:pPr>
            <w:r>
              <w:rPr>
                <w:rFonts w:ascii="Times New Roman" w:hAnsi="Times New Roman"/>
                <w:color w:val="000000"/>
              </w:rPr>
              <w:t>Иные денежные обязательства учреждения, подлежащие исполнению в текущем финансовом году</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A040000">
            <w:pPr>
              <w:rPr>
                <w:rFonts w:ascii="Times New Roman" w:hAnsi="Times New Roman"/>
                <w:color w:val="000000"/>
              </w:rPr>
            </w:pPr>
            <w:r>
              <w:rPr>
                <w:rFonts w:ascii="Times New Roman" w:hAnsi="Times New Roman"/>
                <w:color w:val="000000"/>
              </w:rPr>
              <w:t>Документы, являющиеся основанием для оплаты обязательств</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B040000">
            <w:pPr>
              <w:rPr>
                <w:rFonts w:ascii="Times New Roman" w:hAnsi="Times New Roman"/>
                <w:color w:val="000000"/>
              </w:rPr>
            </w:pPr>
            <w:r>
              <w:rPr>
                <w:rFonts w:ascii="Times New Roman" w:hAnsi="Times New Roman"/>
                <w:color w:val="000000"/>
              </w:rPr>
              <w:t>Дата поступления документации в бухгалтерию</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C040000">
            <w:pPr>
              <w:rPr>
                <w:rFonts w:ascii="Times New Roman" w:hAnsi="Times New Roman"/>
                <w:color w:val="000000"/>
              </w:rPr>
            </w:pPr>
            <w:r>
              <w:rPr>
                <w:rFonts w:ascii="Times New Roman" w:hAnsi="Times New Roman"/>
                <w:color w:val="000000"/>
              </w:rPr>
              <w:t>Сумма</w:t>
            </w:r>
            <w:r>
              <w:rPr>
                <w:rFonts w:ascii="Times New Roman" w:hAnsi="Times New Roman"/>
                <w:color w:val="000000"/>
              </w:rPr>
              <w:t xml:space="preserve"> </w:t>
            </w:r>
            <w:r>
              <w:rPr>
                <w:rFonts w:ascii="Times New Roman" w:hAnsi="Times New Roman"/>
                <w:color w:val="000000"/>
              </w:rPr>
              <w:t>начисленных</w:t>
            </w:r>
            <w:r>
              <w:rPr>
                <w:rFonts w:ascii="Times New Roman" w:hAnsi="Times New Roman"/>
                <w:color w:val="000000"/>
              </w:rPr>
              <w:t xml:space="preserve"> </w:t>
            </w:r>
            <w:r>
              <w:rPr>
                <w:rFonts w:ascii="Times New Roman" w:hAnsi="Times New Roman"/>
                <w:color w:val="000000"/>
              </w:rPr>
              <w:t>обязательств</w:t>
            </w:r>
            <w:r>
              <w:rPr>
                <w:rFonts w:ascii="Times New Roman" w:hAnsi="Times New Roman"/>
                <w:color w:val="000000"/>
              </w:rPr>
              <w:t xml:space="preserve"> (</w:t>
            </w:r>
            <w:r>
              <w:rPr>
                <w:rFonts w:ascii="Times New Roman" w:hAnsi="Times New Roman"/>
                <w:color w:val="000000"/>
              </w:rPr>
              <w:t>платежей</w:t>
            </w:r>
            <w:r>
              <w:rPr>
                <w:rFonts w:ascii="Times New Roman" w:hAnsi="Times New Roman"/>
                <w:color w:val="000000"/>
              </w:rPr>
              <w:t>)</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D040000">
            <w:pPr>
              <w:rPr>
                <w:rFonts w:ascii="Times New Roman" w:hAnsi="Times New Roman"/>
                <w:color w:val="000000"/>
              </w:rPr>
            </w:pPr>
            <w:r>
              <w:rPr>
                <w:rFonts w:ascii="Times New Roman" w:hAnsi="Times New Roman"/>
                <w:color w:val="000000"/>
              </w:rPr>
              <w:t>Х.502.</w:t>
            </w:r>
            <w:r>
              <w:rPr>
                <w:rFonts w:ascii="Times New Roman" w:hAnsi="Times New Roman"/>
                <w:color w:val="000000"/>
              </w:rPr>
              <w:t>11.ХХХ</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E040000">
            <w:pPr>
              <w:rPr>
                <w:rFonts w:ascii="Times New Roman" w:hAnsi="Times New Roman"/>
                <w:color w:val="000000"/>
              </w:rPr>
            </w:pPr>
            <w:r>
              <w:rPr>
                <w:rFonts w:ascii="Times New Roman" w:hAnsi="Times New Roman"/>
                <w:color w:val="000000"/>
              </w:rPr>
              <w:t>Х.502.</w:t>
            </w:r>
            <w:r>
              <w:rPr>
                <w:rFonts w:ascii="Times New Roman" w:hAnsi="Times New Roman"/>
                <w:color w:val="000000"/>
              </w:rPr>
              <w:t>12.ХХХ</w:t>
            </w:r>
          </w:p>
        </w:tc>
      </w:tr>
      <w:tr>
        <w:tc>
          <w:tcPr>
            <w:tcW w:type="dxa" w:w="358"/>
            <w:gridSpan w:val="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F040000">
            <w:pPr>
              <w:rPr>
                <w:rFonts w:ascii="Times New Roman" w:hAnsi="Times New Roman"/>
                <w:color w:val="000000"/>
              </w:rPr>
            </w:pPr>
            <w:r>
              <w:rPr>
                <w:rFonts w:ascii="Times New Roman" w:hAnsi="Times New Roman"/>
                <w:color w:val="000000"/>
              </w:rPr>
              <w:t>…</w:t>
            </w:r>
          </w:p>
        </w:tc>
        <w:tc>
          <w:tcPr>
            <w:tcW w:type="dxa" w:w="12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0040000">
            <w:pPr>
              <w:rPr>
                <w:rFonts w:ascii="Times New Roman" w:hAnsi="Times New Roman"/>
                <w:color w:val="000000"/>
              </w:rPr>
            </w:pPr>
            <w:r>
              <w:rPr>
                <w:rFonts w:ascii="Times New Roman" w:hAnsi="Times New Roman"/>
                <w:color w:val="000000"/>
              </w:rPr>
              <w:t> </w:t>
            </w:r>
          </w:p>
        </w:tc>
        <w:tc>
          <w:tcPr>
            <w:tcW w:type="dxa" w:w="1618"/>
            <w:gridSpan w:val="5"/>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1040000">
            <w:pPr>
              <w:rPr>
                <w:rFonts w:ascii="Times New Roman" w:hAnsi="Times New Roman"/>
                <w:color w:val="000000"/>
              </w:rPr>
            </w:pPr>
            <w:r>
              <w:rPr>
                <w:rFonts w:ascii="Times New Roman" w:hAnsi="Times New Roman"/>
                <w:color w:val="000000"/>
              </w:rPr>
              <w:t> </w:t>
            </w:r>
          </w:p>
        </w:tc>
        <w:tc>
          <w:tcPr>
            <w:tcW w:type="dxa" w:w="809"/>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2040000">
            <w:pPr>
              <w:rPr>
                <w:rFonts w:ascii="Times New Roman" w:hAnsi="Times New Roman"/>
                <w:color w:val="000000"/>
              </w:rPr>
            </w:pPr>
            <w:r>
              <w:rPr>
                <w:rFonts w:ascii="Times New Roman" w:hAnsi="Times New Roman"/>
                <w:color w:val="000000"/>
              </w:rPr>
              <w:t> </w:t>
            </w:r>
          </w:p>
        </w:tc>
        <w:tc>
          <w:tcPr>
            <w:tcW w:type="dxa" w:w="3662"/>
            <w:gridSpan w:val="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3040000">
            <w:pPr>
              <w:rPr>
                <w:rFonts w:ascii="Times New Roman" w:hAnsi="Times New Roman"/>
                <w:color w:val="000000"/>
              </w:rPr>
            </w:pPr>
            <w:r>
              <w:rPr>
                <w:rFonts w:ascii="Times New Roman" w:hAnsi="Times New Roman"/>
                <w:color w:val="000000"/>
              </w:rPr>
              <w:t> </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4040000">
            <w:pPr>
              <w:rPr>
                <w:rFonts w:ascii="Times New Roman" w:hAnsi="Times New Roman"/>
                <w:color w:val="000000"/>
              </w:rPr>
            </w:pPr>
            <w:r>
              <w:rPr>
                <w:rFonts w:ascii="Times New Roman" w:hAnsi="Times New Roman"/>
                <w:color w:val="000000"/>
              </w:rPr>
              <w:t> </w:t>
            </w:r>
          </w:p>
        </w:tc>
        <w:tc>
          <w:tcPr>
            <w:tcW w:type="dxa" w:w="98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5040000">
            <w:pPr>
              <w:rPr>
                <w:rFonts w:ascii="Times New Roman" w:hAnsi="Times New Roman"/>
                <w:color w:val="000000"/>
              </w:rPr>
            </w:pPr>
            <w:r>
              <w:rPr>
                <w:rFonts w:ascii="Times New Roman" w:hAnsi="Times New Roman"/>
                <w:color w:val="000000"/>
              </w:rPr>
              <w:t> </w:t>
            </w:r>
          </w:p>
        </w:tc>
      </w:tr>
    </w:tbl>
    <w:p w14:paraId="A6040000">
      <w:pPr>
        <w:rPr>
          <w:rFonts w:ascii="Times New Roman" w:hAnsi="Times New Roman"/>
          <w:color w:val="000000"/>
        </w:rPr>
      </w:pPr>
      <w:r>
        <w:rPr>
          <w:rFonts w:ascii="Times New Roman" w:hAnsi="Times New Roman"/>
          <w:color w:val="000000"/>
        </w:rPr>
        <w:br/>
      </w:r>
      <w:r>
        <w:rPr>
          <w:rFonts w:ascii="Times New Roman" w:hAnsi="Times New Roman"/>
          <w:color w:val="000000"/>
        </w:rPr>
        <w:t>Х– 1–18 разряды номера счета бухгалтерского учета, которые формируются так:</w:t>
      </w:r>
      <w:r>
        <w:rPr>
          <w:rFonts w:ascii="Times New Roman" w:hAnsi="Times New Roman"/>
          <w:color w:val="000000"/>
        </w:rPr>
        <w:br/>
      </w:r>
      <w:r>
        <w:rPr>
          <w:rFonts w:ascii="Times New Roman" w:hAnsi="Times New Roman"/>
          <w:color w:val="000000"/>
        </w:rPr>
        <w:t>– в 1–4 разряде – код раздела, подраздела; 5–14 разделы – нули, если иное не предусмотрено целевым назначением средств; в 15–17 разрядах – виды расходов;</w:t>
      </w:r>
      <w:r>
        <w:rPr>
          <w:rFonts w:ascii="Times New Roman" w:hAnsi="Times New Roman"/>
          <w:color w:val="000000"/>
        </w:rPr>
        <w:br/>
      </w:r>
      <w:r>
        <w:rPr>
          <w:rFonts w:ascii="Times New Roman" w:hAnsi="Times New Roman"/>
          <w:color w:val="000000"/>
        </w:rPr>
        <w:t>– в 18 разряде – код вида финансового обеспечения.</w:t>
      </w:r>
    </w:p>
    <w:p w14:paraId="A7040000">
      <w:pPr>
        <w:rPr>
          <w:rFonts w:ascii="Times New Roman" w:hAnsi="Times New Roman"/>
          <w:color w:val="000000"/>
        </w:rPr>
      </w:pPr>
    </w:p>
    <w:p w14:paraId="A8040000">
      <w:pPr>
        <w:rPr>
          <w:rFonts w:ascii="Times New Roman" w:hAnsi="Times New Roman"/>
          <w:color w:val="000000"/>
        </w:rPr>
      </w:pPr>
      <w:r>
        <w:rPr>
          <w:rFonts w:ascii="Times New Roman" w:hAnsi="Times New Roman"/>
          <w:color w:val="000000"/>
        </w:rPr>
        <w:t xml:space="preserve">ХХХ – </w:t>
      </w:r>
      <w:r>
        <w:rPr>
          <w:rFonts w:ascii="Times New Roman" w:hAnsi="Times New Roman"/>
          <w:color w:val="000000"/>
          <w:highlight w:val="white"/>
        </w:rPr>
        <w:t>в структуре аналитических кодов вида выбытий, которые предусмотрены планом ФХД</w:t>
      </w:r>
      <w:r>
        <w:rPr>
          <w:rFonts w:ascii="Times New Roman" w:hAnsi="Times New Roman"/>
          <w:color w:val="000000"/>
        </w:rPr>
        <w:t>.</w:t>
      </w:r>
    </w:p>
    <w:p w14:paraId="A9040000">
      <w:pPr>
        <w:rPr>
          <w:rFonts w:ascii="Times New Roman" w:hAnsi="Times New Roman"/>
          <w:color w:val="000000"/>
        </w:rPr>
      </w:pPr>
    </w:p>
    <w:p w14:paraId="AA040000">
      <w:pPr>
        <w:rPr>
          <w:rFonts w:ascii="Times New Roman" w:hAnsi="Times New Roman"/>
          <w:color w:val="000000"/>
        </w:rPr>
      </w:pPr>
      <w:r>
        <w:rPr>
          <w:rFonts w:ascii="Times New Roman" w:hAnsi="Times New Roman"/>
          <w:color w:val="000000"/>
          <w:vertAlign w:val="superscript"/>
        </w:rPr>
        <w:t>&lt;1&gt;</w:t>
      </w:r>
      <w:r>
        <w:rPr>
          <w:rFonts w:ascii="Times New Roman" w:hAnsi="Times New Roman"/>
          <w:color w:val="000000"/>
        </w:rPr>
        <w:t xml:space="preserve"> В разрезе</w:t>
      </w:r>
    </w:p>
    <w:p w14:paraId="AB040000">
      <w:pPr>
        <w:rPr>
          <w:rFonts w:ascii="Times New Roman" w:hAnsi="Times New Roman"/>
          <w:color w:val="000000"/>
        </w:rPr>
      </w:pPr>
    </w:p>
    <w:p w14:paraId="AC040000">
      <w:pPr>
        <w:rPr>
          <w:rFonts w:ascii="Times New Roman" w:hAnsi="Times New Roman"/>
          <w:color w:val="000000"/>
        </w:rPr>
      </w:pPr>
    </w:p>
    <w:p w14:paraId="AD040000">
      <w:pPr>
        <w:ind/>
        <w:jc w:val="right"/>
        <w:rPr>
          <w:rFonts w:ascii="Times New Roman" w:hAnsi="Times New Roman"/>
          <w:color w:val="000000"/>
        </w:rPr>
      </w:pPr>
      <w:r>
        <w:rPr>
          <w:sz w:val="24"/>
        </w:rPr>
        <w:t xml:space="preserve">Приложение </w:t>
      </w:r>
      <w:r>
        <w:rPr>
          <w:rStyle w:val="Style_3_ch"/>
          <w:b w:val="0"/>
          <w:i w:val="0"/>
          <w:color w:val="000000"/>
          <w:sz w:val="24"/>
        </w:rPr>
        <w:t>10</w:t>
      </w:r>
      <w:r>
        <w:rPr>
          <w:b w:val="1"/>
          <w:i w:val="1"/>
          <w:sz w:val="24"/>
        </w:rPr>
        <w:br/>
      </w:r>
      <w:r>
        <w:rPr>
          <w:sz w:val="24"/>
        </w:rPr>
        <w:t xml:space="preserve">к распоряжению от </w:t>
      </w:r>
      <w:r>
        <w:rPr>
          <w:rStyle w:val="Style_3_ch"/>
          <w:b w:val="0"/>
          <w:i w:val="0"/>
          <w:color w:val="000000"/>
          <w:sz w:val="24"/>
        </w:rPr>
        <w:t>04.08.202</w:t>
      </w:r>
      <w:r>
        <w:rPr>
          <w:sz w:val="24"/>
        </w:rPr>
        <w:t>2 №</w:t>
      </w:r>
      <w:r>
        <w:rPr>
          <w:sz w:val="24"/>
        </w:rPr>
        <w:t> 40</w:t>
      </w:r>
      <w:r>
        <w:rPr>
          <w:sz w:val="24"/>
        </w:rPr>
        <w:t> </w:t>
      </w:r>
    </w:p>
    <w:p w14:paraId="A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Порядок проведения инвентаризации активов и обязательств</w:t>
      </w:r>
    </w:p>
    <w:p w14:paraId="A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 </w:t>
      </w:r>
    </w:p>
    <w:p w14:paraId="B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Настоящий Порядок разработан в соответствии со следующими документами: </w:t>
      </w:r>
    </w:p>
    <w:p w14:paraId="B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Законом от 06.12.2011</w:t>
      </w:r>
      <w:r>
        <w:rPr>
          <w:sz w:val="24"/>
        </w:rPr>
        <w:t> </w:t>
      </w:r>
      <w:r>
        <w:rPr>
          <w:sz w:val="24"/>
        </w:rPr>
        <w:t>№</w:t>
      </w:r>
      <w:r>
        <w:rPr>
          <w:sz w:val="24"/>
        </w:rPr>
        <w:t> </w:t>
      </w:r>
      <w:r>
        <w:rPr>
          <w:sz w:val="24"/>
        </w:rPr>
        <w:t>402-ФЗ «О бухгалтерском учете»;</w:t>
      </w:r>
      <w:r>
        <w:rPr>
          <w:sz w:val="24"/>
        </w:rPr>
        <w:br/>
      </w:r>
      <w:r>
        <w:rPr>
          <w:sz w:val="24"/>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B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highlight w:val="white"/>
        </w:rPr>
      </w:pPr>
      <w:r>
        <w:rPr>
          <w:sz w:val="24"/>
        </w:rPr>
        <w:t xml:space="preserve">– Федеральным стандартом «Доходы», утвержденным приказом Минфина </w:t>
      </w:r>
      <w:r>
        <w:rPr>
          <w:sz w:val="24"/>
          <w:highlight w:val="white"/>
        </w:rPr>
        <w:t>от 27.02.2018 № 32н;</w:t>
      </w:r>
    </w:p>
    <w:p w14:paraId="B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highlight w:val="white"/>
        </w:rPr>
        <w:t xml:space="preserve">– </w:t>
      </w:r>
      <w:r>
        <w:rPr>
          <w:sz w:val="24"/>
        </w:rPr>
        <w:t>Федеральным стандартом «Учетная</w:t>
      </w:r>
      <w:r>
        <w:rPr>
          <w:sz w:val="24"/>
        </w:rPr>
        <w:t> </w:t>
      </w:r>
      <w:r>
        <w:rPr>
          <w:sz w:val="24"/>
        </w:rPr>
        <w:t>политика, оценочные значения и ошибки», утвержденным приказом Минфина</w:t>
      </w:r>
      <w:r>
        <w:rPr>
          <w:sz w:val="24"/>
          <w:highlight w:val="white"/>
        </w:rPr>
        <w:t xml:space="preserve"> от 30.12.2017 </w:t>
      </w:r>
      <w:r>
        <w:rPr>
          <w:sz w:val="24"/>
        </w:rPr>
        <w:t>№ 274н;</w:t>
      </w:r>
      <w:r>
        <w:rPr>
          <w:sz w:val="24"/>
        </w:rPr>
        <w:br/>
      </w:r>
      <w:r>
        <w:rPr>
          <w:sz w:val="24"/>
        </w:rPr>
        <w:t>– указанием ЦБ от 11.03.2014</w:t>
      </w:r>
      <w:r>
        <w:rPr>
          <w:sz w:val="24"/>
        </w:rPr>
        <w:t> </w:t>
      </w:r>
      <w:r>
        <w:rPr>
          <w:sz w:val="24"/>
        </w:rPr>
        <w:t>№</w:t>
      </w:r>
      <w:r>
        <w:rPr>
          <w:sz w:val="24"/>
        </w:rPr>
        <w:t> </w:t>
      </w:r>
      <w:r>
        <w:rPr>
          <w:sz w:val="24"/>
        </w:rPr>
        <w:t>3210-У «О порядке ведения кассовых операций юридическими лицами...»;</w:t>
      </w:r>
      <w:r>
        <w:rPr>
          <w:sz w:val="24"/>
        </w:rPr>
        <w:br/>
      </w:r>
      <w:r>
        <w:rPr>
          <w:sz w:val="24"/>
        </w:rPr>
        <w:t>– Методическими указаниями по первичным документам и регистрам, утвержденными приказом Минфина от 30.03.2015</w:t>
      </w:r>
      <w:r>
        <w:rPr>
          <w:sz w:val="24"/>
        </w:rPr>
        <w:t> </w:t>
      </w:r>
      <w:r>
        <w:rPr>
          <w:sz w:val="24"/>
        </w:rPr>
        <w:t>№</w:t>
      </w:r>
      <w:r>
        <w:rPr>
          <w:sz w:val="24"/>
        </w:rPr>
        <w:t> </w:t>
      </w:r>
      <w:r>
        <w:rPr>
          <w:sz w:val="24"/>
        </w:rPr>
        <w:t>52н;</w:t>
      </w:r>
      <w:r>
        <w:rPr>
          <w:sz w:val="24"/>
        </w:rPr>
        <w:br/>
      </w:r>
      <w:r>
        <w:rPr>
          <w:sz w:val="24"/>
        </w:rPr>
        <w:t>– Правилами учета и хранения драгоценных металлов, камней и изделий, утвержденными постановлением Правительства от 28.09.2000 №</w:t>
      </w:r>
      <w:r>
        <w:rPr>
          <w:sz w:val="24"/>
        </w:rPr>
        <w:t> </w:t>
      </w:r>
      <w:r>
        <w:rPr>
          <w:sz w:val="24"/>
        </w:rPr>
        <w:t>731.</w:t>
      </w:r>
      <w:r>
        <w:br/>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"https://www.gosfinansy.ru/#/document/99/603561707/XA00MA02N0/"</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 Методическими указаниями по первичным документам и регистрам</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 утвержденными </w:t>
      </w:r>
      <w:r>
        <w:rPr>
          <w:rFonts w:ascii="Times New Roman" w:hAnsi="Times New Roman"/>
          <w:b w:val="0"/>
          <w:i w:val="0"/>
          <w:caps w:val="0"/>
          <w:strike w:val="0"/>
          <w:color w:val="000000"/>
          <w:spacing w:val="0"/>
          <w:sz w:val="24"/>
        </w:rPr>
        <w:fldChar w:fldCharType="begin"/>
      </w:r>
      <w:r>
        <w:rPr>
          <w:rFonts w:ascii="Times New Roman" w:hAnsi="Times New Roman"/>
          <w:b w:val="0"/>
          <w:i w:val="0"/>
          <w:caps w:val="0"/>
          <w:strike w:val="0"/>
          <w:color w:val="000000"/>
          <w:spacing w:val="0"/>
          <w:sz w:val="24"/>
        </w:rPr>
        <w:instrText>HYPERLINK "https://www.gosfinansy.ru/#/document/99/603561707/"</w:instrText>
      </w:r>
      <w:r>
        <w:rPr>
          <w:rFonts w:ascii="Times New Roman" w:hAnsi="Times New Roman"/>
          <w:b w:val="0"/>
          <w:i w:val="0"/>
          <w:caps w:val="0"/>
          <w:strike w:val="0"/>
          <w:color w:val="000000"/>
          <w:spacing w:val="0"/>
          <w:sz w:val="24"/>
        </w:rPr>
        <w:fldChar w:fldCharType="separate"/>
      </w:r>
      <w:r>
        <w:rPr>
          <w:rFonts w:ascii="Times New Roman" w:hAnsi="Times New Roman"/>
          <w:b w:val="0"/>
          <w:i w:val="0"/>
          <w:caps w:val="0"/>
          <w:strike w:val="0"/>
          <w:color w:val="000000"/>
          <w:spacing w:val="0"/>
          <w:sz w:val="24"/>
        </w:rPr>
        <w:t>приказом Минфина от 15.04.2021 № 61н</w:t>
      </w:r>
      <w:r>
        <w:rPr>
          <w:rFonts w:ascii="Times New Roman" w:hAnsi="Times New Roman"/>
          <w:b w:val="0"/>
          <w:i w:val="0"/>
          <w:caps w:val="0"/>
          <w:strike w:val="0"/>
          <w:color w:val="000000"/>
          <w:spacing w:val="0"/>
          <w:sz w:val="24"/>
        </w:rPr>
        <w:fldChar w:fldCharType="end"/>
      </w:r>
      <w:r>
        <w:rPr>
          <w:rFonts w:ascii="Times New Roman" w:hAnsi="Times New Roman"/>
          <w:b w:val="0"/>
          <w:i w:val="0"/>
          <w:caps w:val="0"/>
          <w:color w:val="000000"/>
          <w:spacing w:val="0"/>
          <w:sz w:val="24"/>
        </w:rPr>
        <w:t>;</w:t>
      </w:r>
    </w:p>
    <w:p w14:paraId="B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B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1. Общие положения</w:t>
      </w:r>
    </w:p>
    <w:p w14:paraId="B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B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Настоящий Порядок устанавливает правила проведения инвентаризации имущества,</w:t>
      </w:r>
      <w:r>
        <w:rPr>
          <w:sz w:val="24"/>
        </w:rPr>
        <w:t xml:space="preserve"> </w:t>
      </w:r>
      <w:r>
        <w:rPr>
          <w:sz w:val="24"/>
        </w:rPr>
        <w:t>финансовых активов и обязательств учреждения, в том числе на забалансовых счетах,</w:t>
      </w:r>
      <w:r>
        <w:rPr>
          <w:sz w:val="24"/>
        </w:rPr>
        <w:t xml:space="preserve"> </w:t>
      </w:r>
      <w:r>
        <w:rPr>
          <w:sz w:val="24"/>
        </w:rPr>
        <w:t>сроки ее проведения, перечень активов и обязательств, проверяемых при проведении</w:t>
      </w:r>
      <w:r>
        <w:rPr>
          <w:sz w:val="24"/>
        </w:rPr>
        <w:t xml:space="preserve"> </w:t>
      </w:r>
      <w:r>
        <w:rPr>
          <w:sz w:val="24"/>
        </w:rPr>
        <w:t>инвентаризации.</w:t>
      </w:r>
    </w:p>
    <w:p w14:paraId="B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Инвентаризации подлежит все имущество учреждения независимо от его</w:t>
      </w:r>
    </w:p>
    <w:p w14:paraId="B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местонахождения и все виды финансовых активов и обязательств учреждения. Также</w:t>
      </w:r>
    </w:p>
    <w:p w14:paraId="B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подлежит имущество, находящееся на ответственном хранении учреждения.</w:t>
      </w:r>
    </w:p>
    <w:p w14:paraId="B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Инвентаризацию имущества, переданного в аренду (безвозмездное пользование),</w:t>
      </w:r>
    </w:p>
    <w:p w14:paraId="B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проводит арендатор (ссудополучатель).</w:t>
      </w:r>
    </w:p>
    <w:p w14:paraId="C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имущества производится по его местонахождению и в разрезе</w:t>
      </w:r>
    </w:p>
    <w:p w14:paraId="C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ответственных (материально-</w:t>
      </w:r>
      <w:r>
        <w:rPr>
          <w:sz w:val="24"/>
        </w:rPr>
        <w:t>ответственных) лиц, далее – ответственные лица.</w:t>
      </w:r>
    </w:p>
    <w:p w14:paraId="C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Цель инвентаризации – обеспечить достоверность данных учета и отчетности.</w:t>
      </w:r>
    </w:p>
    <w:p w14:paraId="C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Проведение инвентаризации обязательно:</w:t>
      </w:r>
    </w:p>
    <w:p w14:paraId="C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передаче имущества в аренду, выкупе, продаже;</w:t>
      </w:r>
    </w:p>
    <w:p w14:paraId="C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перед составлением годовой отчетности (кроме имущества, инвентаризация</w:t>
      </w:r>
      <w:r>
        <w:rPr>
          <w:sz w:val="24"/>
        </w:rPr>
        <w:t xml:space="preserve"> </w:t>
      </w:r>
      <w:r>
        <w:rPr>
          <w:sz w:val="24"/>
        </w:rPr>
        <w:t>которого проводилась не ранее 1 октября отчетного года);</w:t>
      </w:r>
    </w:p>
    <w:p w14:paraId="C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при смене ответственных лиц;</w:t>
      </w:r>
    </w:p>
    <w:p w14:paraId="C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360" w:lineRule="auto"/>
        <w:ind/>
        <w:contextualSpacing w:val="1"/>
        <w:rPr>
          <w:sz w:val="24"/>
        </w:rPr>
      </w:pPr>
      <w:r>
        <w:rPr>
          <w:sz w:val="24"/>
        </w:rPr>
        <w:t>при выявлении фактов хищения, злоупотребления или порчи имущества</w:t>
      </w:r>
      <w:r>
        <w:rPr>
          <w:sz w:val="24"/>
        </w:rPr>
        <w:t xml:space="preserve"> </w:t>
      </w:r>
      <w:r>
        <w:rPr>
          <w:sz w:val="24"/>
        </w:rPr>
        <w:t>(немедленно по установлении таких фактов);</w:t>
      </w:r>
    </w:p>
    <w:p w14:paraId="C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в случае стихийного бедствия, пожара и других чрезвычайных ситуаций, вызванных</w:t>
      </w:r>
    </w:p>
    <w:p w14:paraId="C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contextualSpacing w:val="1"/>
        <w:rPr>
          <w:sz w:val="24"/>
        </w:rPr>
      </w:pPr>
      <w:r>
        <w:rPr>
          <w:sz w:val="24"/>
        </w:rPr>
        <w:t>экстремальными условиями (сразу же по окончании пожара или стихийного</w:t>
      </w:r>
      <w:r>
        <w:rPr>
          <w:sz w:val="24"/>
        </w:rPr>
        <w:t xml:space="preserve"> </w:t>
      </w:r>
      <w:r>
        <w:rPr>
          <w:sz w:val="24"/>
        </w:rPr>
        <w:t>бедствия);</w:t>
      </w:r>
    </w:p>
    <w:p w14:paraId="C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реорганизации, изменении типа учреждения или ликвидации учреждения;</w:t>
      </w:r>
    </w:p>
    <w:p w14:paraId="C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других случаях, предусмотренных действующим законодательством.</w:t>
      </w:r>
    </w:p>
    <w:p w14:paraId="C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коллективной или бригадной материальной ответственности</w:t>
      </w:r>
      <w:r>
        <w:rPr>
          <w:sz w:val="24"/>
        </w:rPr>
        <w:t xml:space="preserve"> </w:t>
      </w:r>
      <w:r>
        <w:rPr>
          <w:sz w:val="24"/>
        </w:rPr>
        <w:t>инвентаризацию необходимо проводить:</w:t>
      </w:r>
    </w:p>
    <w:p w14:paraId="D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смене руководителя коллектива или бригадира;</w:t>
      </w:r>
    </w:p>
    <w:p w14:paraId="D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выбытии из коллектива или бригады более 50 процентов работников;</w:t>
      </w:r>
    </w:p>
    <w:p w14:paraId="D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 требованию одного или нескольких членов коллектива или бригады.</w:t>
      </w:r>
    </w:p>
    <w:p w14:paraId="D3040000">
      <w:pPr>
        <w:rPr>
          <w:rFonts w:ascii="Times New Roman" w:hAnsi="Times New Roman"/>
          <w:color w:val="000000"/>
          <w:sz w:val="24"/>
        </w:rPr>
      </w:pPr>
      <w:r>
        <w:rPr>
          <w:rFonts w:ascii="Times New Roman" w:hAnsi="Times New Roman"/>
          <w:b w:val="0"/>
          <w:i w:val="0"/>
          <w:caps w:val="0"/>
          <w:color w:val="000000"/>
          <w:spacing w:val="0"/>
          <w:sz w:val="24"/>
          <w:highlight w:val="white"/>
        </w:rPr>
        <w:t>1.5. И</w:t>
      </w:r>
      <w:r>
        <w:rPr>
          <w:rFonts w:ascii="Times New Roman" w:hAnsi="Times New Roman"/>
          <w:b w:val="0"/>
          <w:i w:val="0"/>
          <w:caps w:val="0"/>
          <w:color w:val="000000"/>
          <w:spacing w:val="0"/>
          <w:sz w:val="24"/>
          <w:highlight w:val="white"/>
        </w:rPr>
        <w:t>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D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color w:val="000000"/>
          <w:sz w:val="24"/>
        </w:rPr>
      </w:pPr>
    </w:p>
    <w:p w14:paraId="D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2. Общий порядок и сроки проведения инвентаризации</w:t>
      </w:r>
    </w:p>
    <w:p w14:paraId="D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p>
    <w:p w14:paraId="D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 Для проведения инвентаризации в учреждении создается постоянно действующая</w:t>
      </w:r>
    </w:p>
    <w:p w14:paraId="D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инвентаризационная комиссия.</w:t>
      </w:r>
    </w:p>
    <w:p w14:paraId="D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большом объеме работ для одновременного проведения инвентаризации имущества</w:t>
      </w:r>
      <w:r>
        <w:rPr>
          <w:sz w:val="24"/>
        </w:rPr>
        <w:t xml:space="preserve"> </w:t>
      </w:r>
      <w:r>
        <w:rPr>
          <w:sz w:val="24"/>
        </w:rPr>
        <w:t>создаются рабочие инвентаризационные комиссии. Персональный состав постоянно</w:t>
      </w:r>
      <w:r>
        <w:rPr>
          <w:sz w:val="24"/>
        </w:rPr>
        <w:t xml:space="preserve"> </w:t>
      </w:r>
      <w:r>
        <w:rPr>
          <w:sz w:val="24"/>
        </w:rPr>
        <w:t>действующих и рабочих инвентаризационных комиссий утверждает руководитель</w:t>
      </w:r>
      <w:r>
        <w:rPr>
          <w:sz w:val="24"/>
        </w:rPr>
        <w:t xml:space="preserve"> </w:t>
      </w:r>
      <w:r>
        <w:rPr>
          <w:sz w:val="24"/>
        </w:rPr>
        <w:t>учреждения.</w:t>
      </w:r>
    </w:p>
    <w:p w14:paraId="D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состав инвентаризационной комиссии включают представителей администрации</w:t>
      </w:r>
    </w:p>
    <w:p w14:paraId="D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учреждения, других специалистов.</w:t>
      </w:r>
    </w:p>
    <w:p w14:paraId="D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2.2. Инвентаризационная комиссия выполняет следующие функции:</w:t>
      </w:r>
    </w:p>
    <w:p w14:paraId="D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фактического наличия имущества, как собственного, так и не принадлежащего учреждению, но числящегося в бухгалтерском учете;</w:t>
      </w:r>
    </w:p>
    <w:p w14:paraId="E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Pr>
          <w:sz w:val="24"/>
        </w:rPr>
        <w:t xml:space="preserve"> </w:t>
      </w:r>
      <w:r>
        <w:rPr>
          <w:sz w:val="24"/>
        </w:rPr>
        <w:t>материальных запасов, денежных средств;</w:t>
      </w:r>
    </w:p>
    <w:p w14:paraId="E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определение состояния имущества и его назначения;</w:t>
      </w:r>
    </w:p>
    <w:p w14:paraId="E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признаков обесценения активов;</w:t>
      </w:r>
    </w:p>
    <w:p w14:paraId="E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сопоставление данных бухгалтерского учета с фактическим наличием имущества, с выписками из счетов, с данными актов сверок;</w:t>
      </w:r>
    </w:p>
    <w:p w14:paraId="E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правильности расчета и обоснованности создания резервов, достоверности расходов будущих периодов;</w:t>
      </w:r>
    </w:p>
    <w:p w14:paraId="E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проверка документации на активы и обязательства;</w:t>
      </w:r>
    </w:p>
    <w:p w14:paraId="E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дебиторской задолженности, безнадежной к взысканию и сомнительной, подготовка предложений о списании такой задолженности;</w:t>
      </w:r>
    </w:p>
    <w:p w14:paraId="E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выявление кредиторской задолженности, не востребованной кредиторами, подготовка предложений о списании такой задолженности;</w:t>
      </w:r>
    </w:p>
    <w:p w14:paraId="E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составление инвентаризационных описей, в которых указываются все объекты инвентаризации, их количество, статус и целевая функция;</w:t>
      </w:r>
    </w:p>
    <w:p w14:paraId="E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составление ведомости по расхождениям, если они обнаружены, а также выявление причин таких отклонений;</w:t>
      </w:r>
    </w:p>
    <w:p w14:paraId="E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оформление протоколов заседания инвентаризационной комиссии;</w:t>
      </w:r>
    </w:p>
    <w:p w14:paraId="E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подготовка предложений по изменению учета и устранению обстоятельств, которые повлекли неточности и ошибки.</w:t>
      </w:r>
    </w:p>
    <w:p w14:paraId="E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2.3. Инвентаризации подлежит имущество учреждения, вложения в него на счете 106.00</w:t>
      </w:r>
    </w:p>
    <w:p w14:paraId="E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«Вложения в нефинансовые активы», а также следующие финансовые активы,</w:t>
      </w:r>
    </w:p>
    <w:p w14:paraId="E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обязательства и финансовые результаты:</w:t>
      </w:r>
    </w:p>
    <w:p w14:paraId="F0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денежные средства – счет Х.201.00.000;</w:t>
      </w:r>
    </w:p>
    <w:p w14:paraId="F1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доходам – счет Х.205.00.000;</w:t>
      </w:r>
    </w:p>
    <w:p w14:paraId="F2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выданным авансам – счет Х.206.00.000;</w:t>
      </w:r>
    </w:p>
    <w:p w14:paraId="F3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с подотчетными лицами – счет Х.208.00.000;</w:t>
      </w:r>
    </w:p>
    <w:p w14:paraId="F4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ущербу имуществу и иным доходам – счет Х.209.00.000;</w:t>
      </w:r>
    </w:p>
    <w:p w14:paraId="F5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принятым обязательствам – счет Х.302.00.000;</w:t>
      </w:r>
    </w:p>
    <w:p w14:paraId="F6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по платежам в бюджеты – счет Х.303.00.000;</w:t>
      </w:r>
    </w:p>
    <w:p w14:paraId="F7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прочие расчеты с кредиторами – счет Х.304.00.000;</w:t>
      </w:r>
    </w:p>
    <w:p w14:paraId="F8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расчеты с кредиторами по долговым обязательствам – счет Х.301.00.000;</w:t>
      </w:r>
    </w:p>
    <w:p w14:paraId="F9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доходы будущих периодов – счет Х.401.40.000;</w:t>
      </w:r>
    </w:p>
    <w:p w14:paraId="FA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расходы будущих периодов – счет Х.401.50.000;</w:t>
      </w:r>
    </w:p>
    <w:p w14:paraId="FB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резервы предстоящих расходов – счет Х.401.60.000.</w:t>
      </w:r>
    </w:p>
    <w:p w14:paraId="FC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D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2.4. Сроки проведения плановых инвентаризаций установлены в Графике проведения</w:t>
      </w:r>
    </w:p>
    <w:p w14:paraId="FE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w:t>
      </w:r>
    </w:p>
    <w:p w14:paraId="FF04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Кроме плановых инвентаризаций, учреждение может проводить внеплановые сплошные</w:t>
      </w:r>
      <w:r>
        <w:rPr>
          <w:sz w:val="24"/>
        </w:rPr>
        <w:t xml:space="preserve"> </w:t>
      </w:r>
      <w:r>
        <w:rPr>
          <w:sz w:val="24"/>
        </w:rPr>
        <w:t>инвентаризации товарно-материальных ценностей. Внеплановые инвентаризации</w:t>
      </w:r>
      <w:r>
        <w:rPr>
          <w:sz w:val="24"/>
        </w:rPr>
        <w:t xml:space="preserve"> </w:t>
      </w:r>
      <w:r>
        <w:rPr>
          <w:sz w:val="24"/>
        </w:rPr>
        <w:t>проводятся на основании распоряжения руководителя.</w:t>
      </w:r>
    </w:p>
    <w:p w14:paraId="0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2.5. До начала проверки фактического наличия имущества инвентаризационной комиссии</w:t>
      </w:r>
      <w:r>
        <w:rPr>
          <w:sz w:val="24"/>
        </w:rPr>
        <w:t xml:space="preserve"> </w:t>
      </w:r>
      <w:r>
        <w:rPr>
          <w:sz w:val="24"/>
        </w:rPr>
        <w:t>надлежит получить приходные и расходные документы или отчеты о движении</w:t>
      </w:r>
      <w:r>
        <w:rPr>
          <w:sz w:val="24"/>
        </w:rPr>
        <w:t xml:space="preserve"> </w:t>
      </w:r>
      <w:r>
        <w:rPr>
          <w:sz w:val="24"/>
        </w:rPr>
        <w:t>материальных ценностей и денежных средств, не сданные и не учтенные бухгалтерией на</w:t>
      </w:r>
      <w:r>
        <w:rPr>
          <w:sz w:val="24"/>
        </w:rPr>
        <w:t xml:space="preserve"> </w:t>
      </w:r>
      <w:r>
        <w:rPr>
          <w:sz w:val="24"/>
        </w:rPr>
        <w:t>момент проведения инвентаризации.</w:t>
      </w:r>
    </w:p>
    <w:p w14:paraId="0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Председатель инвентаризационной комиссии визирует все приходные и расходные</w:t>
      </w:r>
    </w:p>
    <w:p w14:paraId="0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документы, приложенные к реестрам (отчетам), с указанием «до инвентаризации на "___"»</w:t>
      </w:r>
      <w:r>
        <w:rPr>
          <w:sz w:val="24"/>
        </w:rPr>
        <w:t xml:space="preserve"> </w:t>
      </w:r>
      <w:r>
        <w:rPr>
          <w:sz w:val="24"/>
        </w:rPr>
        <w:t>(дата). Это служит основанием для определения остатков имущества к началу</w:t>
      </w:r>
    </w:p>
    <w:p w14:paraId="0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 учетным данным.</w:t>
      </w:r>
    </w:p>
    <w:p w14:paraId="0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2.6. Ответственные лица дают расписки о том, что к началу инвентаризации все расходные</w:t>
      </w:r>
      <w:r>
        <w:rPr>
          <w:sz w:val="24"/>
        </w:rPr>
        <w:t xml:space="preserve"> </w:t>
      </w:r>
      <w:r>
        <w:rPr>
          <w:sz w:val="24"/>
        </w:rPr>
        <w:t>и приходные документы на имущество сданы в бухгалтерию или переданы комиссии и все</w:t>
      </w:r>
      <w:r>
        <w:rPr>
          <w:sz w:val="24"/>
        </w:rPr>
        <w:t xml:space="preserve"> </w:t>
      </w:r>
      <w:r>
        <w:rPr>
          <w:sz w:val="24"/>
        </w:rPr>
        <w:t>ценности, поступившие на их ответственность, оприходованы, а выбывшие – списаны в</w:t>
      </w:r>
      <w:r>
        <w:rPr>
          <w:sz w:val="24"/>
        </w:rPr>
        <w:t xml:space="preserve"> </w:t>
      </w:r>
      <w:r>
        <w:rPr>
          <w:sz w:val="24"/>
        </w:rPr>
        <w:t>расход. Аналогичные расписки дают сотрудники, имеющие подотчетные суммы на</w:t>
      </w:r>
      <w:r>
        <w:rPr>
          <w:sz w:val="24"/>
        </w:rPr>
        <w:t xml:space="preserve"> </w:t>
      </w:r>
      <w:r>
        <w:rPr>
          <w:sz w:val="24"/>
        </w:rPr>
        <w:t>приобретение или доверенности на получение имущества.</w:t>
      </w:r>
    </w:p>
    <w:p w14:paraId="0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2.7. Фактическое наличие имущества при инвентаризации определяют путем обязательного</w:t>
      </w:r>
      <w:r>
        <w:rPr>
          <w:sz w:val="24"/>
        </w:rPr>
        <w:t xml:space="preserve"> </w:t>
      </w:r>
      <w:r>
        <w:rPr>
          <w:sz w:val="24"/>
        </w:rPr>
        <w:t>подсчета, взвешивания, обмера.</w:t>
      </w:r>
    </w:p>
    <w:p w14:paraId="0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2.8. Проверка фактического наличия имущества производится при обязательном </w:t>
      </w:r>
      <w:r>
        <w:rPr>
          <w:sz w:val="24"/>
        </w:rPr>
        <w:t>участии ответственных</w:t>
      </w:r>
      <w:r>
        <w:rPr>
          <w:sz w:val="24"/>
        </w:rPr>
        <w:t xml:space="preserve"> лиц.</w:t>
      </w:r>
    </w:p>
    <w:p w14:paraId="0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2.9. Для оформления инвентаризации комиссия применяет следующие формы,</w:t>
      </w:r>
    </w:p>
    <w:p w14:paraId="0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утвержденные приказом Минфина от 30.03.2015 № 52н:</w:t>
      </w:r>
    </w:p>
    <w:p w14:paraId="1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остатков на счетах учета денежных средств (ф. 0504082);</w:t>
      </w:r>
    </w:p>
    <w:p w14:paraId="1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(сличительная ведомость) бланков строгой отчетности и</w:t>
      </w:r>
    </w:p>
    <w:p w14:paraId="1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денежных документов (ф. 0504086);</w:t>
      </w:r>
    </w:p>
    <w:p w14:paraId="1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(сличительная ведомость) по объектам нефинансовых активов</w:t>
      </w:r>
      <w:r>
        <w:rPr>
          <w:sz w:val="24"/>
        </w:rPr>
        <w:t xml:space="preserve"> </w:t>
      </w:r>
      <w:r>
        <w:rPr>
          <w:sz w:val="24"/>
        </w:rPr>
        <w:t>(ф. 0504087). По объектам, переданным в аренду, безвозмездное пользование, а также</w:t>
      </w:r>
      <w:r>
        <w:rPr>
          <w:sz w:val="24"/>
        </w:rPr>
        <w:t xml:space="preserve"> </w:t>
      </w:r>
      <w:r>
        <w:rPr>
          <w:sz w:val="24"/>
        </w:rPr>
        <w:t>полученным в аренду, безвозмездное пользование и по другим основаниям, составляются</w:t>
      </w:r>
      <w:r>
        <w:rPr>
          <w:sz w:val="24"/>
        </w:rPr>
        <w:t xml:space="preserve"> </w:t>
      </w:r>
      <w:r>
        <w:rPr>
          <w:sz w:val="24"/>
        </w:rPr>
        <w:t>отдельные описи (ф. 0504087);</w:t>
      </w:r>
    </w:p>
    <w:p w14:paraId="1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наличных денежных средств (ф. 0504088);</w:t>
      </w:r>
    </w:p>
    <w:p w14:paraId="1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расчетов с покупателями, поставщиками и прочими</w:t>
      </w:r>
    </w:p>
    <w:p w14:paraId="1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дебиторами и кредиторами (ф. 0504089);</w:t>
      </w:r>
    </w:p>
    <w:p w14:paraId="1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расчетов по поступлениям (ф. 0504091);</w:t>
      </w:r>
    </w:p>
    <w:p w14:paraId="1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ведомость расхождений по результатам инвентаризации (ф. 0504092);</w:t>
      </w:r>
    </w:p>
    <w:p w14:paraId="1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акт о результатах инвентаризации (ф. 0504835);</w:t>
      </w:r>
    </w:p>
    <w:p w14:paraId="1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задолженности по кредитам, займам (ссудам)</w:t>
      </w:r>
      <w:r>
        <w:rPr>
          <w:sz w:val="24"/>
        </w:rPr>
        <w:t xml:space="preserve"> </w:t>
      </w:r>
      <w:r>
        <w:rPr>
          <w:sz w:val="24"/>
        </w:rPr>
        <w:t>(ф. 0504083);</w:t>
      </w:r>
    </w:p>
    <w:p w14:paraId="1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инвентаризационная опись ценных бумаг (ф. 0504081).</w:t>
      </w:r>
    </w:p>
    <w:p w14:paraId="1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Формы заполняют в порядке, установленном Методическими указаниями, утвержденными</w:t>
      </w:r>
      <w:r>
        <w:rPr>
          <w:sz w:val="24"/>
        </w:rPr>
        <w:t xml:space="preserve"> </w:t>
      </w:r>
      <w:r>
        <w:rPr>
          <w:sz w:val="24"/>
        </w:rPr>
        <w:t>приказом Минфина от 30.03.2015 № 52н.</w:t>
      </w:r>
    </w:p>
    <w:p w14:paraId="1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Для результатов инвентаризации расходов будущих периодов применяется акт</w:t>
      </w:r>
    </w:p>
    <w:p w14:paraId="2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расходов будущих периодов № ИНВ-11 (ф. 0317012), утвержденный</w:t>
      </w:r>
    </w:p>
    <w:p w14:paraId="2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приказом Минфина от 13.06.1995 № 49.</w:t>
      </w:r>
    </w:p>
    <w:p w14:paraId="2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2.10. Инвентаризационная комиссия обеспечивает полноту и точность внесения в описи</w:t>
      </w:r>
      <w:r>
        <w:rPr>
          <w:sz w:val="24"/>
        </w:rPr>
        <w:t xml:space="preserve"> </w:t>
      </w:r>
      <w:r>
        <w:rPr>
          <w:sz w:val="24"/>
        </w:rPr>
        <w:t>данных о фактических остатках основных средств, нематериальных активов, материальных</w:t>
      </w:r>
      <w:r>
        <w:rPr>
          <w:sz w:val="24"/>
        </w:rPr>
        <w:t xml:space="preserve"> </w:t>
      </w:r>
      <w:r>
        <w:rPr>
          <w:sz w:val="24"/>
        </w:rPr>
        <w:t>запасов и другого имущества, денежных средств, финансовых активов и обязательств,</w:t>
      </w:r>
      <w:r>
        <w:rPr>
          <w:sz w:val="24"/>
        </w:rPr>
        <w:t xml:space="preserve"> </w:t>
      </w:r>
      <w:r>
        <w:rPr>
          <w:sz w:val="24"/>
        </w:rPr>
        <w:t>правильность и своевременность оформления материалов инвентаризации. Также комиссия</w:t>
      </w:r>
      <w:r>
        <w:rPr>
          <w:sz w:val="24"/>
        </w:rPr>
        <w:t xml:space="preserve"> </w:t>
      </w:r>
      <w:r>
        <w:rPr>
          <w:sz w:val="24"/>
        </w:rPr>
        <w:t>обеспечивает внесение в описи обнаруженных признаков обесценения актива.</w:t>
      </w:r>
    </w:p>
    <w:p w14:paraId="2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2.11. Если инвентаризация проводится в течение нескольких дней, то помещения, где</w:t>
      </w:r>
    </w:p>
    <w:p w14:paraId="2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хранятся материальные ценности, при уходе инвентаризационной комиссии должны быть</w:t>
      </w:r>
      <w:r>
        <w:rPr>
          <w:sz w:val="24"/>
        </w:rPr>
        <w:t xml:space="preserve"> </w:t>
      </w:r>
      <w:r>
        <w:rPr>
          <w:sz w:val="24"/>
        </w:rPr>
        <w:t>опечатаны. Во время перерывов в работе инвентаризационных комиссий (в обеденный</w:t>
      </w:r>
      <w:r>
        <w:rPr>
          <w:sz w:val="24"/>
        </w:rPr>
        <w:t xml:space="preserve"> </w:t>
      </w:r>
      <w:r>
        <w:rPr>
          <w:sz w:val="24"/>
        </w:rPr>
        <w:t>перерыв, в ночное время, по другим причинам) описи должны храниться в ящике (</w:t>
      </w:r>
      <w:r>
        <w:rPr>
          <w:sz w:val="24"/>
        </w:rPr>
        <w:t>шкафу,сейфе</w:t>
      </w:r>
      <w:r>
        <w:rPr>
          <w:sz w:val="24"/>
        </w:rPr>
        <w:t>) в закрытом помещении, где проводится инвентаризация.</w:t>
      </w:r>
    </w:p>
    <w:p w14:paraId="2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2.12. Если ответственные лица обнаружат после инвентаризации ошибки в описях, они</w:t>
      </w:r>
    </w:p>
    <w:p w14:paraId="2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должны немедленно (до открытия склада, кладовой, секции и т. п.) заявить об этом</w:t>
      </w:r>
    </w:p>
    <w:p w14:paraId="2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председателю инвентаризационной комиссии.</w:t>
      </w:r>
    </w:p>
    <w:p w14:paraId="2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2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Инвентаризационная комиссия осуществляет проверку указанных фактов и в случае их</w:t>
      </w:r>
    </w:p>
    <w:p w14:paraId="2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подтверждения производит исправление выявленных ошибок в установленном порядке.</w:t>
      </w:r>
    </w:p>
    <w:p w14:paraId="2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3. Особенности инвентаризации отдельных видов имущества, финансовых активов,</w:t>
      </w:r>
      <w:r>
        <w:rPr>
          <w:b w:val="1"/>
          <w:sz w:val="24"/>
        </w:rPr>
        <w:t xml:space="preserve"> </w:t>
      </w:r>
      <w:r>
        <w:rPr>
          <w:b w:val="1"/>
          <w:sz w:val="24"/>
        </w:rPr>
        <w:t>обязательств и финансовых результатов</w:t>
      </w:r>
    </w:p>
    <w:p w14:paraId="3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 Инвентаризация основных средств проводится один раз в год перед составлением</w:t>
      </w:r>
    </w:p>
    <w:p w14:paraId="3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годовой бухгалтерской отчетности. Исключение – объекты библиотечного фонда,</w:t>
      </w:r>
    </w:p>
    <w:p w14:paraId="3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сроки и порядок инвентаризации которых изложены в пункте 3.2 настоящего</w:t>
      </w:r>
    </w:p>
    <w:p w14:paraId="3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Положения.</w:t>
      </w:r>
    </w:p>
    <w:p w14:paraId="3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подлежат основные средства на балансовых счетах 101.00 «Основные</w:t>
      </w:r>
    </w:p>
    <w:p w14:paraId="3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средства», а также имущество на забалансовых счетах 01 «Имущество, полученное в пользование», 02 «Материальные ценности на хранении».</w:t>
      </w:r>
    </w:p>
    <w:p w14:paraId="3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Основные средства, которые временно отсутствуют (находятся у подрядчика на ремонте, у</w:t>
      </w:r>
      <w:r>
        <w:rPr>
          <w:sz w:val="24"/>
        </w:rPr>
        <w:t xml:space="preserve"> </w:t>
      </w:r>
      <w:r>
        <w:rPr>
          <w:sz w:val="24"/>
        </w:rPr>
        <w:t>сотрудников в командировке и т. д.), инвентаризируются по документам и регистрам до</w:t>
      </w:r>
      <w:r>
        <w:rPr>
          <w:sz w:val="24"/>
        </w:rPr>
        <w:t xml:space="preserve"> </w:t>
      </w:r>
      <w:r>
        <w:rPr>
          <w:sz w:val="24"/>
        </w:rPr>
        <w:t>момента выбытия.</w:t>
      </w:r>
    </w:p>
    <w:p w14:paraId="3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3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Перед инвентаризацией комиссия проверяет:</w:t>
      </w:r>
    </w:p>
    <w:p w14:paraId="3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есть ли инвентарные карточки, книги и описи на основные средства, как они заполнены;</w:t>
      </w:r>
    </w:p>
    <w:p w14:paraId="3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состояние техпаспортов и других технических документов;</w:t>
      </w:r>
    </w:p>
    <w:p w14:paraId="3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документы о государственной регистрации объектов;</w:t>
      </w:r>
    </w:p>
    <w:p w14:paraId="4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документы на основные средства, которые приняли или сдали на хранение и в аренду.</w:t>
      </w:r>
    </w:p>
    <w:p w14:paraId="4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отсутствии документов комиссия должна обеспечить их получение или оформление.</w:t>
      </w:r>
    </w:p>
    <w:p w14:paraId="4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обнаружении расхождений и неточностей в регистрах бухгалтерского учета или</w:t>
      </w:r>
    </w:p>
    <w:p w14:paraId="4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технической документации следует внести соответствующие исправления и уточнения.</w:t>
      </w:r>
    </w:p>
    <w:p w14:paraId="4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ходе инвентаризации комиссия проверяет:</w:t>
      </w:r>
    </w:p>
    <w:p w14:paraId="4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фактическое наличие объектов основных средств, эксплуатируются ли они по назначению;</w:t>
      </w:r>
    </w:p>
    <w:p w14:paraId="4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физическое состояние объектов основных средств: рабочее, поломка, износ, порча и т. д.</w:t>
      </w:r>
    </w:p>
    <w:p w14:paraId="4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Данные об эксплуатации и физическом состоянии комиссия указывает в</w:t>
      </w:r>
      <w:r>
        <w:rPr>
          <w:sz w:val="24"/>
        </w:rPr>
        <w:t xml:space="preserve"> </w:t>
      </w:r>
      <w:r>
        <w:rPr>
          <w:sz w:val="24"/>
        </w:rPr>
        <w:t>инвентаризационной описи (ф. 0504087). Графы 8 и 9 инвентаризационной описи по НФА</w:t>
      </w:r>
      <w:r>
        <w:rPr>
          <w:sz w:val="24"/>
        </w:rPr>
        <w:t xml:space="preserve"> </w:t>
      </w:r>
      <w:r>
        <w:rPr>
          <w:sz w:val="24"/>
        </w:rPr>
        <w:t>комиссия заполняет следующим образом.</w:t>
      </w:r>
    </w:p>
    <w:p w14:paraId="4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8 «Статус объекта учета» указываются коды статусов:</w:t>
      </w:r>
    </w:p>
    <w:p w14:paraId="4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4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 в эксплуатации;</w:t>
      </w:r>
    </w:p>
    <w:p w14:paraId="4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 требуется ремонт;</w:t>
      </w:r>
    </w:p>
    <w:p w14:paraId="5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 находится на консервации;</w:t>
      </w:r>
    </w:p>
    <w:p w14:paraId="5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 требуется модернизация;</w:t>
      </w:r>
    </w:p>
    <w:p w14:paraId="5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15 – требуется реконструкция;</w:t>
      </w:r>
    </w:p>
    <w:p w14:paraId="5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16 – не соответствует требованиям эксплуатации;</w:t>
      </w:r>
    </w:p>
    <w:p w14:paraId="5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17 – не введен в эксплуатацию.</w:t>
      </w:r>
    </w:p>
    <w:p w14:paraId="5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5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9 «Целевая функция актива» указываются коды функции:</w:t>
      </w:r>
    </w:p>
    <w:p w14:paraId="5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5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11 – продолжить эксплуатацию;</w:t>
      </w:r>
    </w:p>
    <w:p w14:paraId="5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12 – ремонт;</w:t>
      </w:r>
    </w:p>
    <w:p w14:paraId="5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13 – консервация;</w:t>
      </w:r>
    </w:p>
    <w:p w14:paraId="5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14 – модернизация, дооснащение (дооборудование);</w:t>
      </w:r>
    </w:p>
    <w:p w14:paraId="5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15 – реконструкция;</w:t>
      </w:r>
    </w:p>
    <w:p w14:paraId="5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16 – списание;</w:t>
      </w:r>
    </w:p>
    <w:p w14:paraId="6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17 – утилизация.</w:t>
      </w:r>
    </w:p>
    <w:p w14:paraId="6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6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3.2. Инвентаризация библиотечных фондов проводится при смене руководителя</w:t>
      </w:r>
    </w:p>
    <w:p w14:paraId="6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библиотеки, а также в следующие сроки:</w:t>
      </w:r>
    </w:p>
    <w:p w14:paraId="6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наиболее ценные фонды, хранящиеся в сейфах, – ежегодно;</w:t>
      </w:r>
    </w:p>
    <w:p w14:paraId="6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редчайшие и ценные фонды – один раз в три года;</w:t>
      </w:r>
    </w:p>
    <w:p w14:paraId="6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остальные фонды – один раз в пять лет.</w:t>
      </w:r>
    </w:p>
    <w:p w14:paraId="6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библиотечного фонда комиссия проверяет книги путем</w:t>
      </w:r>
    </w:p>
    <w:p w14:paraId="6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подсчета, электронные документы – по количественным показателям и</w:t>
      </w:r>
    </w:p>
    <w:p w14:paraId="6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контрольным суммам.</w:t>
      </w:r>
    </w:p>
    <w:p w14:paraId="6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6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3.3. По незавершенному капстроительству на счете 106.11 «Вложения в основные</w:t>
      </w:r>
    </w:p>
    <w:p w14:paraId="6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средства – недвижимое имущество учреждения» комиссия проверяет:</w:t>
      </w:r>
    </w:p>
    <w:p w14:paraId="7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нет ли в составе оборудования, которое передали на стройку, но не начали монтировать;</w:t>
      </w:r>
    </w:p>
    <w:p w14:paraId="7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состояние и причины законсервированных и временно приостановленных объектов</w:t>
      </w:r>
    </w:p>
    <w:p w14:paraId="7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строительства.</w:t>
      </w:r>
    </w:p>
    <w:p w14:paraId="7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проверке используется техническая документация, акты сдачи выполненных работ</w:t>
      </w:r>
    </w:p>
    <w:p w14:paraId="7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(этапов), журналы учета выполненных работ на объектах строительства и др.</w:t>
      </w:r>
    </w:p>
    <w:p w14:paraId="7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заносятся в инвентаризационную опись (ф. 0504087). В описи</w:t>
      </w:r>
      <w:r>
        <w:rPr>
          <w:sz w:val="24"/>
        </w:rPr>
        <w:t xml:space="preserve"> </w:t>
      </w:r>
      <w:r>
        <w:rPr>
          <w:sz w:val="24"/>
        </w:rPr>
        <w:t>по каждому отдельному виду работ, конструктивным элементам и оборудованию комиссия</w:t>
      </w:r>
      <w:r>
        <w:rPr>
          <w:sz w:val="24"/>
        </w:rPr>
        <w:t xml:space="preserve"> </w:t>
      </w:r>
      <w:r>
        <w:rPr>
          <w:sz w:val="24"/>
        </w:rPr>
        <w:t>указывает наименование объекта и объем выполненных работ. В графах 8 и 9</w:t>
      </w:r>
      <w:r>
        <w:rPr>
          <w:sz w:val="24"/>
        </w:rPr>
        <w:t xml:space="preserve"> </w:t>
      </w:r>
      <w:r>
        <w:rPr>
          <w:sz w:val="24"/>
        </w:rPr>
        <w:t>инвентаризационной описи по НФА комиссия указывает ход реализации вложений в</w:t>
      </w:r>
      <w:r>
        <w:rPr>
          <w:sz w:val="24"/>
        </w:rPr>
        <w:t xml:space="preserve"> </w:t>
      </w:r>
      <w:r>
        <w:rPr>
          <w:sz w:val="24"/>
        </w:rPr>
        <w:t xml:space="preserve">соответствии с пунктом 75 Инструкции, утвержденной приказом Минфина от 25.03.2011 </w:t>
      </w:r>
      <w:r>
        <w:rPr>
          <w:sz w:val="24"/>
        </w:rPr>
        <w:t>№ 33н.</w:t>
      </w:r>
    </w:p>
    <w:p w14:paraId="7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79050000">
      <w:pPr>
        <w:rPr>
          <w:color w:val="222222"/>
          <w:sz w:val="24"/>
        </w:rPr>
      </w:pPr>
      <w:r>
        <w:rPr>
          <w:color w:val="222222"/>
          <w:sz w:val="24"/>
        </w:rPr>
        <w:t>3.4. При инвентаризации нематериальных активов комиссия проверяет:</w:t>
      </w:r>
    </w:p>
    <w:p w14:paraId="7A050000">
      <w:pPr>
        <w:rPr>
          <w:sz w:val="24"/>
        </w:rPr>
      </w:pPr>
      <w:r>
        <w:rPr>
          <w:sz w:val="24"/>
        </w:rPr>
        <w:br/>
      </w:r>
      <w:r>
        <w:rPr>
          <w:sz w:val="24"/>
        </w:rPr>
        <w:t>– есть ли свидетельства, патенты и лицензионные договоры, которые подтверждают</w:t>
      </w:r>
    </w:p>
    <w:p w14:paraId="7B050000">
      <w:pPr>
        <w:rPr>
          <w:sz w:val="24"/>
        </w:rPr>
      </w:pPr>
      <w:r>
        <w:rPr>
          <w:sz w:val="24"/>
        </w:rPr>
        <w:br/>
      </w:r>
      <w:r>
        <w:rPr>
          <w:sz w:val="24"/>
        </w:rPr>
        <w:t>исключительные права учреждения на активы;</w:t>
      </w:r>
    </w:p>
    <w:p w14:paraId="7C050000">
      <w:pPr>
        <w:rPr>
          <w:sz w:val="24"/>
        </w:rPr>
      </w:pPr>
      <w:r>
        <w:rPr>
          <w:sz w:val="24"/>
        </w:rPr>
        <w:br/>
      </w:r>
      <w:r>
        <w:rPr>
          <w:sz w:val="24"/>
        </w:rPr>
        <w:t>– учтены ли активы на балансе и нет ли ошибок в учете.</w:t>
      </w:r>
    </w:p>
    <w:p w14:paraId="7D050000">
      <w:pPr>
        <w:rPr>
          <w:color w:val="222222"/>
          <w:sz w:val="24"/>
        </w:rPr>
      </w:pPr>
      <w:r>
        <w:rPr>
          <w:color w:val="222222"/>
          <w:sz w:val="24"/>
        </w:rPr>
        <w:t>Результаты инвентаризации заносятся в инвентаризационную опись (</w:t>
      </w:r>
      <w:r>
        <w:rPr>
          <w:color w:val="0047B3"/>
          <w:sz w:val="24"/>
        </w:rPr>
        <w:fldChar w:fldCharType="begin"/>
      </w:r>
      <w:r>
        <w:rPr>
          <w:color w:val="0047B3"/>
          <w:sz w:val="24"/>
        </w:rPr>
        <w:instrText>HYPERLINK "https://www.gosfinansy.ru/#/document/140/41274/" \o "Инвентаризационная опись (сличительная ведомость) по объектам нефинансовых активов (ф. 0504087)"</w:instrText>
      </w:r>
      <w:r>
        <w:rPr>
          <w:color w:val="0047B3"/>
          <w:sz w:val="24"/>
        </w:rPr>
        <w:fldChar w:fldCharType="separate"/>
      </w:r>
      <w:r>
        <w:rPr>
          <w:color w:val="0047B3"/>
          <w:sz w:val="24"/>
        </w:rPr>
        <w:t>ф. 0504087</w:t>
      </w:r>
      <w:r>
        <w:rPr>
          <w:color w:val="0047B3"/>
          <w:sz w:val="24"/>
        </w:rPr>
        <w:fldChar w:fldCharType="end"/>
      </w:r>
      <w:r>
        <w:rPr>
          <w:color w:val="222222"/>
          <w:sz w:val="24"/>
        </w:rPr>
        <w:t>).</w:t>
      </w:r>
    </w:p>
    <w:p w14:paraId="7E050000">
      <w:pPr>
        <w:rPr>
          <w:color w:val="222222"/>
          <w:sz w:val="24"/>
        </w:rPr>
      </w:pPr>
      <w:r>
        <w:rPr>
          <w:color w:val="222222"/>
          <w:sz w:val="24"/>
        </w:rPr>
        <w:t>Графы 8 и 9 инвентаризационной описи по НФА комиссия заполняет следующим образом.</w:t>
      </w:r>
    </w:p>
    <w:p w14:paraId="7F050000">
      <w:pPr>
        <w:rPr>
          <w:color w:val="222222"/>
          <w:sz w:val="24"/>
        </w:rPr>
      </w:pPr>
      <w:r>
        <w:rPr>
          <w:color w:val="222222"/>
          <w:sz w:val="24"/>
        </w:rPr>
        <w:t>В графе 8 «Статус объекта учета» указываются коды статусов:</w:t>
      </w:r>
    </w:p>
    <w:p w14:paraId="80050000">
      <w:pPr>
        <w:rPr>
          <w:color w:val="222222"/>
          <w:sz w:val="24"/>
        </w:rPr>
      </w:pPr>
      <w:r>
        <w:rPr>
          <w:color w:val="222222"/>
          <w:sz w:val="24"/>
        </w:rPr>
        <w:t>11 – в эксплуатации;</w:t>
      </w:r>
    </w:p>
    <w:p w14:paraId="81050000">
      <w:pPr>
        <w:rPr>
          <w:sz w:val="24"/>
        </w:rPr>
      </w:pPr>
      <w:r>
        <w:rPr>
          <w:sz w:val="24"/>
        </w:rPr>
        <w:t>14 – требуется модернизация;</w:t>
      </w:r>
    </w:p>
    <w:p w14:paraId="82050000">
      <w:pPr>
        <w:rPr>
          <w:sz w:val="24"/>
        </w:rPr>
      </w:pPr>
      <w:r>
        <w:rPr>
          <w:sz w:val="24"/>
        </w:rPr>
        <w:t>16 – не соответствует требованиям эксплуатации;</w:t>
      </w:r>
    </w:p>
    <w:p w14:paraId="83050000">
      <w:pPr>
        <w:rPr>
          <w:sz w:val="24"/>
        </w:rPr>
      </w:pPr>
      <w:r>
        <w:rPr>
          <w:sz w:val="24"/>
        </w:rPr>
        <w:t>17 – не введен в эксплуатацию.</w:t>
      </w:r>
    </w:p>
    <w:p w14:paraId="84050000">
      <w:pPr>
        <w:rPr>
          <w:color w:val="222222"/>
          <w:sz w:val="24"/>
        </w:rPr>
      </w:pPr>
      <w:r>
        <w:rPr>
          <w:color w:val="222222"/>
          <w:sz w:val="24"/>
        </w:rPr>
        <w:t>…</w:t>
      </w:r>
    </w:p>
    <w:p w14:paraId="85050000">
      <w:pPr>
        <w:rPr>
          <w:color w:val="222222"/>
          <w:sz w:val="24"/>
        </w:rPr>
      </w:pPr>
      <w:r>
        <w:rPr>
          <w:color w:val="222222"/>
          <w:sz w:val="24"/>
        </w:rPr>
        <w:t>В графе 9 «Целевая функция актива» указываются коды функции:</w:t>
      </w:r>
    </w:p>
    <w:p w14:paraId="86050000">
      <w:pPr>
        <w:rPr>
          <w:color w:val="222222"/>
          <w:sz w:val="24"/>
        </w:rPr>
      </w:pPr>
      <w:r>
        <w:rPr>
          <w:color w:val="222222"/>
          <w:sz w:val="24"/>
        </w:rPr>
        <w:t>1</w:t>
      </w:r>
      <w:r>
        <w:rPr>
          <w:color w:val="222222"/>
          <w:sz w:val="24"/>
        </w:rPr>
        <w:t>1</w:t>
      </w:r>
      <w:r>
        <w:rPr>
          <w:color w:val="222222"/>
          <w:sz w:val="24"/>
        </w:rPr>
        <w:t xml:space="preserve"> – продолжить эксплуатацию;</w:t>
      </w:r>
    </w:p>
    <w:p w14:paraId="87050000">
      <w:pPr>
        <w:rPr>
          <w:color w:val="222222"/>
          <w:sz w:val="24"/>
        </w:rPr>
      </w:pPr>
      <w:r>
        <w:rPr>
          <w:sz w:val="24"/>
        </w:rPr>
        <w:t>14 – модернизация, дооснащение (дооборудование);</w:t>
      </w:r>
    </w:p>
    <w:p w14:paraId="88050000">
      <w:pPr>
        <w:rPr>
          <w:sz w:val="24"/>
        </w:rPr>
      </w:pPr>
      <w:r>
        <w:rPr>
          <w:sz w:val="24"/>
        </w:rPr>
        <w:t>16 – списание.</w:t>
      </w:r>
    </w:p>
    <w:p w14:paraId="89050000">
      <w:pPr>
        <w:rPr>
          <w:color w:val="222222"/>
          <w:sz w:val="24"/>
        </w:rPr>
      </w:pPr>
      <w:r>
        <w:rPr>
          <w:color w:val="222222"/>
          <w:sz w:val="24"/>
        </w:rPr>
        <w:t>…</w:t>
      </w:r>
    </w:p>
    <w:p w14:paraId="8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Pr>
          <w:sz w:val="24"/>
        </w:rPr>
        <w:t xml:space="preserve"> </w:t>
      </w:r>
      <w:r>
        <w:rPr>
          <w:sz w:val="24"/>
        </w:rPr>
        <w:t>пути, отгруженные, не оплачены в срок, на складах других организаций), проверяется</w:t>
      </w:r>
      <w:r>
        <w:rPr>
          <w:sz w:val="24"/>
        </w:rPr>
        <w:t xml:space="preserve"> </w:t>
      </w:r>
      <w:r>
        <w:rPr>
          <w:sz w:val="24"/>
        </w:rPr>
        <w:t>обоснованность сумм на соответствующих счетах бухучета.</w:t>
      </w:r>
    </w:p>
    <w:p w14:paraId="8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8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Отдельные инвентаризационные описи (ф. 0504087) составляются на материальные</w:t>
      </w:r>
    </w:p>
    <w:p w14:paraId="8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запасы, которые:</w:t>
      </w:r>
    </w:p>
    <w:p w14:paraId="8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в учреждении и распределены по ответственным лицам;</w:t>
      </w:r>
    </w:p>
    <w:p w14:paraId="8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в пути. По каждой отправке в описи указывается наименование, количество и</w:t>
      </w:r>
      <w:r>
        <w:rPr>
          <w:sz w:val="24"/>
        </w:rPr>
        <w:t xml:space="preserve"> </w:t>
      </w:r>
      <w:r>
        <w:rPr>
          <w:sz w:val="24"/>
        </w:rPr>
        <w:t>стоимость, дата отгрузки, а также перечень и номера учетных документов;</w:t>
      </w:r>
    </w:p>
    <w:p w14:paraId="9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отгружены и не оплачены вовремя покупателями. По каждой отгрузке в описи указывается</w:t>
      </w:r>
      <w:r>
        <w:rPr>
          <w:sz w:val="24"/>
        </w:rPr>
        <w:t xml:space="preserve"> </w:t>
      </w:r>
      <w:r>
        <w:rPr>
          <w:sz w:val="24"/>
        </w:rPr>
        <w:t>наименование покупателя и материальных запасов, сумма, дата отгрузки, дата выписки и</w:t>
      </w:r>
      <w:r>
        <w:rPr>
          <w:sz w:val="24"/>
        </w:rPr>
        <w:t xml:space="preserve"> </w:t>
      </w:r>
      <w:r>
        <w:rPr>
          <w:sz w:val="24"/>
        </w:rPr>
        <w:t>номер расчетного документа;</w:t>
      </w:r>
    </w:p>
    <w:p w14:paraId="9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переданы в переработку. В описи указывается наименование перерабатывающей</w:t>
      </w:r>
    </w:p>
    <w:p w14:paraId="9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организации и материальных запасов, количество, фактическая стоимость по данным</w:t>
      </w:r>
    </w:p>
    <w:p w14:paraId="9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бухучета, дата передачи, номера и даты документов;</w:t>
      </w:r>
    </w:p>
    <w:p w14:paraId="9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находятся на складах других организаций. В описи указывается наименование</w:t>
      </w:r>
      <w:r>
        <w:rPr>
          <w:sz w:val="24"/>
        </w:rPr>
        <w:t xml:space="preserve"> </w:t>
      </w:r>
      <w:r>
        <w:rPr>
          <w:sz w:val="24"/>
        </w:rPr>
        <w:t>организации и материальных запасов, количество и стоимость.</w:t>
      </w:r>
    </w:p>
    <w:p w14:paraId="9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ГСМ в описи (ф. 0504087) указываются:</w:t>
      </w:r>
    </w:p>
    <w:p w14:paraId="9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остатки топлива в баках по каждому транспортному средству;</w:t>
      </w:r>
    </w:p>
    <w:p w14:paraId="9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топливо, которое хранится в емкостях.</w:t>
      </w:r>
    </w:p>
    <w:p w14:paraId="9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Остаток топлива в баках измеряется такими способами:</w:t>
      </w:r>
    </w:p>
    <w:p w14:paraId="9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9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специальными измерителями или мерками;</w:t>
      </w:r>
    </w:p>
    <w:p w14:paraId="9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путем слива или заправки до полного бака;</w:t>
      </w:r>
    </w:p>
    <w:p w14:paraId="9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по показаниям бортового компьютера или стрелочного индикатора уровня топлива.</w:t>
      </w:r>
    </w:p>
    <w:p w14:paraId="A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 инвентаризации продуктов питания комиссия:</w:t>
      </w:r>
    </w:p>
    <w:p w14:paraId="A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пломбирует подсобные помещения, подвалы и другие места, где есть отдельные входы и</w:t>
      </w:r>
      <w:r>
        <w:rPr>
          <w:sz w:val="24"/>
        </w:rPr>
        <w:t xml:space="preserve"> </w:t>
      </w:r>
      <w:r>
        <w:rPr>
          <w:sz w:val="24"/>
        </w:rPr>
        <w:t>выходы;</w:t>
      </w:r>
    </w:p>
    <w:p w14:paraId="A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исправность весов и измерительных приборов и сроки их клеймения.</w:t>
      </w:r>
    </w:p>
    <w:p w14:paraId="A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A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0504087).</w:t>
      </w:r>
    </w:p>
    <w:p w14:paraId="A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Графы 8 и 9 инвентаризационной описи по НФА комиссия заполняет следующим образом.</w:t>
      </w:r>
    </w:p>
    <w:p w14:paraId="A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8 «Статус объекта учета» указываются коды статусов:</w:t>
      </w:r>
    </w:p>
    <w:p w14:paraId="A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A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51 – в запасе для использования;</w:t>
      </w:r>
    </w:p>
    <w:p w14:paraId="A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52 – в запасе для хранения;</w:t>
      </w:r>
    </w:p>
    <w:p w14:paraId="A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53 – ненадлежащего качества;</w:t>
      </w:r>
    </w:p>
    <w:p w14:paraId="B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54 – поврежден;</w:t>
      </w:r>
    </w:p>
    <w:p w14:paraId="B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55 – истек срок хранения.</w:t>
      </w:r>
    </w:p>
    <w:p w14:paraId="B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B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графе 9 «Целевая функция актива» указываются коды функции:</w:t>
      </w:r>
    </w:p>
    <w:p w14:paraId="B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51 – использовать;</w:t>
      </w:r>
    </w:p>
    <w:p w14:paraId="B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52 – продолжить хранение;</w:t>
      </w:r>
    </w:p>
    <w:p w14:paraId="B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53 – списать;</w:t>
      </w:r>
    </w:p>
    <w:p w14:paraId="B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54 – отремонтировать.</w:t>
      </w:r>
    </w:p>
    <w:p w14:paraId="B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w:t>
      </w:r>
    </w:p>
    <w:p w14:paraId="B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B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3.6. При инвентаризации денежных средств на лицевых и банковских счетах комиссия</w:t>
      </w:r>
    </w:p>
    <w:p w14:paraId="B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сверяет остатки на счетах 201.11, 201.21, 201.22, 201.26, 201.27 с выписками из лицевых и</w:t>
      </w:r>
      <w:r>
        <w:rPr>
          <w:sz w:val="24"/>
        </w:rPr>
        <w:t xml:space="preserve"> </w:t>
      </w:r>
      <w:r>
        <w:rPr>
          <w:sz w:val="24"/>
        </w:rPr>
        <w:t>банковских счетов.</w:t>
      </w:r>
    </w:p>
    <w:p w14:paraId="C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Если в бухучете числятся остатки по средствам в пути (счета 201.13, 201.23), комиссия</w:t>
      </w:r>
    </w:p>
    <w:p w14:paraId="C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сверяет остатки с данными подтверждающих документов – банковскими квитанциями,</w:t>
      </w:r>
    </w:p>
    <w:p w14:paraId="C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квитанциями почтового отделения, копиями сопроводительных ведомостей на сдачу</w:t>
      </w:r>
    </w:p>
    <w:p w14:paraId="C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выручки инкассаторам, слипами (чеками платежных терминалов) и т. п.</w:t>
      </w:r>
    </w:p>
    <w:p w14:paraId="C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0504082).</w:t>
      </w:r>
    </w:p>
    <w:p w14:paraId="C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3.7. Проверку наличных денег в кассе комиссия начинает с операционных касс, в которых</w:t>
      </w:r>
      <w:r>
        <w:rPr>
          <w:sz w:val="24"/>
        </w:rPr>
        <w:t xml:space="preserve"> </w:t>
      </w:r>
      <w:r>
        <w:rPr>
          <w:sz w:val="24"/>
        </w:rPr>
        <w:t>ведутся расчеты через контрольно-кассовую технику. Суммы наличных денег должны</w:t>
      </w:r>
      <w:r>
        <w:rPr>
          <w:sz w:val="24"/>
        </w:rPr>
        <w:t xml:space="preserve"> </w:t>
      </w:r>
      <w:r>
        <w:rPr>
          <w:sz w:val="24"/>
        </w:rPr>
        <w:t>соответствовать данным книги кассира-операциониста, показателям на кассовой ленте и</w:t>
      </w:r>
      <w:r>
        <w:rPr>
          <w:sz w:val="24"/>
        </w:rPr>
        <w:t xml:space="preserve"> </w:t>
      </w:r>
      <w:r>
        <w:rPr>
          <w:sz w:val="24"/>
        </w:rPr>
        <w:t>счетчиках кассового аппарата.</w:t>
      </w:r>
    </w:p>
    <w:p w14:paraId="C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C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Инвентаризации подлежат:</w:t>
      </w:r>
    </w:p>
    <w:p w14:paraId="C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наличные деньги;</w:t>
      </w:r>
    </w:p>
    <w:p w14:paraId="C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бланки строгой отчетности;</w:t>
      </w:r>
    </w:p>
    <w:p w14:paraId="C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денежные документы;</w:t>
      </w:r>
    </w:p>
    <w:p w14:paraId="C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ценные бумаги.</w:t>
      </w:r>
    </w:p>
    <w:p w14:paraId="C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наличных денежных средств, денежных документов и бланков строгой</w:t>
      </w:r>
      <w:r>
        <w:rPr>
          <w:sz w:val="24"/>
        </w:rPr>
        <w:t xml:space="preserve"> </w:t>
      </w:r>
      <w:r>
        <w:rPr>
          <w:sz w:val="24"/>
        </w:rPr>
        <w:t>отчетности производится путем полного (полистного) пересчета. При проверке бланков</w:t>
      </w:r>
      <w:r>
        <w:rPr>
          <w:sz w:val="24"/>
        </w:rPr>
        <w:t xml:space="preserve"> </w:t>
      </w:r>
      <w:r>
        <w:rPr>
          <w:sz w:val="24"/>
        </w:rPr>
        <w:t>строгой отчетности комиссия фиксирует начальные и конечные номера бланков.</w:t>
      </w:r>
    </w:p>
    <w:p w14:paraId="D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ходе инвентаризации кассы комиссия:</w:t>
      </w:r>
    </w:p>
    <w:p w14:paraId="D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кассовую книгу, отчеты кассира, приходные и расходные кассовые ордера,</w:t>
      </w:r>
    </w:p>
    <w:p w14:paraId="D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журнал регистрации приходных и расходных кассовых ордеров, доверенности на получение</w:t>
      </w:r>
      <w:r>
        <w:rPr>
          <w:sz w:val="24"/>
        </w:rPr>
        <w:t xml:space="preserve"> </w:t>
      </w:r>
      <w:r>
        <w:rPr>
          <w:sz w:val="24"/>
        </w:rPr>
        <w:t>денег, реестр депонированных сумм и другие документы кассовой дисциплины;</w:t>
      </w:r>
    </w:p>
    <w:p w14:paraId="D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сверяет суммы, оприходованные в кассу, с суммами, списанными с лицевого (расчетного)</w:t>
      </w:r>
      <w:r>
        <w:rPr>
          <w:sz w:val="24"/>
        </w:rPr>
        <w:t xml:space="preserve"> </w:t>
      </w:r>
      <w:r>
        <w:rPr>
          <w:sz w:val="24"/>
        </w:rPr>
        <w:t>счета;</w:t>
      </w:r>
    </w:p>
    <w:p w14:paraId="D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поверяет соблюдение кассиром лимита остатка наличных денежных средств,</w:t>
      </w:r>
    </w:p>
    <w:p w14:paraId="D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своевременность депонирования невыплаченных сумм зарплаты.</w:t>
      </w:r>
    </w:p>
    <w:p w14:paraId="D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D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D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D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3.9. Инвентаризацию расчетов с дебиторами и кредиторами комиссия проводит с учетом</w:t>
      </w:r>
      <w:r>
        <w:rPr>
          <w:sz w:val="24"/>
        </w:rPr>
        <w:t xml:space="preserve"> </w:t>
      </w:r>
      <w:r>
        <w:rPr>
          <w:sz w:val="24"/>
        </w:rPr>
        <w:t>следующих особенностей:</w:t>
      </w:r>
    </w:p>
    <w:p w14:paraId="D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определяет сроки возникновения задолженности;</w:t>
      </w:r>
    </w:p>
    <w:p w14:paraId="D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выявляет суммы невыплаченной зарплаты (депонированные суммы), а также переплаты</w:t>
      </w:r>
      <w:r>
        <w:rPr>
          <w:sz w:val="24"/>
        </w:rPr>
        <w:t xml:space="preserve"> </w:t>
      </w:r>
      <w:r>
        <w:rPr>
          <w:sz w:val="24"/>
        </w:rPr>
        <w:t>сотрудникам;</w:t>
      </w:r>
    </w:p>
    <w:p w14:paraId="E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сверяет данные бухучета с суммами в актах сверки с покупателями (заказчиками) и</w:t>
      </w:r>
    </w:p>
    <w:p w14:paraId="E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поставщиками (исполнителями, подрядчиками), а также с бюджетом и внебюджетными</w:t>
      </w:r>
      <w:r>
        <w:rPr>
          <w:sz w:val="24"/>
        </w:rPr>
        <w:t xml:space="preserve"> </w:t>
      </w:r>
      <w:r>
        <w:rPr>
          <w:sz w:val="24"/>
        </w:rPr>
        <w:t>фондами – по налогам и взносам;</w:t>
      </w:r>
    </w:p>
    <w:p w14:paraId="E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проверяет обоснованность задолженности по недостачам, хищениям и ущербам;</w:t>
      </w:r>
    </w:p>
    <w:p w14:paraId="E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выявляет кредиторскую задолженность, не востребованную кредиторами, а также</w:t>
      </w:r>
    </w:p>
    <w:p w14:paraId="E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дебиторскую задолженность, безнадежную к взысканию и сомнительную в соответствии с</w:t>
      </w:r>
      <w:r>
        <w:rPr>
          <w:sz w:val="24"/>
        </w:rPr>
        <w:t xml:space="preserve"> </w:t>
      </w:r>
      <w:r>
        <w:rPr>
          <w:sz w:val="24"/>
        </w:rPr>
        <w:t>положением о задолженности.</w:t>
      </w:r>
    </w:p>
    <w:p w14:paraId="E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инвентаризационной описи (ф. 0504089).</w:t>
      </w:r>
    </w:p>
    <w:p w14:paraId="E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8050000">
      <w:pPr>
        <w:pStyle w:val="Style_4"/>
      </w:pPr>
      <w:r>
        <w:t>3.10. При инвентаризации расходов будущих периодов комиссия проверяет:</w:t>
      </w:r>
    </w:p>
    <w:p w14:paraId="E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суммы расходов из документов, подтверждающих расходы будущих периодов, – счетов,</w:t>
      </w:r>
      <w:r>
        <w:rPr>
          <w:sz w:val="24"/>
        </w:rPr>
        <w:t xml:space="preserve"> </w:t>
      </w:r>
      <w:r>
        <w:rPr>
          <w:sz w:val="24"/>
        </w:rPr>
        <w:t>актов, договоров, накладных;</w:t>
      </w:r>
    </w:p>
    <w:p w14:paraId="E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соответствие периода учета расходов периоду, который установлен в учетной политике;</w:t>
      </w:r>
    </w:p>
    <w:p w14:paraId="E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правильность сумм, списываемых на расходы текущего года.</w:t>
      </w:r>
    </w:p>
    <w:p w14:paraId="E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акте инвентаризации расходов будущих периодов (ф. 0317012).</w:t>
      </w:r>
    </w:p>
    <w:p w14:paraId="E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3.11. При инвентаризации резервов предстоящих расходов комиссия проверяет</w:t>
      </w:r>
    </w:p>
    <w:p w14:paraId="F0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правильность их расчета и обоснованность создания.</w:t>
      </w:r>
    </w:p>
    <w:p w14:paraId="F1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2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части резерва на оплату отпусков проверяются:</w:t>
      </w:r>
    </w:p>
    <w:p w14:paraId="F3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количество дней неиспользованного отпуска;</w:t>
      </w:r>
    </w:p>
    <w:p w14:paraId="F4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среднедневная сумма расходов на оплату труда;</w:t>
      </w:r>
    </w:p>
    <w:p w14:paraId="F5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сумма отчислений на обязательное пенсионное, социальное, медицинское страхование и </w:t>
      </w:r>
      <w:r>
        <w:rPr>
          <w:sz w:val="24"/>
        </w:rPr>
        <w:t>на страхование от несчастных случаев и профзаболеваний.</w:t>
      </w:r>
    </w:p>
    <w:p w14:paraId="F6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7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Результаты инвентаризации комиссия отражает в акте инвентаризации </w:t>
      </w:r>
      <w:r>
        <w:rPr>
          <w:sz w:val="24"/>
        </w:rPr>
        <w:t>резервов,  которого</w:t>
      </w:r>
      <w:r>
        <w:rPr>
          <w:sz w:val="24"/>
        </w:rPr>
        <w:t xml:space="preserve"> утверждена в учетной политике учреждения</w:t>
      </w:r>
    </w:p>
    <w:p w14:paraId="F8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9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3.12. При инвентаризации доходов будущих периодов комиссия проверяет правомерность</w:t>
      </w:r>
      <w:r>
        <w:rPr>
          <w:sz w:val="24"/>
        </w:rPr>
        <w:t xml:space="preserve"> </w:t>
      </w:r>
      <w:r>
        <w:rPr>
          <w:sz w:val="24"/>
        </w:rPr>
        <w:t>отнесения полученных доходов к доходам будущих периодов. К доходам будущих периодов</w:t>
      </w:r>
    </w:p>
    <w:p w14:paraId="FA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относятся в том числе:</w:t>
      </w:r>
    </w:p>
    <w:p w14:paraId="FB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доходы от аренды;</w:t>
      </w:r>
    </w:p>
    <w:p w14:paraId="FC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суммы субсидии на финансовое обеспечение государственного задания по соглашению,</w:t>
      </w:r>
      <w:r>
        <w:rPr>
          <w:sz w:val="24"/>
        </w:rPr>
        <w:t xml:space="preserve"> </w:t>
      </w:r>
      <w:r>
        <w:rPr>
          <w:sz w:val="24"/>
        </w:rPr>
        <w:t>которое подписано в текущем году на будущий год.</w:t>
      </w:r>
    </w:p>
    <w:p w14:paraId="FD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E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Также проверяется правильность формирования оценки доходов будущих периодов.</w:t>
      </w:r>
      <w:r>
        <w:rPr>
          <w:sz w:val="24"/>
        </w:rPr>
        <w:t xml:space="preserve"> </w:t>
      </w:r>
      <w:r>
        <w:rPr>
          <w:sz w:val="24"/>
        </w:rPr>
        <w:t>При инвентаризации, проводимой перед годовой отчетностью, проверяется обоснованность</w:t>
      </w:r>
      <w:r>
        <w:rPr>
          <w:sz w:val="24"/>
        </w:rPr>
        <w:t xml:space="preserve"> </w:t>
      </w:r>
      <w:r>
        <w:rPr>
          <w:sz w:val="24"/>
        </w:rPr>
        <w:t>наличия остатков.</w:t>
      </w:r>
    </w:p>
    <w:p w14:paraId="FF05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0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
    <w:p w14:paraId="01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3.13. Инвентаризация драгоценных металлов, драгоценных камней, ювелирных и иных изделий из них проводится в соответствии с разделом </w:t>
      </w:r>
      <w:r>
        <w:rPr>
          <w:sz w:val="24"/>
        </w:rPr>
        <w:t>III</w:t>
      </w:r>
      <w:r>
        <w:rPr>
          <w:sz w:val="24"/>
        </w:rPr>
        <w:t xml:space="preserve"> Инструкции, утвержденной</w:t>
      </w:r>
    </w:p>
    <w:p w14:paraId="0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приказом Минфина от 09.12.2016 № 231н.</w:t>
      </w:r>
    </w:p>
    <w:p w14:paraId="0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5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6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4"/>
        </w:rPr>
      </w:pPr>
      <w:r>
        <w:rPr>
          <w:b w:val="1"/>
          <w:sz w:val="24"/>
        </w:rPr>
        <w:t>4. Оформление результатов инвентаризации</w:t>
      </w:r>
    </w:p>
    <w:p w14:paraId="07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8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4.1. Правильно оформленные инвентаризационной комиссией и подписанные всеми ее</w:t>
      </w:r>
    </w:p>
    <w:p w14:paraId="09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членами и ответственными лицами инвентаризационные описи (сличительные ведомости),</w:t>
      </w:r>
      <w:r>
        <w:rPr>
          <w:sz w:val="24"/>
        </w:rPr>
        <w:t xml:space="preserve"> </w:t>
      </w:r>
      <w:r>
        <w:rPr>
          <w:sz w:val="24"/>
        </w:rPr>
        <w:t>акты о результатах инвентаризации передаются в бухгалтерию для выверки данных</w:t>
      </w:r>
      <w:r>
        <w:rPr>
          <w:sz w:val="24"/>
        </w:rPr>
        <w:t xml:space="preserve"> </w:t>
      </w:r>
      <w:r>
        <w:rPr>
          <w:sz w:val="24"/>
        </w:rPr>
        <w:t>фактического наличия имущественно-материальных и других ценностей, финансовых</w:t>
      </w:r>
      <w:r>
        <w:rPr>
          <w:sz w:val="24"/>
        </w:rPr>
        <w:t xml:space="preserve"> </w:t>
      </w:r>
      <w:r>
        <w:rPr>
          <w:sz w:val="24"/>
        </w:rPr>
        <w:t>активов и обязательств с данными бухгалтерского учета.</w:t>
      </w:r>
    </w:p>
    <w:p w14:paraId="0A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B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4.2. Выявленные расхождения в инвентаризационных описях (сличительных ведомостях)</w:t>
      </w:r>
      <w:r>
        <w:rPr>
          <w:sz w:val="24"/>
        </w:rPr>
        <w:t xml:space="preserve"> </w:t>
      </w:r>
      <w:r>
        <w:rPr>
          <w:sz w:val="24"/>
        </w:rPr>
        <w:t xml:space="preserve">обобщаются в ведомости расхождений по результатам инвентаризации (ф. 0504092). В </w:t>
      </w:r>
      <w:r>
        <w:rPr>
          <w:sz w:val="24"/>
        </w:rPr>
        <w:t>этом случае</w:t>
      </w:r>
      <w:r>
        <w:rPr>
          <w:sz w:val="24"/>
        </w:rPr>
        <w:t xml:space="preserve"> она будет приложением к акту о результатах инвентаризации (ф. 0504835). Акт</w:t>
      </w:r>
      <w:r>
        <w:rPr>
          <w:sz w:val="24"/>
        </w:rPr>
        <w:t xml:space="preserve"> </w:t>
      </w:r>
      <w:r>
        <w:rPr>
          <w:sz w:val="24"/>
        </w:rPr>
        <w:t>подписывается всеми членами инвентаризационной комиссии и утверждается</w:t>
      </w:r>
      <w:r>
        <w:rPr>
          <w:sz w:val="24"/>
        </w:rPr>
        <w:t xml:space="preserve"> </w:t>
      </w:r>
      <w:r>
        <w:rPr>
          <w:sz w:val="24"/>
        </w:rPr>
        <w:t>руководителем учреждения.</w:t>
      </w:r>
    </w:p>
    <w:p w14:paraId="0C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D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4.3. После завершения инвентаризации выявленные расхождения (неучтенные объекты,</w:t>
      </w:r>
      <w:r>
        <w:rPr>
          <w:sz w:val="24"/>
        </w:rPr>
        <w:t xml:space="preserve"> </w:t>
      </w:r>
      <w:r>
        <w:rPr>
          <w:sz w:val="24"/>
        </w:rPr>
        <w:t>недостачи) должны быть отражены в бухгалтерском учете, а при необходимости материалы</w:t>
      </w:r>
      <w:r>
        <w:rPr>
          <w:sz w:val="24"/>
        </w:rPr>
        <w:t xml:space="preserve"> </w:t>
      </w:r>
      <w:r>
        <w:rPr>
          <w:sz w:val="24"/>
        </w:rPr>
        <w:t>направлены в судебные органы для предъявления гражданского иска.</w:t>
      </w:r>
    </w:p>
    <w:p w14:paraId="0E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F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4.4. Результаты инвентаризации отражаются в бухгалтерском учете и отчетности того</w:t>
      </w:r>
    </w:p>
    <w:p w14:paraId="10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месяца, в котором была закончена инвентаризация, а по годовой инвентаризации – в</w:t>
      </w:r>
    </w:p>
    <w:p w14:paraId="11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годовом бухгалтерском отчете.</w:t>
      </w:r>
    </w:p>
    <w:p w14:paraId="12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4.5. На суммы выявленных излишков, недостач основных средств, нематериальных активов,</w:t>
      </w:r>
      <w:r>
        <w:rPr>
          <w:sz w:val="24"/>
        </w:rPr>
        <w:t xml:space="preserve"> </w:t>
      </w:r>
      <w:r>
        <w:rPr>
          <w:sz w:val="24"/>
        </w:rPr>
        <w:t>материальных запасов инвентаризационная комиссия требует объяснение с ответственного</w:t>
      </w:r>
      <w:r>
        <w:rPr>
          <w:sz w:val="24"/>
        </w:rPr>
        <w:t xml:space="preserve"> </w:t>
      </w:r>
      <w:r>
        <w:rPr>
          <w:sz w:val="24"/>
        </w:rPr>
        <w:t>лица по причинам расхождений с данными бухгалтерского учета. Приказом руководителя</w:t>
      </w:r>
      <w:r>
        <w:rPr>
          <w:sz w:val="24"/>
        </w:rPr>
        <w:t xml:space="preserve"> </w:t>
      </w:r>
      <w:r>
        <w:rPr>
          <w:sz w:val="24"/>
        </w:rPr>
        <w:t>создается комиссия для проведения внутреннего служебного расследования для выявления</w:t>
      </w:r>
      <w:r>
        <w:rPr>
          <w:sz w:val="24"/>
        </w:rPr>
        <w:t xml:space="preserve"> </w:t>
      </w:r>
      <w:r>
        <w:rPr>
          <w:sz w:val="24"/>
        </w:rPr>
        <w:t xml:space="preserve">виновного лица, допустившего возникновение </w:t>
      </w:r>
      <w:r>
        <w:rPr>
          <w:sz w:val="24"/>
        </w:rPr>
        <w:t>не сохранности</w:t>
      </w:r>
      <w:r>
        <w:rPr>
          <w:sz w:val="24"/>
        </w:rPr>
        <w:t xml:space="preserve"> доверенных ему</w:t>
      </w:r>
      <w:r>
        <w:rPr>
          <w:sz w:val="24"/>
        </w:rPr>
        <w:t xml:space="preserve"> </w:t>
      </w:r>
      <w:r>
        <w:rPr>
          <w:sz w:val="24"/>
        </w:rPr>
        <w:t>материальных ценностей.</w:t>
      </w:r>
    </w:p>
    <w:p w14:paraId="1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5060000">
      <w:pPr>
        <w:spacing w:after="150"/>
        <w:ind/>
        <w:rPr>
          <w:color w:val="222222"/>
          <w:sz w:val="24"/>
        </w:rPr>
      </w:pPr>
      <w:r>
        <w:rPr>
          <w:sz w:val="24"/>
        </w:rPr>
        <w:t>5. Особенности</w:t>
      </w:r>
      <w:r>
        <w:rPr>
          <w:b w:val="1"/>
          <w:color w:val="222222"/>
          <w:sz w:val="24"/>
        </w:rPr>
        <w:t xml:space="preserve"> </w:t>
      </w:r>
      <w:r>
        <w:rPr>
          <w:sz w:val="24"/>
        </w:rPr>
        <w:t>инвентаризации имущества с помощью видео- и фотофиксации</w:t>
      </w:r>
    </w:p>
    <w:p w14:paraId="16060000">
      <w:pPr>
        <w:spacing w:after="150"/>
        <w:ind/>
        <w:rPr>
          <w:sz w:val="24"/>
        </w:rPr>
      </w:pPr>
      <w:r>
        <w:rPr>
          <w:color w:val="222222"/>
          <w:sz w:val="24"/>
        </w:rPr>
        <w:t>5</w:t>
      </w:r>
      <w:r>
        <w:rPr>
          <w:sz w:val="24"/>
        </w:rPr>
        <w:t>.1.</w:t>
      </w:r>
      <w:r>
        <w:rPr>
          <w:sz w:val="24"/>
        </w:rPr>
        <w:t> </w:t>
      </w:r>
      <w:r>
        <w:rPr>
          <w:sz w:val="24"/>
        </w:rPr>
        <w:t>Инвентаризация имущества производится по его местонахождению и в разрезе</w:t>
      </w:r>
      <w:r>
        <w:rPr>
          <w:sz w:val="24"/>
        </w:rPr>
        <w:br/>
      </w:r>
      <w:r>
        <w:rPr>
          <w:sz w:val="24"/>
        </w:rPr>
        <w:t>ответственных</w:t>
      </w:r>
      <w:r>
        <w:rPr>
          <w:sz w:val="24"/>
        </w:rPr>
        <w:t> </w:t>
      </w:r>
      <w:r>
        <w:rPr>
          <w:sz w:val="24"/>
        </w:rPr>
        <w:t>лиц.</w:t>
      </w:r>
      <w:r>
        <w:rPr>
          <w:sz w:val="24"/>
        </w:rPr>
        <w:t> </w:t>
      </w:r>
      <w:r>
        <w:rPr>
          <w:sz w:val="24"/>
        </w:rPr>
        <w:t xml:space="preserve">Инвентаризируется имущество в структурных подразделениях учреждения, филиале, </w:t>
      </w:r>
      <w:r>
        <w:rPr>
          <w:sz w:val="24"/>
        </w:rPr>
        <w:t>складе</w:t>
      </w:r>
      <w:r>
        <w:rPr>
          <w:sz w:val="24"/>
        </w:rPr>
        <w:t>  </w:t>
      </w:r>
      <w:r>
        <w:rPr>
          <w:sz w:val="24"/>
        </w:rPr>
        <w:t>с</w:t>
      </w:r>
      <w:r>
        <w:rPr>
          <w:sz w:val="24"/>
        </w:rPr>
        <w:t xml:space="preserve"> </w:t>
      </w:r>
      <w:r>
        <w:rPr>
          <w:sz w:val="24"/>
        </w:rPr>
        <w:t> </w:t>
      </w:r>
      <w:r>
        <w:rPr>
          <w:sz w:val="24"/>
        </w:rPr>
        <w:t>помощью видео- и фотофиксации.</w:t>
      </w:r>
    </w:p>
    <w:p w14:paraId="17060000">
      <w:pPr>
        <w:spacing w:after="150"/>
        <w:ind/>
        <w:rPr>
          <w:sz w:val="24"/>
        </w:rPr>
      </w:pPr>
      <w:r>
        <w:rPr>
          <w:sz w:val="24"/>
        </w:rPr>
        <w:t>5.2. Записывать видео инвентаризации может</w:t>
      </w:r>
      <w:r>
        <w:rPr>
          <w:sz w:val="24"/>
        </w:rPr>
        <w:t> </w:t>
      </w:r>
      <w:r>
        <w:rPr>
          <w:sz w:val="24"/>
        </w:rPr>
        <w:t>любой член комиссии на телефон с камерой. Он же производит фотосъемку имущества по местам его хранения.</w:t>
      </w:r>
      <w:r>
        <w:rPr>
          <w:sz w:val="24"/>
        </w:rPr>
        <w:t> </w:t>
      </w:r>
      <w:r>
        <w:rPr>
          <w:sz w:val="24"/>
        </w:rPr>
        <w:t>Председатель обеспечивает, чтобы запись была качественной, в кадр попадало все, что происходит в помещении, и вся процедура инвентаризации</w:t>
      </w:r>
      <w:r>
        <w:rPr>
          <w:i w:val="1"/>
          <w:sz w:val="24"/>
        </w:rPr>
        <w:t xml:space="preserve"> </w:t>
      </w:r>
      <w:r>
        <w:rPr>
          <w:sz w:val="24"/>
        </w:rPr>
        <w:t>целиком, включая опечатывание помещений по окончании инвентаризации, если оно проводится.</w:t>
      </w:r>
    </w:p>
    <w:p w14:paraId="18060000">
      <w:pPr>
        <w:spacing w:after="150"/>
        <w:ind/>
        <w:rPr>
          <w:sz w:val="24"/>
        </w:rPr>
      </w:pPr>
      <w:r>
        <w:rPr>
          <w:sz w:val="24"/>
        </w:rPr>
        <w:t>5.3.</w:t>
      </w:r>
      <w:r>
        <w:rPr>
          <w:sz w:val="24"/>
        </w:rPr>
        <w:t> </w:t>
      </w:r>
      <w:r>
        <w:rPr>
          <w:sz w:val="24"/>
        </w:rPr>
        <w:t xml:space="preserve">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r>
        <w:rPr>
          <w:sz w:val="24"/>
        </w:rPr>
        <w:t>WhatsApp</w:t>
      </w:r>
      <w:r>
        <w:rPr>
          <w:sz w:val="24"/>
        </w:rPr>
        <w:t>.</w:t>
      </w:r>
    </w:p>
    <w:p w14:paraId="19060000">
      <w:pPr>
        <w:spacing w:after="150"/>
        <w:ind/>
        <w:rPr>
          <w:sz w:val="24"/>
        </w:rPr>
      </w:pPr>
      <w:r>
        <w:rPr>
          <w:sz w:val="24"/>
        </w:rPr>
        <w:t>5.4.</w:t>
      </w:r>
      <w:r>
        <w:rPr>
          <w:sz w:val="24"/>
        </w:rPr>
        <w:t> </w:t>
      </w:r>
      <w:r>
        <w:rPr>
          <w:sz w:val="24"/>
        </w:rPr>
        <w:t>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w:t>
      </w:r>
      <w:r>
        <w:rPr>
          <w:sz w:val="24"/>
        </w:rPr>
        <w:t> </w:t>
      </w:r>
      <w:r>
        <w:rPr>
          <w:sz w:val="24"/>
        </w:rPr>
        <w:t>по окончании инвентаризации передаются в электронный архив.</w:t>
      </w:r>
    </w:p>
    <w:p w14:paraId="1A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B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p>
    <w:p w14:paraId="1C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4"/>
        </w:rPr>
      </w:pPr>
      <w:r>
        <w:rPr>
          <w:b w:val="1"/>
          <w:sz w:val="24"/>
        </w:rPr>
        <w:t>График проведения инвентаризации</w:t>
      </w:r>
    </w:p>
    <w:p w14:paraId="1D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1E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Инвентаризация проводится со следующей периодичностью и в сроки.</w:t>
      </w:r>
    </w:p>
    <w:p w14:paraId="1F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tbl>
      <w:tblPr>
        <w:tblStyle w:val="Style_1"/>
        <w:tblLayout w:type="fixed"/>
        <w:tblCellMar>
          <w:top w:type="dxa" w:w="15"/>
          <w:left w:type="dxa" w:w="15"/>
          <w:bottom w:type="dxa" w:w="15"/>
          <w:right w:type="dxa" w:w="15"/>
        </w:tblCellMar>
      </w:tblPr>
      <w:tblGrid>
        <w:gridCol w:w="464"/>
        <w:gridCol w:w="2282"/>
        <w:gridCol w:w="2471"/>
        <w:gridCol w:w="3810"/>
      </w:tblGrid>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0060000">
            <w:pPr>
              <w:ind/>
              <w:jc w:val="center"/>
              <w:rPr>
                <w:b w:val="1"/>
                <w:sz w:val="24"/>
              </w:rPr>
            </w:pPr>
            <w:r>
              <w:rPr>
                <w:b w:val="1"/>
                <w:sz w:val="24"/>
              </w:rPr>
              <w:t>№</w:t>
            </w:r>
            <w:r>
              <w:rPr>
                <w:b w:val="1"/>
                <w:sz w:val="24"/>
              </w:rPr>
              <w:br/>
            </w:r>
            <w:r>
              <w:rPr>
                <w:b w:val="1"/>
                <w:sz w:val="24"/>
              </w:rPr>
              <w:t>п/п</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1060000">
            <w:pPr>
              <w:ind/>
              <w:jc w:val="center"/>
              <w:rPr>
                <w:b w:val="1"/>
                <w:sz w:val="24"/>
              </w:rPr>
            </w:pPr>
            <w:r>
              <w:rPr>
                <w:b w:val="1"/>
                <w:sz w:val="24"/>
              </w:rPr>
              <w:t>Наименование</w:t>
            </w:r>
            <w:r>
              <w:rPr>
                <w:b w:val="1"/>
                <w:sz w:val="24"/>
              </w:rPr>
              <w:t xml:space="preserve"> </w:t>
            </w:r>
            <w:r>
              <w:rPr>
                <w:b w:val="1"/>
                <w:sz w:val="24"/>
              </w:rPr>
              <w:t>объектов</w:t>
            </w:r>
            <w:r>
              <w:rPr>
                <w:b w:val="1"/>
                <w:sz w:val="24"/>
              </w:rPr>
              <w:t xml:space="preserve"> </w:t>
            </w:r>
            <w:r>
              <w:rPr>
                <w:b w:val="1"/>
                <w:sz w:val="24"/>
              </w:rPr>
              <w:t>инвентаризации</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2060000">
            <w:pPr>
              <w:ind/>
              <w:jc w:val="center"/>
              <w:rPr>
                <w:b w:val="1"/>
                <w:sz w:val="24"/>
              </w:rPr>
            </w:pPr>
            <w:r>
              <w:rPr>
                <w:b w:val="1"/>
                <w:sz w:val="24"/>
              </w:rPr>
              <w:t>Сроки</w:t>
            </w:r>
            <w:r>
              <w:rPr>
                <w:b w:val="1"/>
                <w:sz w:val="24"/>
              </w:rPr>
              <w:t xml:space="preserve"> </w:t>
            </w:r>
            <w:r>
              <w:rPr>
                <w:b w:val="1"/>
                <w:sz w:val="24"/>
              </w:rPr>
              <w:t>проведения</w:t>
            </w:r>
            <w:r>
              <w:rPr>
                <w:b w:val="1"/>
                <w:sz w:val="24"/>
              </w:rPr>
              <w:t xml:space="preserve"> </w:t>
            </w:r>
            <w:r>
              <w:rPr>
                <w:b w:val="1"/>
                <w:sz w:val="24"/>
              </w:rPr>
              <w:br/>
            </w:r>
            <w:r>
              <w:rPr>
                <w:b w:val="1"/>
                <w:sz w:val="24"/>
              </w:rPr>
              <w:t>инвентаризации</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3060000">
            <w:pPr>
              <w:ind/>
              <w:jc w:val="center"/>
              <w:rPr>
                <w:b w:val="1"/>
                <w:sz w:val="24"/>
              </w:rPr>
            </w:pPr>
            <w:r>
              <w:rPr>
                <w:b w:val="1"/>
                <w:sz w:val="24"/>
              </w:rPr>
              <w:t>Период</w:t>
            </w:r>
            <w:r>
              <w:rPr>
                <w:b w:val="1"/>
                <w:sz w:val="24"/>
              </w:rPr>
              <w:t xml:space="preserve"> </w:t>
            </w:r>
            <w:r>
              <w:rPr>
                <w:b w:val="1"/>
                <w:sz w:val="24"/>
              </w:rPr>
              <w:t>проведения</w:t>
            </w:r>
            <w:r>
              <w:rPr>
                <w:b w:val="1"/>
                <w:sz w:val="24"/>
              </w:rPr>
              <w:t xml:space="preserve"> </w:t>
            </w:r>
            <w:r>
              <w:rPr>
                <w:b w:val="1"/>
                <w:sz w:val="24"/>
              </w:rPr>
              <w:t>инвентаризации</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4060000">
            <w:pPr>
              <w:rPr>
                <w:sz w:val="24"/>
              </w:rPr>
            </w:pPr>
            <w:r>
              <w:rPr>
                <w:rStyle w:val="Style_3_ch"/>
                <w:sz w:val="24"/>
              </w:rPr>
              <w:t>1</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5060000">
            <w:pPr>
              <w:rPr>
                <w:sz w:val="24"/>
              </w:rPr>
            </w:pPr>
            <w:r>
              <w:rPr>
                <w:sz w:val="24"/>
              </w:rPr>
              <w:t>Нефинансовые активы</w:t>
            </w:r>
          </w:p>
          <w:p w14:paraId="26060000">
            <w:pPr>
              <w:rPr>
                <w:sz w:val="24"/>
              </w:rPr>
            </w:pPr>
            <w:r>
              <w:rPr>
                <w:sz w:val="24"/>
              </w:rPr>
              <w:t>(основные средства,</w:t>
            </w:r>
          </w:p>
          <w:p w14:paraId="27060000">
            <w:pPr>
              <w:rPr>
                <w:sz w:val="24"/>
              </w:rPr>
            </w:pPr>
            <w:r>
              <w:rPr>
                <w:sz w:val="24"/>
              </w:rPr>
              <w:t>материальные запасы,</w:t>
            </w:r>
          </w:p>
          <w:p w14:paraId="28060000">
            <w:pPr>
              <w:rPr>
                <w:sz w:val="24"/>
              </w:rPr>
            </w:pPr>
            <w:r>
              <w:rPr>
                <w:sz w:val="24"/>
              </w:rPr>
              <w:t>нематериальные</w:t>
            </w:r>
            <w:r>
              <w:rPr>
                <w:sz w:val="24"/>
              </w:rPr>
              <w:t xml:space="preserve"> </w:t>
            </w:r>
            <w:r>
              <w:rPr>
                <w:sz w:val="24"/>
              </w:rPr>
              <w:t>активы</w:t>
            </w:r>
            <w:r>
              <w:rPr>
                <w:sz w:val="24"/>
              </w:rPr>
              <w:t>)</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9060000">
            <w:pPr>
              <w:rPr>
                <w:sz w:val="24"/>
              </w:rPr>
            </w:pPr>
            <w:r>
              <w:rPr>
                <w:sz w:val="24"/>
              </w:rPr>
              <w:t>Ежегодно</w:t>
            </w:r>
          </w:p>
          <w:p w14:paraId="2A060000">
            <w:pPr>
              <w:rPr>
                <w:sz w:val="24"/>
              </w:rPr>
            </w:pPr>
            <w:r>
              <w:rPr>
                <w:sz w:val="24"/>
              </w:rPr>
              <w:t>на</w:t>
            </w:r>
            <w:r>
              <w:rPr>
                <w:sz w:val="24"/>
              </w:rPr>
              <w:t xml:space="preserve"> 1 </w:t>
            </w:r>
            <w:r>
              <w:rPr>
                <w:sz w:val="24"/>
              </w:rPr>
              <w:t>декабря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B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C060000">
            <w:pPr>
              <w:rPr>
                <w:sz w:val="24"/>
              </w:rPr>
            </w:pPr>
            <w:r>
              <w:rPr>
                <w:rStyle w:val="Style_3_ch"/>
                <w:sz w:val="24"/>
              </w:rPr>
              <w:t>2</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2D060000">
            <w:pPr>
              <w:rPr>
                <w:sz w:val="24"/>
              </w:rPr>
            </w:pPr>
            <w:r>
              <w:rPr>
                <w:sz w:val="24"/>
              </w:rPr>
              <w:t>Финансовые активы</w:t>
            </w:r>
          </w:p>
          <w:p w14:paraId="2E060000">
            <w:pPr>
              <w:rPr>
                <w:sz w:val="24"/>
              </w:rPr>
            </w:pPr>
            <w:r>
              <w:rPr>
                <w:sz w:val="24"/>
              </w:rPr>
              <w:t>(финансовые вложения,</w:t>
            </w:r>
          </w:p>
          <w:p w14:paraId="2F060000">
            <w:pPr>
              <w:rPr>
                <w:sz w:val="24"/>
              </w:rPr>
            </w:pPr>
            <w:r>
              <w:rPr>
                <w:sz w:val="24"/>
              </w:rPr>
              <w:t>денежные средства на</w:t>
            </w:r>
          </w:p>
          <w:p w14:paraId="30060000">
            <w:pPr>
              <w:rPr>
                <w:sz w:val="24"/>
              </w:rPr>
            </w:pPr>
            <w:r>
              <w:rPr>
                <w:sz w:val="24"/>
              </w:rPr>
              <w:t>счетах, дебиторская</w:t>
            </w:r>
          </w:p>
          <w:p w14:paraId="31060000">
            <w:pPr>
              <w:rPr>
                <w:sz w:val="24"/>
              </w:rPr>
            </w:pPr>
            <w:r>
              <w:rPr>
                <w:sz w:val="24"/>
              </w:rPr>
              <w:t>задолженность</w:t>
            </w:r>
            <w:r>
              <w:rPr>
                <w:sz w:val="24"/>
              </w:rPr>
              <w:t>)</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2060000">
            <w:pPr>
              <w:rPr>
                <w:sz w:val="24"/>
              </w:rPr>
            </w:pPr>
            <w:r>
              <w:rPr>
                <w:sz w:val="24"/>
              </w:rPr>
              <w:t>Ежегодно</w:t>
            </w:r>
          </w:p>
          <w:p w14:paraId="33060000">
            <w:pPr>
              <w:rPr>
                <w:sz w:val="24"/>
              </w:rPr>
            </w:pPr>
            <w:r>
              <w:rPr>
                <w:sz w:val="24"/>
              </w:rPr>
              <w:t>на</w:t>
            </w:r>
            <w:r>
              <w:rPr>
                <w:sz w:val="24"/>
              </w:rPr>
              <w:t xml:space="preserve"> 1 </w:t>
            </w:r>
            <w:r>
              <w:rPr>
                <w:sz w:val="24"/>
              </w:rPr>
              <w:t>декабря</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4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5060000">
            <w:pPr>
              <w:rPr>
                <w:sz w:val="24"/>
              </w:rPr>
            </w:pPr>
            <w:r>
              <w:rPr>
                <w:rStyle w:val="Style_3_ch"/>
                <w:sz w:val="24"/>
              </w:rPr>
              <w:t>3</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6060000">
            <w:pPr>
              <w:rPr>
                <w:sz w:val="24"/>
              </w:rPr>
            </w:pPr>
            <w:r>
              <w:rPr>
                <w:sz w:val="24"/>
              </w:rPr>
              <w:t>Ревизия кассы, соблюдение порядка ведения кассовых</w:t>
            </w:r>
          </w:p>
          <w:p w14:paraId="37060000">
            <w:pPr>
              <w:rPr>
                <w:sz w:val="24"/>
              </w:rPr>
            </w:pPr>
            <w:r>
              <w:rPr>
                <w:sz w:val="24"/>
              </w:rPr>
              <w:t>операций</w:t>
            </w:r>
          </w:p>
          <w:p w14:paraId="38060000">
            <w:pPr>
              <w:rPr>
                <w:sz w:val="24"/>
              </w:rPr>
            </w:pPr>
          </w:p>
          <w:p w14:paraId="39060000">
            <w:pPr>
              <w:rPr>
                <w:sz w:val="24"/>
              </w:rPr>
            </w:pPr>
            <w:r>
              <w:rPr>
                <w:sz w:val="24"/>
              </w:rPr>
              <w:t>Проверка наличия, выдачи и списания бланков строгой</w:t>
            </w:r>
          </w:p>
          <w:p w14:paraId="3A060000">
            <w:pPr>
              <w:rPr>
                <w:sz w:val="24"/>
              </w:rPr>
            </w:pPr>
            <w:r>
              <w:rPr>
                <w:sz w:val="24"/>
              </w:rPr>
              <w:t>отчетности</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B060000">
            <w:pPr>
              <w:rPr>
                <w:sz w:val="24"/>
              </w:rPr>
            </w:pPr>
            <w:r>
              <w:rPr>
                <w:sz w:val="24"/>
              </w:rPr>
              <w:t>Ежеквартально</w:t>
            </w:r>
          </w:p>
          <w:p w14:paraId="3C060000">
            <w:pPr>
              <w:rPr>
                <w:sz w:val="24"/>
              </w:rPr>
            </w:pPr>
            <w:r>
              <w:rPr>
                <w:sz w:val="24"/>
              </w:rPr>
              <w:t>на последний день</w:t>
            </w:r>
          </w:p>
          <w:p w14:paraId="3D060000">
            <w:pPr>
              <w:rPr>
                <w:sz w:val="24"/>
              </w:rPr>
            </w:pPr>
            <w:r>
              <w:rPr>
                <w:sz w:val="24"/>
              </w:rPr>
              <w:t>отчетного</w:t>
            </w:r>
          </w:p>
          <w:p w14:paraId="3E060000">
            <w:pPr>
              <w:rPr>
                <w:sz w:val="24"/>
              </w:rPr>
            </w:pPr>
            <w:r>
              <w:rPr>
                <w:sz w:val="24"/>
              </w:rPr>
              <w:t>квартала</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3F060000">
            <w:pPr>
              <w:rPr>
                <w:sz w:val="24"/>
              </w:rPr>
            </w:pPr>
            <w:r>
              <w:rPr>
                <w:sz w:val="24"/>
              </w:rPr>
              <w:t>Квартал</w:t>
            </w:r>
          </w:p>
        </w:tc>
      </w:tr>
      <w:tr>
        <w:tc>
          <w:tcPr>
            <w:tcW w:type="dxa" w:w="464"/>
            <w:vMerge w:val="restart"/>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0060000">
            <w:pPr>
              <w:rPr>
                <w:sz w:val="24"/>
              </w:rPr>
            </w:pPr>
            <w:r>
              <w:rPr>
                <w:sz w:val="24"/>
              </w:rPr>
              <w:t>4</w:t>
            </w:r>
          </w:p>
        </w:tc>
        <w:tc>
          <w:tcPr>
            <w:tcW w:type="dxa" w:w="2282"/>
            <w:tcBorders>
              <w:top w:color="000000" w:sz="8" w:val="single"/>
              <w:left w:color="000000" w:sz="8" w:val="single"/>
              <w:right w:color="000000" w:sz="8" w:val="single"/>
            </w:tcBorders>
            <w:tcMar>
              <w:top w:type="dxa" w:w="60"/>
              <w:left w:type="dxa" w:w="60"/>
              <w:bottom w:type="dxa" w:w="60"/>
              <w:right w:type="dxa" w:w="60"/>
            </w:tcMar>
            <w:vAlign w:val="center"/>
          </w:tcPr>
          <w:p w14:paraId="41060000">
            <w:pPr>
              <w:rPr>
                <w:sz w:val="24"/>
              </w:rPr>
            </w:pPr>
            <w:r>
              <w:rPr>
                <w:sz w:val="24"/>
              </w:rPr>
              <w:t>Обязательства</w:t>
            </w:r>
            <w:r>
              <w:rPr>
                <w:sz w:val="24"/>
              </w:rPr>
              <w:t xml:space="preserve"> (</w:t>
            </w:r>
            <w:r>
              <w:rPr>
                <w:sz w:val="24"/>
              </w:rPr>
              <w:t>кредиторская</w:t>
            </w:r>
            <w:r>
              <w:rPr>
                <w:sz w:val="24"/>
              </w:rPr>
              <w:t xml:space="preserve"> </w:t>
            </w:r>
            <w:r>
              <w:rPr>
                <w:sz w:val="24"/>
              </w:rPr>
              <w:t>задолженность</w:t>
            </w:r>
            <w:r>
              <w:rPr>
                <w:sz w:val="24"/>
              </w:rPr>
              <w:t>):</w:t>
            </w:r>
          </w:p>
        </w:tc>
        <w:tc>
          <w:tcPr>
            <w:tcW w:type="dxa" w:w="2471"/>
            <w:tcBorders>
              <w:top w:color="000000" w:sz="8" w:val="single"/>
              <w:left w:color="000000" w:sz="8" w:val="single"/>
              <w:right w:color="000000" w:sz="8" w:val="single"/>
            </w:tcBorders>
            <w:tcMar>
              <w:top w:type="dxa" w:w="15"/>
              <w:left w:type="dxa" w:w="15"/>
              <w:bottom w:type="dxa" w:w="15"/>
              <w:right w:type="dxa" w:w="15"/>
            </w:tcMar>
            <w:vAlign w:val="center"/>
          </w:tcPr>
          <w:p w14:paraId="42060000">
            <w:pPr>
              <w:rPr>
                <w:sz w:val="24"/>
              </w:rPr>
            </w:pPr>
          </w:p>
        </w:tc>
        <w:tc>
          <w:tcPr>
            <w:tcW w:type="dxa" w:w="3810"/>
            <w:tcBorders>
              <w:top w:color="000000" w:sz="8" w:val="single"/>
              <w:left w:color="000000" w:sz="8" w:val="single"/>
              <w:right w:color="000000" w:sz="8" w:val="single"/>
            </w:tcBorders>
            <w:tcMar>
              <w:top w:type="dxa" w:w="15"/>
              <w:left w:type="dxa" w:w="15"/>
              <w:bottom w:type="dxa" w:w="15"/>
              <w:right w:type="dxa" w:w="15"/>
            </w:tcMar>
            <w:vAlign w:val="center"/>
          </w:tcPr>
          <w:p w14:paraId="43060000">
            <w:pPr>
              <w:rPr>
                <w:sz w:val="24"/>
              </w:rPr>
            </w:pPr>
          </w:p>
        </w:tc>
      </w:tr>
      <w:tr>
        <w:tc>
          <w:tcPr>
            <w:tcW w:type="dxa" w:w="46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2"/>
            <w:tcBorders>
              <w:left w:color="000000" w:sz="8" w:val="single"/>
              <w:right w:color="000000" w:sz="8" w:val="single"/>
            </w:tcBorders>
            <w:tcMar>
              <w:top w:type="dxa" w:w="60"/>
              <w:left w:type="dxa" w:w="60"/>
              <w:bottom w:type="dxa" w:w="60"/>
              <w:right w:type="dxa" w:w="60"/>
            </w:tcMar>
            <w:vAlign w:val="center"/>
          </w:tcPr>
          <w:p w14:paraId="44060000">
            <w:pPr>
              <w:rPr>
                <w:sz w:val="24"/>
              </w:rPr>
            </w:pPr>
            <w:r>
              <w:rPr>
                <w:sz w:val="24"/>
              </w:rPr>
              <w:t xml:space="preserve">– с </w:t>
            </w:r>
            <w:r>
              <w:rPr>
                <w:sz w:val="24"/>
              </w:rPr>
              <w:t>подотчетными</w:t>
            </w:r>
            <w:r>
              <w:rPr>
                <w:sz w:val="24"/>
              </w:rPr>
              <w:t xml:space="preserve"> </w:t>
            </w:r>
            <w:r>
              <w:rPr>
                <w:sz w:val="24"/>
              </w:rPr>
              <w:t>лицами</w:t>
            </w:r>
          </w:p>
        </w:tc>
        <w:tc>
          <w:tcPr>
            <w:tcW w:type="dxa" w:w="2471"/>
            <w:tcBorders>
              <w:left w:color="000000" w:sz="8" w:val="single"/>
              <w:right w:color="000000" w:sz="8" w:val="single"/>
            </w:tcBorders>
            <w:tcMar>
              <w:top w:type="dxa" w:w="60"/>
              <w:left w:type="dxa" w:w="60"/>
              <w:bottom w:type="dxa" w:w="60"/>
              <w:right w:type="dxa" w:w="60"/>
            </w:tcMar>
            <w:vAlign w:val="center"/>
          </w:tcPr>
          <w:p w14:paraId="45060000">
            <w:pPr>
              <w:rPr>
                <w:sz w:val="24"/>
              </w:rPr>
            </w:pPr>
            <w:r>
              <w:rPr>
                <w:sz w:val="24"/>
              </w:rPr>
              <w:t>Один раз в три месяца</w:t>
            </w:r>
          </w:p>
        </w:tc>
        <w:tc>
          <w:tcPr>
            <w:tcW w:type="dxa" w:w="3810"/>
            <w:tcBorders>
              <w:left w:color="000000" w:sz="8" w:val="single"/>
              <w:right w:color="000000" w:sz="8" w:val="single"/>
            </w:tcBorders>
            <w:tcMar>
              <w:top w:type="dxa" w:w="60"/>
              <w:left w:type="dxa" w:w="60"/>
              <w:bottom w:type="dxa" w:w="60"/>
              <w:right w:type="dxa" w:w="60"/>
            </w:tcMar>
            <w:vAlign w:val="center"/>
          </w:tcPr>
          <w:p w14:paraId="46060000">
            <w:pPr>
              <w:rPr>
                <w:sz w:val="24"/>
              </w:rPr>
            </w:pPr>
            <w:r>
              <w:rPr>
                <w:sz w:val="24"/>
              </w:rPr>
              <w:t>Последние</w:t>
            </w:r>
            <w:r>
              <w:rPr>
                <w:sz w:val="24"/>
              </w:rPr>
              <w:t xml:space="preserve"> </w:t>
            </w:r>
            <w:r>
              <w:rPr>
                <w:sz w:val="24"/>
              </w:rPr>
              <w:t>три</w:t>
            </w:r>
            <w:r>
              <w:rPr>
                <w:sz w:val="24"/>
              </w:rPr>
              <w:t xml:space="preserve"> </w:t>
            </w:r>
            <w:r>
              <w:rPr>
                <w:sz w:val="24"/>
              </w:rPr>
              <w:t>месяца</w:t>
            </w:r>
          </w:p>
        </w:tc>
      </w:tr>
      <w:tr>
        <w:tc>
          <w:tcPr>
            <w:tcW w:type="dxa" w:w="464"/>
            <w:gridSpan w:val="1"/>
            <w:vMerge w:val="continue"/>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tc>
        <w:tc>
          <w:tcPr>
            <w:tcW w:type="dxa" w:w="2282"/>
            <w:tcBorders>
              <w:left w:color="000000" w:sz="8" w:val="single"/>
              <w:bottom w:color="000000" w:sz="8" w:val="single"/>
              <w:right w:color="000000" w:sz="8" w:val="single"/>
            </w:tcBorders>
            <w:tcMar>
              <w:top w:type="dxa" w:w="60"/>
              <w:left w:type="dxa" w:w="60"/>
              <w:bottom w:type="dxa" w:w="60"/>
              <w:right w:type="dxa" w:w="60"/>
            </w:tcMar>
            <w:vAlign w:val="center"/>
          </w:tcPr>
          <w:p w14:paraId="47060000">
            <w:pPr>
              <w:rPr>
                <w:sz w:val="24"/>
              </w:rPr>
            </w:pPr>
            <w:r>
              <w:rPr>
                <w:sz w:val="24"/>
              </w:rPr>
              <w:t xml:space="preserve">– с </w:t>
            </w:r>
            <w:r>
              <w:rPr>
                <w:sz w:val="24"/>
              </w:rPr>
              <w:t>организациями</w:t>
            </w:r>
            <w:r>
              <w:rPr>
                <w:sz w:val="24"/>
              </w:rPr>
              <w:t xml:space="preserve"> и </w:t>
            </w:r>
            <w:r>
              <w:rPr>
                <w:sz w:val="24"/>
              </w:rPr>
              <w:t>учреждениями</w:t>
            </w:r>
          </w:p>
        </w:tc>
        <w:tc>
          <w:tcPr>
            <w:tcW w:type="dxa" w:w="2471"/>
            <w:tcBorders>
              <w:left w:color="000000" w:sz="8" w:val="single"/>
              <w:bottom w:color="000000" w:sz="8" w:val="single"/>
              <w:right w:color="000000" w:sz="8" w:val="single"/>
            </w:tcBorders>
            <w:tcMar>
              <w:top w:type="dxa" w:w="60"/>
              <w:left w:type="dxa" w:w="60"/>
              <w:bottom w:type="dxa" w:w="60"/>
              <w:right w:type="dxa" w:w="60"/>
            </w:tcMar>
            <w:vAlign w:val="center"/>
          </w:tcPr>
          <w:p w14:paraId="48060000">
            <w:pPr>
              <w:rPr>
                <w:sz w:val="24"/>
              </w:rPr>
            </w:pPr>
            <w:r>
              <w:rPr>
                <w:sz w:val="24"/>
              </w:rPr>
              <w:t>Ежегодно</w:t>
            </w:r>
            <w:r>
              <w:rPr>
                <w:sz w:val="24"/>
              </w:rPr>
              <w:t xml:space="preserve"> </w:t>
            </w:r>
            <w:r>
              <w:rPr>
                <w:sz w:val="24"/>
              </w:rPr>
              <w:t>на</w:t>
            </w:r>
            <w:r>
              <w:rPr>
                <w:sz w:val="24"/>
              </w:rPr>
              <w:t xml:space="preserve"> 1 </w:t>
            </w:r>
            <w:r>
              <w:rPr>
                <w:sz w:val="24"/>
              </w:rPr>
              <w:t>декабря</w:t>
            </w:r>
          </w:p>
        </w:tc>
        <w:tc>
          <w:tcPr>
            <w:tcW w:type="dxa" w:w="3810"/>
            <w:tcBorders>
              <w:left w:color="000000" w:sz="8" w:val="single"/>
              <w:bottom w:color="000000" w:sz="8" w:val="single"/>
              <w:right w:color="000000" w:sz="8" w:val="single"/>
            </w:tcBorders>
            <w:tcMar>
              <w:top w:type="dxa" w:w="60"/>
              <w:left w:type="dxa" w:w="60"/>
              <w:bottom w:type="dxa" w:w="60"/>
              <w:right w:type="dxa" w:w="60"/>
            </w:tcMar>
            <w:vAlign w:val="center"/>
          </w:tcPr>
          <w:p w14:paraId="49060000">
            <w:pPr>
              <w:rPr>
                <w:sz w:val="24"/>
              </w:rPr>
            </w:pPr>
            <w:r>
              <w:rPr>
                <w:sz w:val="24"/>
              </w:rPr>
              <w:t>Год</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A060000">
            <w:pPr>
              <w:rPr>
                <w:sz w:val="24"/>
              </w:rPr>
            </w:pPr>
            <w:r>
              <w:rPr>
                <w:rStyle w:val="Style_3_ch"/>
                <w:sz w:val="24"/>
              </w:rPr>
              <w:t>5</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B060000">
            <w:pPr>
              <w:rPr>
                <w:sz w:val="24"/>
              </w:rPr>
            </w:pPr>
            <w:r>
              <w:rPr>
                <w:sz w:val="24"/>
              </w:rPr>
              <w:t>Внезапные инвентаризации</w:t>
            </w:r>
          </w:p>
          <w:p w14:paraId="4C060000">
            <w:pPr>
              <w:rPr>
                <w:sz w:val="24"/>
              </w:rPr>
            </w:pPr>
            <w:r>
              <w:rPr>
                <w:sz w:val="24"/>
              </w:rPr>
              <w:t>всех видов имущества</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D060000">
            <w:pPr>
              <w:rPr>
                <w:sz w:val="24"/>
              </w:rPr>
            </w:pPr>
            <w:r>
              <w:rPr>
                <w:sz w:val="24"/>
              </w:rPr>
              <w:t>–</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4E060000">
            <w:pPr>
              <w:rPr>
                <w:sz w:val="24"/>
              </w:rPr>
            </w:pPr>
            <w:r>
              <w:rPr>
                <w:sz w:val="24"/>
              </w:rPr>
              <w:t>При необходимости в соответствии</w:t>
            </w:r>
            <w:r>
              <w:rPr>
                <w:sz w:val="24"/>
              </w:rPr>
              <w:br/>
            </w:r>
            <w:r>
              <w:rPr>
                <w:sz w:val="24"/>
              </w:rPr>
              <w:t>с приказом руководителя или</w:t>
            </w:r>
            <w:r>
              <w:rPr>
                <w:sz w:val="24"/>
              </w:rPr>
              <w:br/>
            </w:r>
            <w:r>
              <w:rPr>
                <w:sz w:val="24"/>
              </w:rPr>
              <w:t>учредителя</w:t>
            </w:r>
          </w:p>
        </w:tc>
      </w:tr>
      <w:tr>
        <w:tc>
          <w:tcPr>
            <w:tcW w:type="dxa" w:w="464"/>
            <w:tcBorders>
              <w:top w:color="000000" w:sz="8" w:val="single"/>
              <w:left w:color="000000" w:sz="8" w:val="single"/>
              <w:bottom w:color="000000" w:sz="8" w:val="single"/>
              <w:right w:color="000000" w:sz="8" w:val="single"/>
            </w:tcBorders>
            <w:tcMar>
              <w:top w:type="dxa" w:w="60"/>
              <w:left w:type="dxa" w:w="60"/>
              <w:bottom w:type="dxa" w:w="60"/>
              <w:right w:type="dxa" w:w="60"/>
            </w:tcMar>
          </w:tcPr>
          <w:p w14:paraId="4F060000">
            <w:pPr>
              <w:rPr>
                <w:sz w:val="24"/>
              </w:rPr>
            </w:pPr>
            <w:r>
              <w:rPr>
                <w:rStyle w:val="Style_3_ch"/>
                <w:sz w:val="24"/>
              </w:rPr>
              <w:t>...</w:t>
            </w:r>
          </w:p>
        </w:tc>
        <w:tc>
          <w:tcPr>
            <w:tcW w:type="dxa" w:w="228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0060000">
            <w:pPr>
              <w:rPr>
                <w:sz w:val="24"/>
              </w:rPr>
            </w:pPr>
            <w:r>
              <w:rPr>
                <w:sz w:val="24"/>
              </w:rPr>
              <w:t> </w:t>
            </w:r>
          </w:p>
        </w:tc>
        <w:tc>
          <w:tcPr>
            <w:tcW w:type="dxa" w:w="24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1060000">
            <w:pPr>
              <w:rPr>
                <w:sz w:val="24"/>
              </w:rPr>
            </w:pPr>
            <w:r>
              <w:rPr>
                <w:sz w:val="24"/>
              </w:rPr>
              <w:t> </w:t>
            </w:r>
          </w:p>
        </w:tc>
        <w:tc>
          <w:tcPr>
            <w:tcW w:type="dxa" w:w="3810"/>
            <w:tcBorders>
              <w:top w:color="000000" w:sz="8" w:val="single"/>
              <w:left w:color="000000" w:sz="8" w:val="single"/>
              <w:bottom w:color="000000" w:sz="8" w:val="single"/>
              <w:right w:color="000000" w:sz="8" w:val="single"/>
            </w:tcBorders>
            <w:tcMar>
              <w:top w:type="dxa" w:w="60"/>
              <w:left w:type="dxa" w:w="60"/>
              <w:bottom w:type="dxa" w:w="60"/>
              <w:right w:type="dxa" w:w="60"/>
            </w:tcMar>
          </w:tcPr>
          <w:p w14:paraId="52060000">
            <w:pPr>
              <w:rPr>
                <w:sz w:val="24"/>
              </w:rPr>
            </w:pPr>
            <w:r>
              <w:rPr>
                <w:sz w:val="24"/>
              </w:rPr>
              <w:t> </w:t>
            </w:r>
          </w:p>
        </w:tc>
      </w:tr>
    </w:tbl>
    <w:p w14:paraId="53060000">
      <w:pPr>
        <w:rPr>
          <w:color w:val="000000"/>
          <w:sz w:val="24"/>
        </w:rPr>
      </w:pPr>
    </w:p>
    <w:p w14:paraId="54060000">
      <w:pPr>
        <w:rPr>
          <w:color w:val="000000"/>
          <w:sz w:val="24"/>
        </w:rPr>
      </w:pPr>
    </w:p>
    <w:p w14:paraId="55060000">
      <w:pPr>
        <w:rPr>
          <w:color w:val="000000"/>
          <w:sz w:val="24"/>
        </w:rPr>
      </w:pPr>
    </w:p>
    <w:p w14:paraId="56060000">
      <w:pPr>
        <w:rPr>
          <w:color w:val="000000"/>
          <w:sz w:val="24"/>
        </w:rPr>
      </w:pPr>
    </w:p>
    <w:p w14:paraId="57060000">
      <w:pPr>
        <w:rPr>
          <w:color w:val="000000"/>
          <w:sz w:val="24"/>
        </w:rPr>
      </w:pPr>
    </w:p>
    <w:p w14:paraId="58060000">
      <w:pPr>
        <w:rPr>
          <w:color w:val="000000"/>
          <w:sz w:val="24"/>
        </w:rPr>
      </w:pPr>
    </w:p>
    <w:p w14:paraId="59060000">
      <w:pPr>
        <w:rPr>
          <w:rFonts w:ascii="Times New Roman" w:hAnsi="Times New Roman"/>
          <w:color w:val="000000"/>
        </w:rPr>
      </w:pPr>
    </w:p>
    <w:p w14:paraId="5A060000">
      <w:pPr>
        <w:rPr>
          <w:rFonts w:ascii="Times New Roman" w:hAnsi="Times New Roman"/>
          <w:color w:val="000000"/>
        </w:rPr>
      </w:pPr>
    </w:p>
    <w:p w14:paraId="5B060000">
      <w:pPr>
        <w:rPr>
          <w:rFonts w:ascii="Times New Roman" w:hAnsi="Times New Roman"/>
          <w:color w:val="000000"/>
        </w:rPr>
      </w:pPr>
    </w:p>
    <w:p w14:paraId="5C060000">
      <w:pPr>
        <w:rPr>
          <w:rFonts w:ascii="Times New Roman" w:hAnsi="Times New Roman"/>
          <w:color w:val="000000"/>
        </w:rPr>
      </w:pPr>
    </w:p>
    <w:p w14:paraId="5D060000">
      <w:pPr>
        <w:rPr>
          <w:rFonts w:ascii="Times New Roman" w:hAnsi="Times New Roman"/>
          <w:color w:val="000000"/>
        </w:rPr>
      </w:pPr>
    </w:p>
    <w:p w14:paraId="5E060000">
      <w:pPr>
        <w:rPr>
          <w:rFonts w:ascii="Times New Roman" w:hAnsi="Times New Roman"/>
          <w:color w:val="000000"/>
        </w:rPr>
      </w:pPr>
    </w:p>
    <w:p w14:paraId="5F060000">
      <w:pPr>
        <w:rPr>
          <w:rFonts w:ascii="Times New Roman" w:hAnsi="Times New Roman"/>
          <w:color w:val="000000"/>
        </w:rPr>
      </w:pPr>
    </w:p>
    <w:p w14:paraId="60060000">
      <w:pPr>
        <w:rPr>
          <w:rFonts w:ascii="Times New Roman" w:hAnsi="Times New Roman"/>
          <w:color w:val="000000"/>
        </w:rPr>
      </w:pPr>
    </w:p>
    <w:p w14:paraId="61060000">
      <w:pPr>
        <w:rPr>
          <w:rFonts w:ascii="Times New Roman" w:hAnsi="Times New Roman"/>
          <w:color w:val="000000"/>
        </w:rPr>
      </w:pPr>
    </w:p>
    <w:p w14:paraId="62060000">
      <w:pPr>
        <w:rPr>
          <w:rFonts w:ascii="Times New Roman" w:hAnsi="Times New Roman"/>
          <w:color w:val="000000"/>
        </w:rPr>
      </w:pPr>
    </w:p>
    <w:p w14:paraId="63060000">
      <w:pPr>
        <w:rPr>
          <w:rFonts w:ascii="Times New Roman" w:hAnsi="Times New Roman"/>
          <w:color w:val="000000"/>
        </w:rPr>
      </w:pPr>
    </w:p>
    <w:p w14:paraId="64060000">
      <w:pPr>
        <w:rPr>
          <w:rFonts w:ascii="Times New Roman" w:hAnsi="Times New Roman"/>
          <w:color w:val="000000"/>
        </w:rPr>
      </w:pPr>
    </w:p>
    <w:p w14:paraId="65060000">
      <w:pPr>
        <w:ind/>
        <w:jc w:val="right"/>
        <w:rPr>
          <w:rFonts w:ascii="Times New Roman" w:hAnsi="Times New Roman"/>
          <w:color w:val="000000"/>
          <w:sz w:val="24"/>
        </w:rPr>
      </w:pPr>
    </w:p>
    <w:p w14:paraId="66060000">
      <w:pPr>
        <w:ind/>
        <w:jc w:val="right"/>
        <w:rPr>
          <w:rFonts w:ascii="Times New Roman" w:hAnsi="Times New Roman"/>
          <w:color w:val="000000"/>
          <w:sz w:val="24"/>
        </w:rPr>
      </w:pPr>
    </w:p>
    <w:p w14:paraId="67060000">
      <w:pPr>
        <w:ind/>
        <w:jc w:val="right"/>
        <w:rPr>
          <w:rFonts w:ascii="Times New Roman" w:hAnsi="Times New Roman"/>
          <w:color w:val="000000"/>
          <w:sz w:val="24"/>
        </w:rPr>
      </w:pPr>
    </w:p>
    <w:p w14:paraId="68060000">
      <w:pPr>
        <w:ind/>
        <w:jc w:val="right"/>
        <w:rPr>
          <w:rFonts w:ascii="Times New Roman" w:hAnsi="Times New Roman"/>
          <w:color w:val="000000"/>
          <w:sz w:val="24"/>
        </w:rPr>
      </w:pPr>
    </w:p>
    <w:p w14:paraId="69060000">
      <w:pPr>
        <w:ind/>
        <w:jc w:val="right"/>
        <w:rPr>
          <w:rFonts w:ascii="Times New Roman" w:hAnsi="Times New Roman"/>
          <w:color w:val="000000"/>
          <w:sz w:val="24"/>
        </w:rPr>
      </w:pPr>
    </w:p>
    <w:p w14:paraId="6A060000">
      <w:pPr>
        <w:ind/>
        <w:jc w:val="right"/>
        <w:rPr>
          <w:rFonts w:ascii="Times New Roman" w:hAnsi="Times New Roman"/>
          <w:color w:val="000000"/>
          <w:sz w:val="24"/>
        </w:rPr>
      </w:pPr>
      <w:r>
        <w:rPr>
          <w:rFonts w:ascii="Times New Roman" w:hAnsi="Times New Roman"/>
          <w:color w:val="000000"/>
          <w:sz w:val="24"/>
        </w:rPr>
        <w:t>Приложение 11</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04</w:t>
      </w:r>
      <w:r>
        <w:rPr>
          <w:rFonts w:ascii="Times New Roman" w:hAnsi="Times New Roman"/>
          <w:color w:val="000000"/>
          <w:sz w:val="24"/>
        </w:rPr>
        <w:t>.08.2022</w:t>
      </w:r>
      <w:r>
        <w:rPr>
          <w:rFonts w:ascii="Times New Roman" w:hAnsi="Times New Roman"/>
          <w:color w:val="000000"/>
          <w:sz w:val="24"/>
        </w:rPr>
        <w:t xml:space="preserve"> №40</w:t>
      </w:r>
      <w:r>
        <w:rPr>
          <w:rFonts w:ascii="Times New Roman" w:hAnsi="Times New Roman"/>
          <w:color w:val="000000"/>
          <w:sz w:val="24"/>
        </w:rPr>
        <w:t xml:space="preserve"> </w:t>
      </w:r>
    </w:p>
    <w:p w14:paraId="6B060000">
      <w:pPr>
        <w:ind/>
        <w:jc w:val="center"/>
        <w:rPr>
          <w:rFonts w:ascii="Times New Roman" w:hAnsi="Times New Roman"/>
          <w:color w:val="000000"/>
          <w:sz w:val="24"/>
        </w:rPr>
      </w:pPr>
    </w:p>
    <w:p w14:paraId="6C060000">
      <w:pPr>
        <w:ind/>
        <w:jc w:val="center"/>
        <w:rPr>
          <w:rFonts w:ascii="Times New Roman" w:hAnsi="Times New Roman"/>
          <w:color w:val="000000"/>
          <w:sz w:val="24"/>
        </w:rPr>
      </w:pPr>
      <w:r>
        <w:rPr>
          <w:rFonts w:ascii="Times New Roman" w:hAnsi="Times New Roman"/>
          <w:color w:val="000000"/>
          <w:sz w:val="24"/>
        </w:rPr>
        <w:t>Номера журналов операций</w:t>
      </w:r>
    </w:p>
    <w:p w14:paraId="6D060000">
      <w:pPr>
        <w:ind/>
        <w:jc w:val="cente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1749"/>
        <w:gridCol w:w="6585"/>
      </w:tblGrid>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E060000">
            <w:r>
              <w:rPr>
                <w:rFonts w:ascii="Times New Roman" w:hAnsi="Times New Roman"/>
                <w:color w:val="000000"/>
                <w:sz w:val="24"/>
              </w:rPr>
              <w:t>Номер</w:t>
            </w:r>
            <w:r>
              <w:rPr>
                <w:rFonts w:ascii="Times New Roman" w:hAnsi="Times New Roman"/>
                <w:color w:val="000000"/>
                <w:sz w:val="24"/>
              </w:rPr>
              <w:t xml:space="preserve"> </w:t>
            </w:r>
            <w:r>
              <w:rPr>
                <w:rFonts w:ascii="Times New Roman" w:hAnsi="Times New Roman"/>
                <w:color w:val="000000"/>
                <w:sz w:val="24"/>
              </w:rPr>
              <w:t>журнала</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F060000">
            <w:r>
              <w:rPr>
                <w:rFonts w:ascii="Times New Roman" w:hAnsi="Times New Roman"/>
                <w:color w:val="000000"/>
                <w:sz w:val="24"/>
              </w:rPr>
              <w:t>Наименование</w:t>
            </w:r>
            <w:r>
              <w:rPr>
                <w:rFonts w:ascii="Times New Roman" w:hAnsi="Times New Roman"/>
                <w:color w:val="000000"/>
                <w:sz w:val="24"/>
              </w:rPr>
              <w:t xml:space="preserve"> </w:t>
            </w:r>
            <w:r>
              <w:rPr>
                <w:rFonts w:ascii="Times New Roman" w:hAnsi="Times New Roman"/>
                <w:color w:val="000000"/>
                <w:sz w:val="24"/>
              </w:rPr>
              <w:t>журнала</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0060000">
            <w:r>
              <w:rPr>
                <w:rFonts w:ascii="Times New Roman" w:hAnsi="Times New Roman"/>
                <w:color w:val="000000"/>
                <w:sz w:val="24"/>
              </w:rPr>
              <w:t>1</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1060000">
            <w:r>
              <w:rPr>
                <w:rFonts w:ascii="Times New Roman" w:hAnsi="Times New Roman"/>
                <w:color w:val="000000"/>
                <w:sz w:val="24"/>
              </w:rPr>
              <w:t>Журнал операций по счету «Касса»</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2060000">
            <w:r>
              <w:rPr>
                <w:rFonts w:ascii="Times New Roman" w:hAnsi="Times New Roman"/>
                <w:color w:val="000000"/>
                <w:sz w:val="24"/>
              </w:rPr>
              <w:t>2</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3060000">
            <w:r>
              <w:rPr>
                <w:rFonts w:ascii="Times New Roman" w:hAnsi="Times New Roman"/>
                <w:color w:val="000000"/>
                <w:sz w:val="24"/>
              </w:rPr>
              <w:t>Журнал операций с безналичными денежными средствами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4060000">
            <w:r>
              <w:rPr>
                <w:rFonts w:ascii="Times New Roman" w:hAnsi="Times New Roman"/>
                <w:color w:val="000000"/>
                <w:sz w:val="24"/>
              </w:rPr>
              <w:t>3</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5060000">
            <w:r>
              <w:rPr>
                <w:rFonts w:ascii="Times New Roman" w:hAnsi="Times New Roman"/>
                <w:color w:val="000000"/>
                <w:sz w:val="24"/>
              </w:rPr>
              <w:t>Журнал операций расчетов с подотчетными лицами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6060000">
            <w:r>
              <w:rPr>
                <w:rFonts w:ascii="Times New Roman" w:hAnsi="Times New Roman"/>
                <w:color w:val="000000"/>
                <w:sz w:val="24"/>
              </w:rPr>
              <w:t>4</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7060000">
            <w:r>
              <w:rPr>
                <w:rFonts w:ascii="Times New Roman" w:hAnsi="Times New Roman"/>
                <w:color w:val="000000"/>
                <w:sz w:val="24"/>
              </w:rPr>
              <w:t>Журнал операций расчетов с поставщиками и подрядчиками</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8060000">
            <w:r>
              <w:rPr>
                <w:rFonts w:ascii="Times New Roman" w:hAnsi="Times New Roman"/>
                <w:color w:val="000000"/>
                <w:sz w:val="24"/>
              </w:rPr>
              <w:t>5</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9060000">
            <w:r>
              <w:rPr>
                <w:rFonts w:ascii="Times New Roman" w:hAnsi="Times New Roman"/>
                <w:color w:val="000000"/>
                <w:sz w:val="24"/>
              </w:rPr>
              <w:t>Журнал операций расчетов с дебиторами по доходам</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A060000">
            <w:r>
              <w:rPr>
                <w:rFonts w:ascii="Times New Roman" w:hAnsi="Times New Roman"/>
                <w:color w:val="000000"/>
                <w:sz w:val="24"/>
              </w:rPr>
              <w:t>6</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B060000">
            <w:r>
              <w:rPr>
                <w:rFonts w:ascii="Times New Roman" w:hAnsi="Times New Roman"/>
                <w:color w:val="000000"/>
                <w:sz w:val="24"/>
              </w:rPr>
              <w:t>Журнал операций расчетов по оплате труда, денежному</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довольствию и стипендиям</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C060000">
            <w:r>
              <w:rPr>
                <w:rFonts w:ascii="Times New Roman" w:hAnsi="Times New Roman"/>
                <w:color w:val="000000"/>
                <w:sz w:val="24"/>
              </w:rPr>
              <w:t>7</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D060000">
            <w:r>
              <w:rPr>
                <w:rFonts w:ascii="Times New Roman" w:hAnsi="Times New Roman"/>
                <w:color w:val="000000"/>
                <w:sz w:val="24"/>
              </w:rPr>
              <w:t>Журнал операций по выбытию и перемещению нефинансовых</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активов</w:t>
            </w:r>
          </w:p>
        </w:tc>
      </w:tr>
      <w:tr>
        <w:tc>
          <w:tcPr>
            <w:tcW w:type="dxa" w:w="1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E060000">
            <w:r>
              <w:rPr>
                <w:rFonts w:ascii="Times New Roman" w:hAnsi="Times New Roman"/>
                <w:color w:val="000000"/>
                <w:sz w:val="24"/>
              </w:rPr>
              <w:t>8</w:t>
            </w:r>
          </w:p>
        </w:tc>
        <w:tc>
          <w:tcPr>
            <w:tcW w:type="dxa" w:w="658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7F060000">
            <w:r>
              <w:rPr>
                <w:rFonts w:ascii="Times New Roman" w:hAnsi="Times New Roman"/>
                <w:color w:val="000000"/>
                <w:sz w:val="24"/>
              </w:rPr>
              <w:t>Журнал</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прочим</w:t>
            </w:r>
            <w:r>
              <w:rPr>
                <w:rFonts w:ascii="Times New Roman" w:hAnsi="Times New Roman"/>
                <w:color w:val="000000"/>
                <w:sz w:val="24"/>
              </w:rPr>
              <w:t xml:space="preserve"> </w:t>
            </w:r>
            <w:r>
              <w:rPr>
                <w:rFonts w:ascii="Times New Roman" w:hAnsi="Times New Roman"/>
                <w:color w:val="000000"/>
                <w:sz w:val="24"/>
              </w:rPr>
              <w:t>операциям</w:t>
            </w:r>
          </w:p>
        </w:tc>
      </w:tr>
    </w:tbl>
    <w:p w14:paraId="80060000">
      <w:pPr>
        <w:rPr>
          <w:rFonts w:ascii="Times New Roman" w:hAnsi="Times New Roman"/>
          <w:color w:val="000000"/>
        </w:rPr>
      </w:pPr>
    </w:p>
    <w:p w14:paraId="81060000">
      <w:pPr>
        <w:rPr>
          <w:rFonts w:ascii="Times New Roman" w:hAnsi="Times New Roman"/>
          <w:color w:val="000000"/>
          <w:sz w:val="24"/>
        </w:rPr>
      </w:pPr>
    </w:p>
    <w:p w14:paraId="82060000">
      <w:pPr>
        <w:ind/>
        <w:jc w:val="left"/>
        <w:rPr>
          <w:rFonts w:ascii="Times New Roman" w:hAnsi="Times New Roman"/>
          <w:color w:val="000000"/>
        </w:rPr>
      </w:pPr>
    </w:p>
    <w:p w14:paraId="83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84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85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86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8706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88060000">
      <w:pPr>
        <w:ind/>
        <w:jc w:val="right"/>
        <w:rPr>
          <w:rFonts w:ascii="Times New Roman" w:hAnsi="Times New Roman"/>
          <w:color w:val="000000"/>
          <w:sz w:val="24"/>
        </w:rPr>
      </w:pPr>
    </w:p>
    <w:p w14:paraId="89060000">
      <w:pPr>
        <w:ind/>
        <w:jc w:val="right"/>
        <w:rPr>
          <w:rFonts w:ascii="Times New Roman" w:hAnsi="Times New Roman"/>
          <w:color w:val="000000"/>
          <w:sz w:val="24"/>
        </w:rPr>
      </w:pPr>
    </w:p>
    <w:p w14:paraId="8A060000">
      <w:pPr>
        <w:ind/>
        <w:jc w:val="right"/>
        <w:rPr>
          <w:rFonts w:ascii="Times New Roman" w:hAnsi="Times New Roman"/>
          <w:color w:val="000000"/>
          <w:sz w:val="24"/>
        </w:rPr>
      </w:pPr>
    </w:p>
    <w:p w14:paraId="8B060000">
      <w:pPr>
        <w:ind/>
        <w:jc w:val="right"/>
        <w:rPr>
          <w:rFonts w:ascii="Times New Roman" w:hAnsi="Times New Roman"/>
          <w:color w:val="000000"/>
          <w:sz w:val="24"/>
        </w:rPr>
      </w:pPr>
    </w:p>
    <w:p w14:paraId="8C060000">
      <w:pPr>
        <w:ind/>
        <w:jc w:val="right"/>
        <w:rPr>
          <w:rFonts w:ascii="Times New Roman" w:hAnsi="Times New Roman"/>
          <w:color w:val="000000"/>
          <w:sz w:val="24"/>
        </w:rPr>
      </w:pPr>
    </w:p>
    <w:p w14:paraId="8D060000">
      <w:pPr>
        <w:ind/>
        <w:jc w:val="right"/>
        <w:rPr>
          <w:rFonts w:ascii="Times New Roman" w:hAnsi="Times New Roman"/>
          <w:color w:val="000000"/>
          <w:sz w:val="24"/>
        </w:rPr>
      </w:pPr>
    </w:p>
    <w:p w14:paraId="8E060000">
      <w:pPr>
        <w:ind/>
        <w:jc w:val="right"/>
        <w:rPr>
          <w:rFonts w:ascii="Times New Roman" w:hAnsi="Times New Roman"/>
          <w:color w:val="000000"/>
          <w:sz w:val="24"/>
        </w:rPr>
      </w:pPr>
    </w:p>
    <w:p w14:paraId="8F060000">
      <w:pPr>
        <w:ind/>
        <w:jc w:val="right"/>
        <w:rPr>
          <w:rFonts w:ascii="Times New Roman" w:hAnsi="Times New Roman"/>
          <w:color w:val="000000"/>
          <w:sz w:val="24"/>
        </w:rPr>
      </w:pPr>
    </w:p>
    <w:p w14:paraId="90060000">
      <w:pPr>
        <w:ind/>
        <w:jc w:val="right"/>
        <w:rPr>
          <w:rFonts w:ascii="Times New Roman" w:hAnsi="Times New Roman"/>
          <w:color w:val="000000"/>
          <w:sz w:val="24"/>
        </w:rPr>
      </w:pPr>
    </w:p>
    <w:p w14:paraId="91060000">
      <w:pPr>
        <w:ind/>
        <w:jc w:val="right"/>
        <w:rPr>
          <w:rFonts w:ascii="Times New Roman" w:hAnsi="Times New Roman"/>
          <w:color w:val="000000"/>
          <w:sz w:val="24"/>
        </w:rPr>
      </w:pPr>
    </w:p>
    <w:p w14:paraId="92060000">
      <w:pPr>
        <w:ind/>
        <w:jc w:val="right"/>
        <w:rPr>
          <w:rFonts w:ascii="Times New Roman" w:hAnsi="Times New Roman"/>
          <w:color w:val="000000"/>
          <w:sz w:val="24"/>
        </w:rPr>
      </w:pPr>
    </w:p>
    <w:p w14:paraId="93060000">
      <w:pPr>
        <w:ind/>
        <w:jc w:val="right"/>
        <w:rPr>
          <w:rFonts w:ascii="Times New Roman" w:hAnsi="Times New Roman"/>
          <w:color w:val="000000"/>
          <w:sz w:val="24"/>
        </w:rPr>
      </w:pPr>
    </w:p>
    <w:p w14:paraId="94060000">
      <w:pPr>
        <w:ind/>
        <w:jc w:val="right"/>
        <w:rPr>
          <w:rFonts w:ascii="Times New Roman" w:hAnsi="Times New Roman"/>
          <w:color w:val="000000"/>
          <w:sz w:val="24"/>
        </w:rPr>
      </w:pPr>
    </w:p>
    <w:p w14:paraId="95060000">
      <w:pPr>
        <w:ind/>
        <w:jc w:val="right"/>
        <w:rPr>
          <w:rFonts w:ascii="Times New Roman" w:hAnsi="Times New Roman"/>
          <w:color w:val="000000"/>
          <w:sz w:val="24"/>
        </w:rPr>
      </w:pPr>
    </w:p>
    <w:p w14:paraId="96060000">
      <w:pPr>
        <w:ind/>
        <w:jc w:val="right"/>
        <w:rPr>
          <w:rFonts w:ascii="Times New Roman" w:hAnsi="Times New Roman"/>
          <w:color w:val="000000"/>
          <w:sz w:val="24"/>
        </w:rPr>
      </w:pPr>
    </w:p>
    <w:p w14:paraId="97060000">
      <w:pPr>
        <w:ind/>
        <w:jc w:val="right"/>
        <w:rPr>
          <w:rFonts w:ascii="Times New Roman" w:hAnsi="Times New Roman"/>
          <w:color w:val="000000"/>
          <w:sz w:val="24"/>
        </w:rPr>
      </w:pPr>
    </w:p>
    <w:p w14:paraId="98060000">
      <w:pPr>
        <w:ind/>
        <w:jc w:val="right"/>
        <w:rPr>
          <w:rFonts w:ascii="Times New Roman" w:hAnsi="Times New Roman"/>
          <w:color w:val="000000"/>
          <w:sz w:val="24"/>
        </w:rPr>
      </w:pPr>
    </w:p>
    <w:p w14:paraId="99060000">
      <w:pPr>
        <w:ind/>
        <w:jc w:val="right"/>
        <w:rPr>
          <w:rFonts w:ascii="Times New Roman" w:hAnsi="Times New Roman"/>
          <w:color w:val="000000"/>
          <w:sz w:val="24"/>
        </w:rPr>
      </w:pPr>
    </w:p>
    <w:p w14:paraId="9A060000">
      <w:pPr>
        <w:ind/>
        <w:jc w:val="right"/>
        <w:rPr>
          <w:rFonts w:ascii="Times New Roman" w:hAnsi="Times New Roman"/>
          <w:color w:val="000000"/>
          <w:sz w:val="24"/>
        </w:rPr>
      </w:pPr>
    </w:p>
    <w:p w14:paraId="9B060000">
      <w:pPr>
        <w:ind/>
        <w:jc w:val="right"/>
        <w:rPr>
          <w:rFonts w:ascii="Times New Roman" w:hAnsi="Times New Roman"/>
          <w:color w:val="000000"/>
          <w:sz w:val="24"/>
        </w:rPr>
      </w:pPr>
    </w:p>
    <w:p w14:paraId="9C060000">
      <w:pPr>
        <w:ind/>
        <w:jc w:val="right"/>
        <w:rPr>
          <w:rFonts w:ascii="Times New Roman" w:hAnsi="Times New Roman"/>
          <w:color w:val="000000"/>
          <w:sz w:val="24"/>
        </w:rPr>
      </w:pPr>
    </w:p>
    <w:p w14:paraId="9D060000">
      <w:pPr>
        <w:ind/>
        <w:jc w:val="right"/>
        <w:rPr>
          <w:rFonts w:ascii="Times New Roman" w:hAnsi="Times New Roman"/>
          <w:color w:val="000000"/>
          <w:sz w:val="24"/>
        </w:rPr>
      </w:pPr>
      <w:r>
        <w:rPr>
          <w:rFonts w:ascii="Times New Roman" w:hAnsi="Times New Roman"/>
          <w:color w:val="000000"/>
          <w:sz w:val="24"/>
        </w:rPr>
        <w:t>Приложение 12</w:t>
      </w:r>
      <w:r>
        <w:br/>
      </w:r>
      <w:r>
        <w:rPr>
          <w:rFonts w:ascii="Times New Roman" w:hAnsi="Times New Roman"/>
          <w:color w:val="000000"/>
          <w:sz w:val="24"/>
        </w:rPr>
        <w:t xml:space="preserve"> к </w:t>
      </w:r>
      <w:r>
        <w:rPr>
          <w:rFonts w:ascii="Times New Roman" w:hAnsi="Times New Roman"/>
          <w:color w:val="000000"/>
          <w:sz w:val="24"/>
        </w:rPr>
        <w:t>распоряжению</w:t>
      </w:r>
      <w:r>
        <w:rPr>
          <w:rFonts w:ascii="Times New Roman" w:hAnsi="Times New Roman"/>
          <w:color w:val="000000"/>
          <w:sz w:val="24"/>
        </w:rPr>
        <w:t xml:space="preserve"> от</w:t>
      </w:r>
      <w:r>
        <w:rPr>
          <w:rFonts w:ascii="Times New Roman" w:hAnsi="Times New Roman"/>
          <w:color w:val="000000"/>
          <w:sz w:val="24"/>
        </w:rPr>
        <w:t xml:space="preserve"> 04.08.2022</w:t>
      </w:r>
      <w:r>
        <w:rPr>
          <w:rFonts w:ascii="Times New Roman" w:hAnsi="Times New Roman"/>
          <w:color w:val="000000"/>
          <w:sz w:val="24"/>
        </w:rPr>
        <w:t xml:space="preserve"> №</w:t>
      </w:r>
      <w:r>
        <w:rPr>
          <w:rFonts w:ascii="Times New Roman" w:hAnsi="Times New Roman"/>
          <w:color w:val="000000"/>
          <w:sz w:val="24"/>
        </w:rPr>
        <w:t xml:space="preserve"> 40</w:t>
      </w:r>
    </w:p>
    <w:p w14:paraId="9E060000">
      <w:pPr>
        <w:rPr>
          <w:rFonts w:ascii="Times New Roman" w:hAnsi="Times New Roman"/>
          <w:color w:val="000000"/>
          <w:sz w:val="24"/>
        </w:rPr>
      </w:pPr>
    </w:p>
    <w:p w14:paraId="9F060000">
      <w:pPr>
        <w:ind/>
        <w:jc w:val="center"/>
        <w:rPr>
          <w:rFonts w:ascii="Times New Roman" w:hAnsi="Times New Roman"/>
          <w:color w:val="000000"/>
          <w:sz w:val="24"/>
        </w:rPr>
      </w:pPr>
      <w:r>
        <w:rPr>
          <w:rFonts w:ascii="Times New Roman" w:hAnsi="Times New Roman"/>
          <w:color w:val="000000"/>
          <w:sz w:val="24"/>
        </w:rPr>
        <w:t>Перечень неунифицированных форм первичных документов</w:t>
      </w:r>
    </w:p>
    <w:p w14:paraId="A0060000">
      <w:pPr>
        <w:ind/>
        <w:jc w:val="center"/>
        <w:rPr>
          <w:rFonts w:ascii="Times New Roman" w:hAnsi="Times New Roman"/>
          <w:color w:val="000000"/>
          <w:sz w:val="24"/>
        </w:rPr>
      </w:pPr>
    </w:p>
    <w:p w14:paraId="A1060000">
      <w:pPr>
        <w:rPr>
          <w:rFonts w:ascii="Times New Roman" w:hAnsi="Times New Roman"/>
          <w:color w:val="000000"/>
          <w:sz w:val="24"/>
        </w:rPr>
      </w:pPr>
      <w:r>
        <w:rPr>
          <w:rFonts w:ascii="Times New Roman" w:hAnsi="Times New Roman"/>
          <w:color w:val="000000"/>
          <w:sz w:val="24"/>
        </w:rPr>
        <w:t>1. Универсальные передаточный и корректировочный документы (УПД и УКД) по формам,</w:t>
      </w:r>
      <w:r>
        <w:br/>
      </w:r>
      <w:r>
        <w:rPr>
          <w:rFonts w:ascii="Times New Roman" w:hAnsi="Times New Roman"/>
          <w:color w:val="000000"/>
          <w:sz w:val="24"/>
        </w:rPr>
        <w:t xml:space="preserve"> которые рекомендованы ФНС.</w:t>
      </w:r>
    </w:p>
    <w:p w14:paraId="A2060000">
      <w:pPr>
        <w:rPr>
          <w:rFonts w:ascii="Times New Roman" w:hAnsi="Times New Roman"/>
          <w:color w:val="000000"/>
          <w:sz w:val="24"/>
        </w:rPr>
      </w:pPr>
      <w:r>
        <w:rPr>
          <w:rFonts w:ascii="Times New Roman" w:hAnsi="Times New Roman"/>
          <w:color w:val="000000"/>
          <w:sz w:val="24"/>
        </w:rPr>
        <w:t xml:space="preserve">2. </w:t>
      </w:r>
      <w:r>
        <w:rPr>
          <w:rFonts w:ascii="Times New Roman" w:hAnsi="Times New Roman"/>
          <w:color w:val="000000"/>
          <w:sz w:val="24"/>
        </w:rPr>
        <w:t>Самостоятельно</w:t>
      </w:r>
      <w:r>
        <w:rPr>
          <w:rFonts w:ascii="Times New Roman" w:hAnsi="Times New Roman"/>
          <w:color w:val="000000"/>
          <w:sz w:val="24"/>
        </w:rPr>
        <w:t xml:space="preserve"> </w:t>
      </w:r>
      <w:r>
        <w:rPr>
          <w:rFonts w:ascii="Times New Roman" w:hAnsi="Times New Roman"/>
          <w:color w:val="000000"/>
          <w:sz w:val="24"/>
        </w:rPr>
        <w:t>разработанные</w:t>
      </w:r>
      <w:r>
        <w:rPr>
          <w:rFonts w:ascii="Times New Roman" w:hAnsi="Times New Roman"/>
          <w:color w:val="000000"/>
          <w:sz w:val="24"/>
        </w:rPr>
        <w:t xml:space="preserve"> </w:t>
      </w:r>
      <w:r>
        <w:rPr>
          <w:rFonts w:ascii="Times New Roman" w:hAnsi="Times New Roman"/>
          <w:color w:val="000000"/>
          <w:sz w:val="24"/>
        </w:rPr>
        <w:t>формы</w:t>
      </w:r>
      <w:r>
        <w:rPr>
          <w:rFonts w:ascii="Times New Roman" w:hAnsi="Times New Roman"/>
          <w:color w:val="000000"/>
          <w:sz w:val="24"/>
        </w:rPr>
        <w:t>:</w:t>
      </w:r>
    </w:p>
    <w:p w14:paraId="A3060000">
      <w:pPr>
        <w:numPr>
          <w:ilvl w:val="0"/>
          <w:numId w:val="4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Акт о замене запчастей в основном средстве;</w:t>
      </w:r>
    </w:p>
    <w:p w14:paraId="A4060000">
      <w:pPr>
        <w:numPr>
          <w:ilvl w:val="0"/>
          <w:numId w:val="40"/>
        </w:numPr>
        <w:spacing w:afterAutospacing="on" w:beforeAutospacing="on"/>
        <w:ind w:firstLine="0" w:left="780" w:right="180"/>
        <w:contextualSpacing w:val="1"/>
        <w:jc w:val="left"/>
        <w:rPr>
          <w:rFonts w:ascii="Times New Roman" w:hAnsi="Times New Roman"/>
          <w:color w:val="000000"/>
          <w:sz w:val="24"/>
        </w:rPr>
      </w:pPr>
      <w:r>
        <w:rPr>
          <w:rFonts w:ascii="Times New Roman" w:hAnsi="Times New Roman"/>
          <w:color w:val="000000"/>
          <w:sz w:val="24"/>
        </w:rPr>
        <w:t>Карточка учета работы летней автомобильной шины;</w:t>
      </w:r>
    </w:p>
    <w:p w14:paraId="A5060000">
      <w:pPr>
        <w:numPr>
          <w:ilvl w:val="0"/>
          <w:numId w:val="40"/>
        </w:numPr>
        <w:spacing w:afterAutospacing="on" w:beforeAutospacing="on"/>
        <w:ind w:firstLine="0" w:left="780" w:right="180"/>
        <w:jc w:val="left"/>
        <w:rPr>
          <w:rFonts w:ascii="Times New Roman" w:hAnsi="Times New Roman"/>
          <w:color w:val="000000"/>
          <w:sz w:val="24"/>
        </w:rPr>
      </w:pPr>
      <w:r>
        <w:rPr>
          <w:rFonts w:ascii="Times New Roman" w:hAnsi="Times New Roman"/>
          <w:color w:val="000000"/>
          <w:sz w:val="24"/>
        </w:rPr>
        <w:t>Акт о приеме-передаче кассы.</w:t>
      </w:r>
    </w:p>
    <w:p w14:paraId="A6060000">
      <w:pPr>
        <w:ind/>
        <w:jc w:val="center"/>
        <w:rPr>
          <w:rFonts w:ascii="Times New Roman" w:hAnsi="Times New Roman"/>
          <w:color w:val="000000"/>
          <w:sz w:val="24"/>
        </w:rPr>
      </w:pPr>
      <w:r>
        <w:rPr>
          <w:rFonts w:ascii="Times New Roman" w:hAnsi="Times New Roman"/>
          <w:color w:val="000000"/>
          <w:sz w:val="24"/>
        </w:rPr>
        <w:t>Образцы неунифицированных форм первичных документов</w:t>
      </w:r>
    </w:p>
    <w:p w14:paraId="A7060000">
      <w:pPr>
        <w:ind/>
        <w:jc w:val="center"/>
        <w:rPr>
          <w:rFonts w:ascii="Times New Roman" w:hAnsi="Times New Roman"/>
          <w:color w:val="000000"/>
          <w:sz w:val="24"/>
        </w:rPr>
      </w:pPr>
      <w:r>
        <w:rPr>
          <w:rFonts w:ascii="Times New Roman" w:hAnsi="Times New Roman"/>
          <w:b w:val="1"/>
          <w:color w:val="000000"/>
          <w:sz w:val="24"/>
        </w:rPr>
        <w:t>1. Акт о замене запчастей в основном средстве.</w:t>
      </w:r>
    </w:p>
    <w:p w14:paraId="A806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9027"/>
      </w:tblGrid>
      <w:tr>
        <w:tc>
          <w:tcPr>
            <w:tcW w:type="dxa" w:w="9027"/>
            <w:tcBorders>
              <w:top w:color="000000" w:sz="6" w:val="single"/>
            </w:tcBorders>
            <w:tcMar>
              <w:top w:type="dxa" w:w="75"/>
              <w:left w:type="dxa" w:w="75"/>
              <w:bottom w:type="dxa" w:w="75"/>
              <w:right w:type="dxa" w:w="75"/>
            </w:tcMar>
          </w:tcPr>
          <w:p w14:paraId="A9060000">
            <w:r>
              <w:rPr>
                <w:rFonts w:ascii="Times New Roman" w:hAnsi="Times New Roman"/>
                <w:color w:val="000000"/>
                <w:sz w:val="24"/>
              </w:rPr>
              <w:t>полное</w:t>
            </w:r>
            <w:r>
              <w:rPr>
                <w:rFonts w:ascii="Times New Roman" w:hAnsi="Times New Roman"/>
                <w:color w:val="000000"/>
                <w:sz w:val="24"/>
              </w:rPr>
              <w:t xml:space="preserve"> </w:t>
            </w:r>
            <w:r>
              <w:rPr>
                <w:rFonts w:ascii="Times New Roman" w:hAnsi="Times New Roman"/>
                <w:color w:val="000000"/>
                <w:sz w:val="24"/>
              </w:rPr>
              <w:t>наименование</w:t>
            </w:r>
            <w:r>
              <w:rPr>
                <w:rFonts w:ascii="Times New Roman" w:hAnsi="Times New Roman"/>
                <w:color w:val="000000"/>
                <w:sz w:val="24"/>
              </w:rPr>
              <w:t xml:space="preserve"> </w:t>
            </w:r>
            <w:r>
              <w:rPr>
                <w:rFonts w:ascii="Times New Roman" w:hAnsi="Times New Roman"/>
                <w:color w:val="000000"/>
                <w:sz w:val="24"/>
              </w:rPr>
              <w:t>учреждения</w:t>
            </w:r>
          </w:p>
        </w:tc>
      </w:tr>
      <w:tr>
        <w:tc>
          <w:tcPr>
            <w:tcW w:type="dxa" w:w="9027"/>
            <w:tcMar>
              <w:top w:type="dxa" w:w="75"/>
              <w:left w:type="dxa" w:w="75"/>
              <w:bottom w:type="dxa" w:w="75"/>
              <w:right w:type="dxa" w:w="75"/>
            </w:tcMar>
            <w:vAlign w:val="center"/>
          </w:tcPr>
          <w:p w14:paraId="AA060000">
            <w:pPr>
              <w:ind w:firstLine="0" w:left="75" w:right="75"/>
              <w:rPr>
                <w:rFonts w:ascii="Times New Roman" w:hAnsi="Times New Roman"/>
                <w:color w:val="000000"/>
                <w:sz w:val="24"/>
              </w:rPr>
            </w:pPr>
          </w:p>
        </w:tc>
      </w:tr>
    </w:tbl>
    <w:p w14:paraId="AB060000">
      <w:pPr>
        <w:ind/>
        <w:jc w:val="left"/>
        <w:rPr>
          <w:rFonts w:ascii="Times New Roman" w:hAnsi="Times New Roman"/>
          <w:color w:val="000000"/>
          <w:sz w:val="24"/>
        </w:rPr>
      </w:pPr>
      <w:r>
        <w:rPr>
          <w:rFonts w:ascii="Times New Roman" w:hAnsi="Times New Roman"/>
          <w:color w:val="000000"/>
          <w:sz w:val="24"/>
        </w:rPr>
        <w:t>АКТ № ___</w:t>
      </w:r>
      <w:r>
        <w:br/>
      </w:r>
      <w:r>
        <w:rPr>
          <w:rFonts w:ascii="Times New Roman" w:hAnsi="Times New Roman"/>
          <w:color w:val="000000"/>
          <w:sz w:val="24"/>
        </w:rPr>
        <w:t xml:space="preserve"> о замене запчастей в основном средстве</w:t>
      </w:r>
    </w:p>
    <w:tbl>
      <w:tblPr>
        <w:tblStyle w:val="Style_1"/>
        <w:tblLayout w:type="fixed"/>
        <w:tblCellMar>
          <w:top w:type="dxa" w:w="15"/>
          <w:left w:type="dxa" w:w="15"/>
          <w:bottom w:type="dxa" w:w="15"/>
          <w:right w:type="dxa" w:w="15"/>
        </w:tblCellMar>
      </w:tblPr>
      <w:tblGrid>
        <w:gridCol w:w="2256"/>
        <w:gridCol w:w="2257"/>
        <w:gridCol w:w="2257"/>
        <w:gridCol w:w="2257"/>
      </w:tblGrid>
      <w:tr>
        <w:tc>
          <w:tcPr>
            <w:tcW w:type="dxa" w:w="2256"/>
            <w:tcBorders>
              <w:bottom w:color="000000" w:sz="6" w:val="single"/>
            </w:tcBorders>
            <w:tcMar>
              <w:top w:type="dxa" w:w="75"/>
              <w:left w:type="dxa" w:w="75"/>
              <w:bottom w:type="dxa" w:w="75"/>
              <w:right w:type="dxa" w:w="75"/>
            </w:tcMar>
          </w:tcPr>
          <w:p w14:paraId="AC060000">
            <w:pPr>
              <w:ind w:firstLine="0" w:left="75" w:right="75"/>
              <w:rPr>
                <w:rFonts w:ascii="Times New Roman" w:hAnsi="Times New Roman"/>
                <w:color w:val="000000"/>
                <w:sz w:val="24"/>
              </w:rPr>
            </w:pPr>
          </w:p>
        </w:tc>
        <w:tc>
          <w:tcPr>
            <w:tcW w:type="dxa" w:w="2257"/>
            <w:tcMar>
              <w:top w:type="dxa" w:w="75"/>
              <w:left w:type="dxa" w:w="75"/>
              <w:bottom w:type="dxa" w:w="75"/>
              <w:right w:type="dxa" w:w="75"/>
            </w:tcMar>
          </w:tcPr>
          <w:p w14:paraId="AD060000">
            <w:pPr>
              <w:ind w:firstLine="0" w:left="75" w:right="75"/>
              <w:rPr>
                <w:rFonts w:ascii="Times New Roman" w:hAnsi="Times New Roman"/>
                <w:color w:val="000000"/>
                <w:sz w:val="24"/>
              </w:rPr>
            </w:pPr>
          </w:p>
        </w:tc>
        <w:tc>
          <w:tcPr>
            <w:tcW w:type="dxa" w:w="2257"/>
            <w:tcMar>
              <w:top w:type="dxa" w:w="75"/>
              <w:left w:type="dxa" w:w="75"/>
              <w:bottom w:type="dxa" w:w="75"/>
              <w:right w:type="dxa" w:w="75"/>
            </w:tcMar>
          </w:tcPr>
          <w:p w14:paraId="AE060000">
            <w:pPr>
              <w:ind w:firstLine="0" w:left="75" w:right="75"/>
              <w:rPr>
                <w:rFonts w:ascii="Times New Roman" w:hAnsi="Times New Roman"/>
                <w:color w:val="000000"/>
                <w:sz w:val="24"/>
              </w:rPr>
            </w:pPr>
          </w:p>
        </w:tc>
        <w:tc>
          <w:tcPr>
            <w:tcW w:type="dxa" w:w="2257"/>
            <w:tcBorders>
              <w:bottom w:color="000000" w:sz="6" w:val="single"/>
            </w:tcBorders>
            <w:tcMar>
              <w:top w:type="dxa" w:w="75"/>
              <w:left w:type="dxa" w:w="75"/>
              <w:bottom w:type="dxa" w:w="75"/>
              <w:right w:type="dxa" w:w="75"/>
            </w:tcMar>
          </w:tcPr>
          <w:p w14:paraId="AF060000">
            <w:pPr>
              <w:ind w:firstLine="0" w:left="75" w:right="75"/>
              <w:rPr>
                <w:rFonts w:ascii="Times New Roman" w:hAnsi="Times New Roman"/>
                <w:color w:val="000000"/>
                <w:sz w:val="24"/>
              </w:rPr>
            </w:pPr>
          </w:p>
        </w:tc>
      </w:tr>
      <w:tr>
        <w:tc>
          <w:tcPr>
            <w:tcW w:type="dxa" w:w="2256"/>
            <w:tcMar>
              <w:top w:type="dxa" w:w="75"/>
              <w:left w:type="dxa" w:w="75"/>
              <w:bottom w:type="dxa" w:w="75"/>
              <w:right w:type="dxa" w:w="75"/>
            </w:tcMar>
            <w:vAlign w:val="center"/>
          </w:tcPr>
          <w:p w14:paraId="B0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B1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B2060000">
            <w:pPr>
              <w:ind w:firstLine="0" w:left="75" w:right="75"/>
              <w:rPr>
                <w:rFonts w:ascii="Times New Roman" w:hAnsi="Times New Roman"/>
                <w:color w:val="000000"/>
                <w:sz w:val="24"/>
              </w:rPr>
            </w:pPr>
          </w:p>
        </w:tc>
        <w:tc>
          <w:tcPr>
            <w:tcW w:type="dxa" w:w="2257"/>
            <w:tcMar>
              <w:top w:type="dxa" w:w="75"/>
              <w:left w:type="dxa" w:w="75"/>
              <w:bottom w:type="dxa" w:w="75"/>
              <w:right w:type="dxa" w:w="75"/>
            </w:tcMar>
            <w:vAlign w:val="center"/>
          </w:tcPr>
          <w:p w14:paraId="B306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506"/>
        <w:gridCol w:w="1325"/>
        <w:gridCol w:w="1252"/>
        <w:gridCol w:w="924"/>
        <w:gridCol w:w="1420"/>
        <w:gridCol w:w="841"/>
        <w:gridCol w:w="933"/>
        <w:gridCol w:w="913"/>
        <w:gridCol w:w="913"/>
      </w:tblGrid>
      <w:tr>
        <w:tc>
          <w:tcPr>
            <w:tcW w:type="dxa" w:w="506"/>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4060000">
            <w:r>
              <w:rPr>
                <w:rFonts w:ascii="Times New Roman" w:hAnsi="Times New Roman"/>
                <w:b w:val="1"/>
                <w:color w:val="000000"/>
                <w:sz w:val="24"/>
              </w:rPr>
              <w:t>№</w:t>
            </w:r>
            <w:r>
              <w:br/>
            </w:r>
            <w:r>
              <w:rPr>
                <w:rFonts w:ascii="Times New Roman" w:hAnsi="Times New Roman"/>
                <w:b w:val="1"/>
                <w:color w:val="000000"/>
                <w:sz w:val="24"/>
              </w:rPr>
              <w:t>п/</w:t>
            </w:r>
            <w:r>
              <w:br/>
            </w:r>
            <w:r>
              <w:rPr>
                <w:rFonts w:ascii="Times New Roman" w:hAnsi="Times New Roman"/>
                <w:b w:val="1"/>
                <w:color w:val="000000"/>
                <w:sz w:val="24"/>
              </w:rPr>
              <w:t>п</w:t>
            </w:r>
          </w:p>
        </w:tc>
        <w:tc>
          <w:tcPr>
            <w:tcW w:type="dxa" w:w="1325"/>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5060000">
            <w:r>
              <w:rPr>
                <w:rFonts w:ascii="Times New Roman" w:hAnsi="Times New Roman"/>
                <w:b w:val="1"/>
                <w:color w:val="000000"/>
                <w:sz w:val="24"/>
              </w:rPr>
              <w:t>Дата</w:t>
            </w:r>
            <w:r>
              <w:br/>
            </w:r>
            <w:r>
              <w:rPr>
                <w:rFonts w:ascii="Times New Roman" w:hAnsi="Times New Roman"/>
                <w:b w:val="1"/>
                <w:color w:val="000000"/>
                <w:sz w:val="24"/>
              </w:rPr>
              <w:t>проведения</w:t>
            </w:r>
            <w:r>
              <w:br/>
            </w:r>
            <w:r>
              <w:rPr>
                <w:rFonts w:ascii="Times New Roman" w:hAnsi="Times New Roman"/>
                <w:b w:val="1"/>
                <w:color w:val="000000"/>
                <w:sz w:val="24"/>
              </w:rPr>
              <w:t>ремонтных</w:t>
            </w:r>
            <w:r>
              <w:br/>
            </w:r>
            <w:r>
              <w:rPr>
                <w:rFonts w:ascii="Times New Roman" w:hAnsi="Times New Roman"/>
                <w:b w:val="1"/>
                <w:color w:val="000000"/>
                <w:sz w:val="24"/>
              </w:rPr>
              <w:t>работ</w:t>
            </w:r>
          </w:p>
        </w:tc>
        <w:tc>
          <w:tcPr>
            <w:tcW w:type="dxa" w:w="1252"/>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6060000">
            <w:r>
              <w:rPr>
                <w:rFonts w:ascii="Times New Roman" w:hAnsi="Times New Roman"/>
                <w:b w:val="1"/>
                <w:color w:val="000000"/>
                <w:sz w:val="24"/>
              </w:rPr>
              <w:t>Наимено</w:t>
            </w:r>
            <w:r>
              <w:rPr>
                <w:rFonts w:ascii="Times New Roman" w:hAnsi="Times New Roman"/>
                <w:b w:val="1"/>
                <w:color w:val="000000"/>
                <w:sz w:val="24"/>
              </w:rPr>
              <w:t>-</w:t>
            </w:r>
            <w:r>
              <w:br/>
            </w:r>
            <w:r>
              <w:rPr>
                <w:rFonts w:ascii="Times New Roman" w:hAnsi="Times New Roman"/>
                <w:b w:val="1"/>
                <w:color w:val="000000"/>
                <w:sz w:val="24"/>
              </w:rPr>
              <w:t>вание</w:t>
            </w:r>
            <w:r>
              <w:br/>
            </w:r>
            <w:r>
              <w:rPr>
                <w:rFonts w:ascii="Times New Roman" w:hAnsi="Times New Roman"/>
                <w:b w:val="1"/>
                <w:color w:val="000000"/>
                <w:sz w:val="24"/>
              </w:rPr>
              <w:t>основного</w:t>
            </w:r>
            <w:r>
              <w:br/>
            </w:r>
            <w:r>
              <w:rPr>
                <w:rFonts w:ascii="Times New Roman" w:hAnsi="Times New Roman"/>
                <w:b w:val="1"/>
                <w:color w:val="000000"/>
                <w:sz w:val="24"/>
              </w:rPr>
              <w:t>средства</w:t>
            </w:r>
          </w:p>
        </w:tc>
        <w:tc>
          <w:tcPr>
            <w:tcW w:type="dxa" w:w="924"/>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7060000">
            <w:r>
              <w:rPr>
                <w:rFonts w:ascii="Times New Roman" w:hAnsi="Times New Roman"/>
                <w:b w:val="1"/>
                <w:color w:val="000000"/>
                <w:sz w:val="24"/>
              </w:rPr>
              <w:t>Инвен</w:t>
            </w:r>
            <w:r>
              <w:rPr>
                <w:rFonts w:ascii="Times New Roman" w:hAnsi="Times New Roman"/>
                <w:b w:val="1"/>
                <w:color w:val="000000"/>
                <w:sz w:val="24"/>
              </w:rPr>
              <w:t>-</w:t>
            </w:r>
            <w:r>
              <w:br/>
            </w:r>
            <w:r>
              <w:rPr>
                <w:rFonts w:ascii="Times New Roman" w:hAnsi="Times New Roman"/>
                <w:b w:val="1"/>
                <w:color w:val="000000"/>
                <w:sz w:val="24"/>
              </w:rPr>
              <w:t>тарный</w:t>
            </w:r>
            <w:r>
              <w:br/>
            </w:r>
            <w:r>
              <w:rPr>
                <w:rFonts w:ascii="Times New Roman" w:hAnsi="Times New Roman"/>
                <w:b w:val="1"/>
                <w:color w:val="000000"/>
                <w:sz w:val="24"/>
              </w:rPr>
              <w:t>№</w:t>
            </w:r>
          </w:p>
        </w:tc>
        <w:tc>
          <w:tcPr>
            <w:tcW w:type="dxa" w:w="142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8060000">
            <w:r>
              <w:rPr>
                <w:rFonts w:ascii="Times New Roman" w:hAnsi="Times New Roman"/>
                <w:b w:val="1"/>
                <w:color w:val="000000"/>
                <w:sz w:val="24"/>
              </w:rPr>
              <w:t>Перечень</w:t>
            </w:r>
            <w:r>
              <w:br/>
            </w:r>
            <w:r>
              <w:rPr>
                <w:rFonts w:ascii="Times New Roman" w:hAnsi="Times New Roman"/>
                <w:b w:val="1"/>
                <w:color w:val="000000"/>
                <w:sz w:val="24"/>
              </w:rPr>
              <w:t>произведен</w:t>
            </w:r>
            <w:r>
              <w:rPr>
                <w:rFonts w:ascii="Times New Roman" w:hAnsi="Times New Roman"/>
                <w:b w:val="1"/>
                <w:color w:val="000000"/>
                <w:sz w:val="24"/>
              </w:rPr>
              <w:t>-</w:t>
            </w:r>
            <w:r>
              <w:br/>
            </w:r>
            <w:r>
              <w:rPr>
                <w:rFonts w:ascii="Times New Roman" w:hAnsi="Times New Roman"/>
                <w:b w:val="1"/>
                <w:color w:val="000000"/>
                <w:sz w:val="24"/>
              </w:rPr>
              <w:t>ных</w:t>
            </w:r>
            <w:r>
              <w:rPr>
                <w:rFonts w:ascii="Times New Roman" w:hAnsi="Times New Roman"/>
                <w:b w:val="1"/>
                <w:color w:val="000000"/>
                <w:sz w:val="24"/>
              </w:rPr>
              <w:t xml:space="preserve"> </w:t>
            </w:r>
            <w:r>
              <w:rPr>
                <w:rFonts w:ascii="Times New Roman" w:hAnsi="Times New Roman"/>
                <w:b w:val="1"/>
                <w:color w:val="000000"/>
                <w:sz w:val="24"/>
              </w:rPr>
              <w:t>работ</w:t>
            </w:r>
          </w:p>
        </w:tc>
        <w:tc>
          <w:tcPr>
            <w:tcW w:type="dxa" w:w="3600"/>
            <w:gridSpan w:val="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9060000">
            <w:r>
              <w:rPr>
                <w:rFonts w:ascii="Times New Roman" w:hAnsi="Times New Roman"/>
                <w:b w:val="1"/>
                <w:color w:val="000000"/>
                <w:sz w:val="24"/>
              </w:rPr>
              <w:t>Материалы</w:t>
            </w:r>
            <w:r>
              <w:rPr>
                <w:rFonts w:ascii="Times New Roman" w:hAnsi="Times New Roman"/>
                <w:b w:val="1"/>
                <w:color w:val="000000"/>
                <w:sz w:val="24"/>
              </w:rPr>
              <w:t>,</w:t>
            </w:r>
            <w:r>
              <w:br/>
            </w:r>
            <w:r>
              <w:rPr>
                <w:rFonts w:ascii="Times New Roman" w:hAnsi="Times New Roman"/>
                <w:b w:val="1"/>
                <w:color w:val="000000"/>
                <w:sz w:val="24"/>
              </w:rPr>
              <w:t>используемые</w:t>
            </w:r>
            <w:r>
              <w:rPr>
                <w:rFonts w:ascii="Times New Roman" w:hAnsi="Times New Roman"/>
                <w:b w:val="1"/>
                <w:color w:val="000000"/>
                <w:sz w:val="24"/>
              </w:rPr>
              <w:t xml:space="preserve"> </w:t>
            </w:r>
            <w:r>
              <w:rPr>
                <w:rFonts w:ascii="Times New Roman" w:hAnsi="Times New Roman"/>
                <w:b w:val="1"/>
                <w:color w:val="000000"/>
                <w:sz w:val="24"/>
              </w:rPr>
              <w:t>при</w:t>
            </w:r>
            <w:r>
              <w:rPr>
                <w:rFonts w:ascii="Times New Roman" w:hAnsi="Times New Roman"/>
                <w:b w:val="1"/>
                <w:color w:val="000000"/>
                <w:sz w:val="24"/>
              </w:rPr>
              <w:t xml:space="preserve"> </w:t>
            </w:r>
            <w:r>
              <w:rPr>
                <w:rFonts w:ascii="Times New Roman" w:hAnsi="Times New Roman"/>
                <w:b w:val="1"/>
                <w:color w:val="000000"/>
                <w:sz w:val="24"/>
              </w:rPr>
              <w:t>замене</w:t>
            </w:r>
          </w:p>
        </w:tc>
      </w:tr>
      <w:tr>
        <w:trPr>
          <w:trHeight w:hRule="atLeast" w:val="754"/>
        </w:trPr>
        <w:tc>
          <w:tcPr>
            <w:tcW w:type="dxa" w:w="506"/>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325"/>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252"/>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924"/>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142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A060000">
            <w:r>
              <w:rPr>
                <w:rFonts w:ascii="Times New Roman" w:hAnsi="Times New Roman"/>
                <w:b w:val="1"/>
                <w:color w:val="000000"/>
                <w:sz w:val="24"/>
              </w:rPr>
              <w:t>наиме</w:t>
            </w:r>
            <w:r>
              <w:rPr>
                <w:rFonts w:ascii="Times New Roman" w:hAnsi="Times New Roman"/>
                <w:b w:val="1"/>
                <w:color w:val="000000"/>
                <w:sz w:val="24"/>
              </w:rPr>
              <w:t>-</w:t>
            </w:r>
            <w:r>
              <w:br/>
            </w:r>
            <w:r>
              <w:rPr>
                <w:rFonts w:ascii="Times New Roman" w:hAnsi="Times New Roman"/>
                <w:b w:val="1"/>
                <w:color w:val="000000"/>
                <w:sz w:val="24"/>
              </w:rPr>
              <w:t>нова</w:t>
            </w:r>
            <w:r>
              <w:rPr>
                <w:rFonts w:ascii="Times New Roman" w:hAnsi="Times New Roman"/>
                <w:b w:val="1"/>
                <w:color w:val="000000"/>
                <w:sz w:val="24"/>
              </w:rPr>
              <w:t>-</w:t>
            </w:r>
            <w:r>
              <w:br/>
            </w:r>
            <w:r>
              <w:rPr>
                <w:rFonts w:ascii="Times New Roman" w:hAnsi="Times New Roman"/>
                <w:b w:val="1"/>
                <w:color w:val="000000"/>
                <w:sz w:val="24"/>
              </w:rPr>
              <w:t>ние</w:t>
            </w: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B060000">
            <w:r>
              <w:rPr>
                <w:rFonts w:ascii="Times New Roman" w:hAnsi="Times New Roman"/>
                <w:b w:val="1"/>
                <w:color w:val="000000"/>
                <w:sz w:val="24"/>
              </w:rPr>
              <w:t>номен</w:t>
            </w:r>
            <w:r>
              <w:rPr>
                <w:rFonts w:ascii="Times New Roman" w:hAnsi="Times New Roman"/>
                <w:b w:val="1"/>
                <w:color w:val="000000"/>
                <w:sz w:val="24"/>
              </w:rPr>
              <w:t>-</w:t>
            </w:r>
            <w:r>
              <w:br/>
            </w:r>
            <w:r>
              <w:rPr>
                <w:rFonts w:ascii="Times New Roman" w:hAnsi="Times New Roman"/>
                <w:b w:val="1"/>
                <w:color w:val="000000"/>
                <w:sz w:val="24"/>
              </w:rPr>
              <w:t>клатур</w:t>
            </w:r>
            <w:r>
              <w:rPr>
                <w:rFonts w:ascii="Times New Roman" w:hAnsi="Times New Roman"/>
                <w:b w:val="1"/>
                <w:color w:val="000000"/>
                <w:sz w:val="24"/>
              </w:rPr>
              <w:t>-</w:t>
            </w:r>
            <w:r>
              <w:br/>
            </w:r>
            <w:r>
              <w:rPr>
                <w:rFonts w:ascii="Times New Roman" w:hAnsi="Times New Roman"/>
                <w:b w:val="1"/>
                <w:color w:val="000000"/>
                <w:sz w:val="24"/>
              </w:rPr>
              <w:t>ный</w:t>
            </w:r>
            <w:r>
              <w:rPr>
                <w:rFonts w:ascii="Times New Roman" w:hAnsi="Times New Roman"/>
                <w:b w:val="1"/>
                <w:color w:val="000000"/>
                <w:sz w:val="24"/>
              </w:rPr>
              <w:t xml:space="preserve"> №</w:t>
            </w: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C060000">
            <w:r>
              <w:rPr>
                <w:rFonts w:ascii="Times New Roman" w:hAnsi="Times New Roman"/>
                <w:b w:val="1"/>
                <w:color w:val="000000"/>
                <w:sz w:val="24"/>
              </w:rPr>
              <w:t>едини</w:t>
            </w:r>
            <w:r>
              <w:rPr>
                <w:rFonts w:ascii="Times New Roman" w:hAnsi="Times New Roman"/>
                <w:b w:val="1"/>
                <w:color w:val="000000"/>
                <w:sz w:val="24"/>
              </w:rPr>
              <w:t>-</w:t>
            </w:r>
            <w:r>
              <w:br/>
            </w:r>
            <w:r>
              <w:rPr>
                <w:rFonts w:ascii="Times New Roman" w:hAnsi="Times New Roman"/>
                <w:b w:val="1"/>
                <w:color w:val="000000"/>
                <w:sz w:val="24"/>
              </w:rPr>
              <w:t>ца</w:t>
            </w:r>
            <w:r>
              <w:br/>
            </w:r>
            <w:r>
              <w:rPr>
                <w:rFonts w:ascii="Times New Roman" w:hAnsi="Times New Roman"/>
                <w:b w:val="1"/>
                <w:color w:val="000000"/>
                <w:sz w:val="24"/>
              </w:rPr>
              <w:t>изме</w:t>
            </w:r>
            <w:r>
              <w:rPr>
                <w:rFonts w:ascii="Times New Roman" w:hAnsi="Times New Roman"/>
                <w:b w:val="1"/>
                <w:color w:val="000000"/>
                <w:sz w:val="24"/>
              </w:rPr>
              <w:t>-</w:t>
            </w:r>
            <w:r>
              <w:br/>
            </w:r>
            <w:r>
              <w:rPr>
                <w:rFonts w:ascii="Times New Roman" w:hAnsi="Times New Roman"/>
                <w:b w:val="1"/>
                <w:color w:val="000000"/>
                <w:sz w:val="24"/>
              </w:rPr>
              <w:t>рения</w:t>
            </w: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D060000">
            <w:r>
              <w:rPr>
                <w:rFonts w:ascii="Times New Roman" w:hAnsi="Times New Roman"/>
                <w:b w:val="1"/>
                <w:color w:val="000000"/>
                <w:sz w:val="24"/>
              </w:rPr>
              <w:t>коли</w:t>
            </w:r>
            <w:r>
              <w:rPr>
                <w:rFonts w:ascii="Times New Roman" w:hAnsi="Times New Roman"/>
                <w:b w:val="1"/>
                <w:color w:val="000000"/>
                <w:sz w:val="24"/>
              </w:rPr>
              <w:t>-</w:t>
            </w:r>
            <w:r>
              <w:br/>
            </w:r>
            <w:r>
              <w:rPr>
                <w:rFonts w:ascii="Times New Roman" w:hAnsi="Times New Roman"/>
                <w:b w:val="1"/>
                <w:color w:val="000000"/>
                <w:sz w:val="24"/>
              </w:rPr>
              <w:t>чество</w:t>
            </w:r>
          </w:p>
        </w:tc>
      </w:tr>
      <w:tr>
        <w:tc>
          <w:tcPr>
            <w:tcW w:type="dxa" w:w="506"/>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E060000">
            <w:pPr>
              <w:ind w:firstLine="0" w:left="75" w:right="75"/>
              <w:rPr>
                <w:rFonts w:ascii="Times New Roman" w:hAnsi="Times New Roman"/>
                <w:color w:val="000000"/>
                <w:sz w:val="24"/>
              </w:rPr>
            </w:pPr>
          </w:p>
        </w:tc>
        <w:tc>
          <w:tcPr>
            <w:tcW w:type="dxa" w:w="1325"/>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BF060000">
            <w:pPr>
              <w:ind w:firstLine="0" w:left="75" w:right="75"/>
              <w:rPr>
                <w:rFonts w:ascii="Times New Roman" w:hAnsi="Times New Roman"/>
                <w:color w:val="000000"/>
                <w:sz w:val="24"/>
              </w:rPr>
            </w:pPr>
          </w:p>
        </w:tc>
        <w:tc>
          <w:tcPr>
            <w:tcW w:type="dxa" w:w="1252"/>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0060000">
            <w:pPr>
              <w:ind w:firstLine="0" w:left="75" w:right="75"/>
              <w:rPr>
                <w:rFonts w:ascii="Times New Roman" w:hAnsi="Times New Roman"/>
                <w:color w:val="000000"/>
                <w:sz w:val="24"/>
              </w:rPr>
            </w:pPr>
          </w:p>
        </w:tc>
        <w:tc>
          <w:tcPr>
            <w:tcW w:type="dxa" w:w="924"/>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1060000">
            <w:pPr>
              <w:ind w:firstLine="0" w:left="75" w:right="75"/>
              <w:rPr>
                <w:rFonts w:ascii="Times New Roman" w:hAnsi="Times New Roman"/>
                <w:color w:val="000000"/>
                <w:sz w:val="24"/>
              </w:rPr>
            </w:pPr>
          </w:p>
        </w:tc>
        <w:tc>
          <w:tcPr>
            <w:tcW w:type="dxa" w:w="1420"/>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2060000">
            <w:pPr>
              <w:ind w:firstLine="0" w:left="75" w:right="75"/>
              <w:rPr>
                <w:rFonts w:ascii="Times New Roman" w:hAnsi="Times New Roman"/>
                <w:color w:val="000000"/>
                <w:sz w:val="24"/>
              </w:rPr>
            </w:p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3060000">
            <w:pPr>
              <w:ind w:firstLine="0" w:left="75" w:right="75"/>
              <w:rPr>
                <w:rFonts w:ascii="Times New Roman" w:hAnsi="Times New Roman"/>
                <w:color w:val="000000"/>
                <w:sz w:val="24"/>
              </w:rPr>
            </w:pP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4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5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vAlign w:val="center"/>
          </w:tcPr>
          <w:p w14:paraId="C6060000">
            <w:pPr>
              <w:ind w:firstLine="0" w:left="75" w:right="75"/>
              <w:rPr>
                <w:rFonts w:ascii="Times New Roman" w:hAnsi="Times New Roman"/>
                <w:color w:val="000000"/>
                <w:sz w:val="24"/>
              </w:rPr>
            </w:pPr>
          </w:p>
        </w:tc>
      </w:tr>
      <w:tr>
        <w:trPr>
          <w:trHeight w:hRule="atLeast" w:val="169"/>
        </w:trPr>
        <w:tc>
          <w:tcPr>
            <w:tcW w:type="dxa" w:w="506"/>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7060000">
            <w:pPr>
              <w:ind w:firstLine="0" w:left="75" w:right="75"/>
              <w:rPr>
                <w:rFonts w:ascii="Times New Roman" w:hAnsi="Times New Roman"/>
                <w:color w:val="000000"/>
                <w:sz w:val="24"/>
              </w:rPr>
            </w:pPr>
          </w:p>
        </w:tc>
        <w:tc>
          <w:tcPr>
            <w:tcW w:type="dxa" w:w="132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8060000">
            <w:pPr>
              <w:ind w:firstLine="0" w:left="75" w:right="75"/>
              <w:rPr>
                <w:rFonts w:ascii="Times New Roman" w:hAnsi="Times New Roman"/>
                <w:color w:val="000000"/>
                <w:sz w:val="24"/>
              </w:rPr>
            </w:pPr>
          </w:p>
        </w:tc>
        <w:tc>
          <w:tcPr>
            <w:tcW w:type="dxa" w:w="1252"/>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9060000">
            <w:pPr>
              <w:ind w:firstLine="0" w:left="75" w:right="75"/>
              <w:rPr>
                <w:rFonts w:ascii="Times New Roman" w:hAnsi="Times New Roman"/>
                <w:color w:val="000000"/>
                <w:sz w:val="24"/>
              </w:rPr>
            </w:pPr>
          </w:p>
        </w:tc>
        <w:tc>
          <w:tcPr>
            <w:tcW w:type="dxa" w:w="924"/>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A060000">
            <w:pPr>
              <w:ind w:firstLine="0" w:left="75" w:right="75"/>
              <w:rPr>
                <w:rFonts w:ascii="Times New Roman" w:hAnsi="Times New Roman"/>
                <w:color w:val="000000"/>
                <w:sz w:val="24"/>
              </w:rPr>
            </w:pPr>
          </w:p>
        </w:tc>
        <w:tc>
          <w:tcPr>
            <w:tcW w:type="dxa" w:w="142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B060000">
            <w:pPr>
              <w:ind w:firstLine="0" w:left="75" w:right="75"/>
              <w:rPr>
                <w:rFonts w:ascii="Times New Roman" w:hAnsi="Times New Roman"/>
                <w:color w:val="000000"/>
                <w:sz w:val="24"/>
              </w:rPr>
            </w:pPr>
          </w:p>
        </w:tc>
        <w:tc>
          <w:tcPr>
            <w:tcW w:type="dxa" w:w="84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C060000">
            <w:pPr>
              <w:ind w:firstLine="0" w:left="75" w:right="75"/>
              <w:rPr>
                <w:rFonts w:ascii="Times New Roman" w:hAnsi="Times New Roman"/>
                <w:color w:val="000000"/>
                <w:sz w:val="24"/>
              </w:rPr>
            </w:pPr>
          </w:p>
        </w:tc>
        <w:tc>
          <w:tcPr>
            <w:tcW w:type="dxa" w:w="93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D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E060000">
            <w:pPr>
              <w:ind w:firstLine="0" w:left="75" w:right="75"/>
              <w:rPr>
                <w:rFonts w:ascii="Times New Roman" w:hAnsi="Times New Roman"/>
                <w:color w:val="000000"/>
                <w:sz w:val="24"/>
              </w:rPr>
            </w:pPr>
          </w:p>
        </w:tc>
        <w:tc>
          <w:tcPr>
            <w:tcW w:type="dxa" w:w="913"/>
            <w:tcBorders>
              <w:top w:color="000000" w:sz="6" w:val="single"/>
              <w:left w:color="000000" w:sz="6" w:val="single"/>
              <w:bottom w:color="000000" w:sz="6" w:val="single"/>
              <w:right w:color="000000" w:sz="6" w:val="single"/>
            </w:tcBorders>
            <w:tcMar>
              <w:top w:type="dxa" w:w="75"/>
              <w:left w:type="dxa" w:w="75"/>
              <w:bottom w:type="dxa" w:w="75"/>
              <w:right w:type="dxa" w:w="75"/>
            </w:tcMar>
          </w:tcPr>
          <w:p w14:paraId="CF06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3433"/>
        <w:gridCol w:w="523"/>
        <w:gridCol w:w="2312"/>
        <w:gridCol w:w="523"/>
        <w:gridCol w:w="2236"/>
      </w:tblGrid>
      <w:tr>
        <w:tc>
          <w:tcPr>
            <w:tcW w:type="dxa" w:w="3433"/>
            <w:tcBorders>
              <w:bottom w:color="000000" w:sz="6" w:val="single"/>
            </w:tcBorders>
            <w:tcMar>
              <w:top w:type="dxa" w:w="75"/>
              <w:left w:type="dxa" w:w="75"/>
              <w:bottom w:type="dxa" w:w="75"/>
              <w:right w:type="dxa" w:w="75"/>
            </w:tcMar>
            <w:vAlign w:val="bottom"/>
          </w:tcPr>
          <w:p w14:paraId="D0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D1060000">
            <w:pPr>
              <w:ind w:firstLine="0" w:left="75" w:right="75"/>
              <w:rPr>
                <w:rFonts w:ascii="Times New Roman" w:hAnsi="Times New Roman"/>
                <w:color w:val="000000"/>
                <w:sz w:val="24"/>
              </w:rPr>
            </w:pPr>
          </w:p>
        </w:tc>
        <w:tc>
          <w:tcPr>
            <w:tcW w:type="dxa" w:w="2312"/>
            <w:tcBorders>
              <w:bottom w:color="000000" w:sz="6" w:val="single"/>
            </w:tcBorders>
            <w:tcMar>
              <w:top w:type="dxa" w:w="75"/>
              <w:left w:type="dxa" w:w="75"/>
              <w:bottom w:type="dxa" w:w="75"/>
              <w:right w:type="dxa" w:w="75"/>
            </w:tcMar>
          </w:tcPr>
          <w:p w14:paraId="D2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D3060000">
            <w:pPr>
              <w:ind w:firstLine="0" w:left="75" w:right="75"/>
              <w:rPr>
                <w:rFonts w:ascii="Times New Roman" w:hAnsi="Times New Roman"/>
                <w:color w:val="000000"/>
                <w:sz w:val="24"/>
              </w:rPr>
            </w:pPr>
          </w:p>
        </w:tc>
        <w:tc>
          <w:tcPr>
            <w:tcW w:type="dxa" w:w="2236"/>
            <w:tcBorders>
              <w:bottom w:color="000000" w:sz="6" w:val="single"/>
            </w:tcBorders>
            <w:tcMar>
              <w:top w:type="dxa" w:w="75"/>
              <w:left w:type="dxa" w:w="75"/>
              <w:bottom w:type="dxa" w:w="75"/>
              <w:right w:type="dxa" w:w="75"/>
            </w:tcMar>
            <w:vAlign w:val="bottom"/>
          </w:tcPr>
          <w:p w14:paraId="D4060000">
            <w:pPr>
              <w:ind w:firstLine="0" w:left="75" w:right="75"/>
              <w:rPr>
                <w:rFonts w:ascii="Times New Roman" w:hAnsi="Times New Roman"/>
                <w:color w:val="000000"/>
                <w:sz w:val="24"/>
              </w:rPr>
            </w:pPr>
          </w:p>
        </w:tc>
      </w:tr>
      <w:tr>
        <w:tc>
          <w:tcPr>
            <w:tcW w:type="dxa" w:w="3433"/>
            <w:tcBorders>
              <w:top w:color="000000" w:sz="6" w:val="single"/>
            </w:tcBorders>
            <w:tcMar>
              <w:top w:type="dxa" w:w="75"/>
              <w:left w:type="dxa" w:w="75"/>
              <w:bottom w:type="dxa" w:w="75"/>
              <w:right w:type="dxa" w:w="75"/>
            </w:tcMar>
          </w:tcPr>
          <w:p w14:paraId="D5060000">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И</w:t>
            </w:r>
            <w:r>
              <w:rPr>
                <w:rFonts w:ascii="Times New Roman" w:hAnsi="Times New Roman"/>
                <w:color w:val="000000"/>
                <w:sz w:val="24"/>
              </w:rPr>
              <w:t>сполнитель</w:t>
            </w:r>
            <w:r>
              <w:rPr>
                <w:rFonts w:ascii="Times New Roman" w:hAnsi="Times New Roman"/>
                <w:color w:val="000000"/>
                <w:sz w:val="24"/>
              </w:rPr>
              <w:t>)</w:t>
            </w:r>
          </w:p>
        </w:tc>
        <w:tc>
          <w:tcPr>
            <w:tcW w:type="dxa" w:w="523"/>
            <w:tcMar>
              <w:top w:type="dxa" w:w="75"/>
              <w:left w:type="dxa" w:w="75"/>
              <w:bottom w:type="dxa" w:w="75"/>
              <w:right w:type="dxa" w:w="75"/>
            </w:tcMar>
          </w:tcPr>
          <w:p w14:paraId="D6060000">
            <w:pPr>
              <w:ind w:firstLine="0" w:left="75" w:right="75"/>
              <w:rPr>
                <w:rFonts w:ascii="Times New Roman" w:hAnsi="Times New Roman"/>
                <w:color w:val="000000"/>
                <w:sz w:val="24"/>
              </w:rPr>
            </w:pPr>
          </w:p>
        </w:tc>
        <w:tc>
          <w:tcPr>
            <w:tcW w:type="dxa" w:w="2312"/>
            <w:tcBorders>
              <w:top w:color="000000" w:sz="6" w:val="single"/>
            </w:tcBorders>
            <w:tcMar>
              <w:top w:type="dxa" w:w="75"/>
              <w:left w:type="dxa" w:w="75"/>
              <w:bottom w:type="dxa" w:w="75"/>
              <w:right w:type="dxa" w:w="75"/>
            </w:tcMar>
          </w:tcPr>
          <w:p w14:paraId="D7060000">
            <w:r>
              <w:rPr>
                <w:rFonts w:ascii="Times New Roman" w:hAnsi="Times New Roman"/>
                <w:color w:val="000000"/>
                <w:sz w:val="24"/>
              </w:rPr>
              <w:t>(</w:t>
            </w:r>
            <w:r>
              <w:rPr>
                <w:rFonts w:ascii="Times New Roman" w:hAnsi="Times New Roman"/>
                <w:color w:val="000000"/>
                <w:sz w:val="24"/>
              </w:rPr>
              <w:t>подпись</w:t>
            </w:r>
            <w:r>
              <w:rPr>
                <w:rFonts w:ascii="Times New Roman" w:hAnsi="Times New Roman"/>
                <w:color w:val="000000"/>
                <w:sz w:val="24"/>
              </w:rPr>
              <w:t>)</w:t>
            </w:r>
          </w:p>
        </w:tc>
        <w:tc>
          <w:tcPr>
            <w:tcW w:type="dxa" w:w="523"/>
            <w:tcMar>
              <w:top w:type="dxa" w:w="75"/>
              <w:left w:type="dxa" w:w="75"/>
              <w:bottom w:type="dxa" w:w="75"/>
              <w:right w:type="dxa" w:w="75"/>
            </w:tcMar>
          </w:tcPr>
          <w:p w14:paraId="D8060000">
            <w:pPr>
              <w:ind w:firstLine="0" w:left="75" w:right="75"/>
              <w:rPr>
                <w:rFonts w:ascii="Times New Roman" w:hAnsi="Times New Roman"/>
                <w:color w:val="000000"/>
                <w:sz w:val="24"/>
              </w:rPr>
            </w:pPr>
          </w:p>
        </w:tc>
        <w:tc>
          <w:tcPr>
            <w:tcW w:type="dxa" w:w="2236"/>
            <w:tcBorders>
              <w:top w:color="000000" w:sz="6" w:val="single"/>
            </w:tcBorders>
            <w:tcMar>
              <w:top w:type="dxa" w:w="75"/>
              <w:left w:type="dxa" w:w="75"/>
              <w:bottom w:type="dxa" w:w="75"/>
              <w:right w:type="dxa" w:w="75"/>
            </w:tcMar>
            <w:vAlign w:val="bottom"/>
          </w:tcPr>
          <w:p w14:paraId="D9060000">
            <w:r>
              <w:rPr>
                <w:rFonts w:ascii="Times New Roman" w:hAnsi="Times New Roman"/>
                <w:color w:val="000000"/>
                <w:sz w:val="24"/>
              </w:rPr>
              <w:t>(Ф. И. О.)</w:t>
            </w:r>
          </w:p>
        </w:tc>
      </w:tr>
      <w:tr>
        <w:tc>
          <w:tcPr>
            <w:tcW w:type="dxa" w:w="3433"/>
            <w:tcBorders>
              <w:bottom w:color="000000" w:sz="6" w:val="single"/>
            </w:tcBorders>
            <w:tcMar>
              <w:top w:type="dxa" w:w="75"/>
              <w:left w:type="dxa" w:w="75"/>
              <w:bottom w:type="dxa" w:w="75"/>
              <w:right w:type="dxa" w:w="75"/>
            </w:tcMar>
            <w:vAlign w:val="bottom"/>
          </w:tcPr>
          <w:p w14:paraId="DA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DB060000">
            <w:pPr>
              <w:ind w:firstLine="0" w:left="75" w:right="75"/>
              <w:rPr>
                <w:rFonts w:ascii="Times New Roman" w:hAnsi="Times New Roman"/>
                <w:color w:val="000000"/>
                <w:sz w:val="24"/>
              </w:rPr>
            </w:pPr>
          </w:p>
        </w:tc>
        <w:tc>
          <w:tcPr>
            <w:tcW w:type="dxa" w:w="2312"/>
            <w:tcBorders>
              <w:bottom w:color="000000" w:sz="6" w:val="single"/>
            </w:tcBorders>
            <w:tcMar>
              <w:top w:type="dxa" w:w="75"/>
              <w:left w:type="dxa" w:w="75"/>
              <w:bottom w:type="dxa" w:w="75"/>
              <w:right w:type="dxa" w:w="75"/>
            </w:tcMar>
          </w:tcPr>
          <w:p w14:paraId="DC060000">
            <w:pPr>
              <w:ind w:firstLine="0" w:left="75" w:right="75"/>
              <w:rPr>
                <w:rFonts w:ascii="Times New Roman" w:hAnsi="Times New Roman"/>
                <w:color w:val="000000"/>
                <w:sz w:val="24"/>
              </w:rPr>
            </w:pPr>
          </w:p>
        </w:tc>
        <w:tc>
          <w:tcPr>
            <w:tcW w:type="dxa" w:w="523"/>
            <w:tcMar>
              <w:top w:type="dxa" w:w="75"/>
              <w:left w:type="dxa" w:w="75"/>
              <w:bottom w:type="dxa" w:w="75"/>
              <w:right w:type="dxa" w:w="75"/>
            </w:tcMar>
          </w:tcPr>
          <w:p w14:paraId="DD060000">
            <w:pPr>
              <w:ind w:firstLine="0" w:left="75" w:right="75"/>
              <w:rPr>
                <w:rFonts w:ascii="Times New Roman" w:hAnsi="Times New Roman"/>
                <w:color w:val="000000"/>
                <w:sz w:val="24"/>
              </w:rPr>
            </w:pPr>
          </w:p>
        </w:tc>
        <w:tc>
          <w:tcPr>
            <w:tcW w:type="dxa" w:w="2236"/>
            <w:tcBorders>
              <w:bottom w:color="000000" w:sz="6" w:val="single"/>
            </w:tcBorders>
            <w:tcMar>
              <w:top w:type="dxa" w:w="75"/>
              <w:left w:type="dxa" w:w="75"/>
              <w:bottom w:type="dxa" w:w="75"/>
              <w:right w:type="dxa" w:w="75"/>
            </w:tcMar>
            <w:vAlign w:val="bottom"/>
          </w:tcPr>
          <w:p w14:paraId="DE060000">
            <w:pPr>
              <w:ind w:firstLine="0" w:left="75" w:right="75"/>
              <w:rPr>
                <w:rFonts w:ascii="Times New Roman" w:hAnsi="Times New Roman"/>
                <w:color w:val="000000"/>
                <w:sz w:val="24"/>
              </w:rPr>
            </w:pPr>
          </w:p>
        </w:tc>
      </w:tr>
      <w:tr>
        <w:tc>
          <w:tcPr>
            <w:tcW w:type="dxa" w:w="3433"/>
            <w:tcBorders>
              <w:top w:color="000000" w:sz="6" w:val="single"/>
            </w:tcBorders>
            <w:tcMar>
              <w:top w:type="dxa" w:w="75"/>
              <w:left w:type="dxa" w:w="75"/>
              <w:bottom w:type="dxa" w:w="75"/>
              <w:right w:type="dxa" w:w="75"/>
            </w:tcMar>
            <w:vAlign w:val="bottom"/>
          </w:tcPr>
          <w:p w14:paraId="DF060000">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 xml:space="preserve"> Р</w:t>
            </w:r>
            <w:r>
              <w:rPr>
                <w:rFonts w:ascii="Times New Roman" w:hAnsi="Times New Roman"/>
                <w:color w:val="000000"/>
                <w:sz w:val="24"/>
              </w:rPr>
              <w:t>уководитель</w:t>
            </w:r>
            <w:r>
              <w:rPr>
                <w:rFonts w:ascii="Times New Roman" w:hAnsi="Times New Roman"/>
                <w:color w:val="000000"/>
                <w:sz w:val="24"/>
              </w:rPr>
              <w:t>)</w:t>
            </w:r>
          </w:p>
        </w:tc>
        <w:tc>
          <w:tcPr>
            <w:tcW w:type="dxa" w:w="523"/>
            <w:tcMar>
              <w:top w:type="dxa" w:w="75"/>
              <w:left w:type="dxa" w:w="75"/>
              <w:bottom w:type="dxa" w:w="75"/>
              <w:right w:type="dxa" w:w="75"/>
            </w:tcMar>
          </w:tcPr>
          <w:p w14:paraId="E0060000">
            <w:pPr>
              <w:ind w:firstLine="0" w:left="75" w:right="75"/>
              <w:rPr>
                <w:rFonts w:ascii="Times New Roman" w:hAnsi="Times New Roman"/>
                <w:color w:val="000000"/>
                <w:sz w:val="24"/>
              </w:rPr>
            </w:pPr>
          </w:p>
        </w:tc>
        <w:tc>
          <w:tcPr>
            <w:tcW w:type="dxa" w:w="2312"/>
            <w:tcBorders>
              <w:top w:color="000000" w:sz="6" w:val="single"/>
            </w:tcBorders>
            <w:tcMar>
              <w:top w:type="dxa" w:w="75"/>
              <w:left w:type="dxa" w:w="75"/>
              <w:bottom w:type="dxa" w:w="75"/>
              <w:right w:type="dxa" w:w="75"/>
            </w:tcMar>
          </w:tcPr>
          <w:p w14:paraId="E1060000">
            <w:r>
              <w:rPr>
                <w:rFonts w:ascii="Times New Roman" w:hAnsi="Times New Roman"/>
                <w:color w:val="000000"/>
                <w:sz w:val="24"/>
              </w:rPr>
              <w:t>(</w:t>
            </w:r>
            <w:r>
              <w:rPr>
                <w:rFonts w:ascii="Times New Roman" w:hAnsi="Times New Roman"/>
                <w:color w:val="000000"/>
                <w:sz w:val="24"/>
              </w:rPr>
              <w:t>подпись</w:t>
            </w:r>
            <w:r>
              <w:rPr>
                <w:rFonts w:ascii="Times New Roman" w:hAnsi="Times New Roman"/>
                <w:color w:val="000000"/>
                <w:sz w:val="24"/>
              </w:rPr>
              <w:t>)</w:t>
            </w:r>
          </w:p>
        </w:tc>
        <w:tc>
          <w:tcPr>
            <w:tcW w:type="dxa" w:w="523"/>
            <w:tcMar>
              <w:top w:type="dxa" w:w="75"/>
              <w:left w:type="dxa" w:w="75"/>
              <w:bottom w:type="dxa" w:w="75"/>
              <w:right w:type="dxa" w:w="75"/>
            </w:tcMar>
          </w:tcPr>
          <w:p w14:paraId="E2060000">
            <w:pPr>
              <w:ind w:firstLine="0" w:left="75" w:right="75"/>
              <w:rPr>
                <w:rFonts w:ascii="Times New Roman" w:hAnsi="Times New Roman"/>
                <w:color w:val="000000"/>
                <w:sz w:val="24"/>
              </w:rPr>
            </w:pPr>
          </w:p>
        </w:tc>
        <w:tc>
          <w:tcPr>
            <w:tcW w:type="dxa" w:w="2236"/>
            <w:tcBorders>
              <w:top w:color="000000" w:sz="6" w:val="single"/>
            </w:tcBorders>
            <w:tcMar>
              <w:top w:type="dxa" w:w="75"/>
              <w:left w:type="dxa" w:w="75"/>
              <w:bottom w:type="dxa" w:w="75"/>
              <w:right w:type="dxa" w:w="75"/>
            </w:tcMar>
            <w:vAlign w:val="bottom"/>
          </w:tcPr>
          <w:p w14:paraId="E3060000">
            <w:r>
              <w:rPr>
                <w:rFonts w:ascii="Times New Roman" w:hAnsi="Times New Roman"/>
                <w:color w:val="000000"/>
                <w:sz w:val="24"/>
              </w:rPr>
              <w:t>(Ф. И. О.)</w:t>
            </w:r>
          </w:p>
        </w:tc>
      </w:tr>
      <w:tr>
        <w:tc>
          <w:tcPr>
            <w:tcW w:type="dxa" w:w="3433"/>
            <w:tcMar>
              <w:top w:type="dxa" w:w="75"/>
              <w:left w:type="dxa" w:w="75"/>
              <w:bottom w:type="dxa" w:w="75"/>
              <w:right w:type="dxa" w:w="75"/>
            </w:tcMar>
            <w:vAlign w:val="center"/>
          </w:tcPr>
          <w:p w14:paraId="E4060000">
            <w:pPr>
              <w:ind w:firstLine="0" w:left="75" w:right="75"/>
              <w:rPr>
                <w:rFonts w:ascii="Times New Roman" w:hAnsi="Times New Roman"/>
                <w:color w:val="000000"/>
                <w:sz w:val="24"/>
              </w:rPr>
            </w:pPr>
          </w:p>
        </w:tc>
        <w:tc>
          <w:tcPr>
            <w:tcW w:type="dxa" w:w="523"/>
            <w:tcMar>
              <w:top w:type="dxa" w:w="75"/>
              <w:left w:type="dxa" w:w="75"/>
              <w:bottom w:type="dxa" w:w="75"/>
              <w:right w:type="dxa" w:w="75"/>
            </w:tcMar>
            <w:vAlign w:val="center"/>
          </w:tcPr>
          <w:p w14:paraId="E5060000">
            <w:pPr>
              <w:ind w:firstLine="0" w:left="75" w:right="75"/>
              <w:rPr>
                <w:rFonts w:ascii="Times New Roman" w:hAnsi="Times New Roman"/>
                <w:color w:val="000000"/>
                <w:sz w:val="24"/>
              </w:rPr>
            </w:pPr>
          </w:p>
        </w:tc>
        <w:tc>
          <w:tcPr>
            <w:tcW w:type="dxa" w:w="2312"/>
            <w:tcMar>
              <w:top w:type="dxa" w:w="75"/>
              <w:left w:type="dxa" w:w="75"/>
              <w:bottom w:type="dxa" w:w="75"/>
              <w:right w:type="dxa" w:w="75"/>
            </w:tcMar>
            <w:vAlign w:val="center"/>
          </w:tcPr>
          <w:p w14:paraId="E6060000">
            <w:pPr>
              <w:ind w:firstLine="0" w:left="75" w:right="75"/>
              <w:rPr>
                <w:rFonts w:ascii="Times New Roman" w:hAnsi="Times New Roman"/>
                <w:color w:val="000000"/>
                <w:sz w:val="24"/>
              </w:rPr>
            </w:pPr>
          </w:p>
        </w:tc>
        <w:tc>
          <w:tcPr>
            <w:tcW w:type="dxa" w:w="523"/>
            <w:tcMar>
              <w:top w:type="dxa" w:w="75"/>
              <w:left w:type="dxa" w:w="75"/>
              <w:bottom w:type="dxa" w:w="75"/>
              <w:right w:type="dxa" w:w="75"/>
            </w:tcMar>
            <w:vAlign w:val="center"/>
          </w:tcPr>
          <w:p w14:paraId="E7060000">
            <w:pPr>
              <w:ind w:firstLine="0" w:left="75" w:right="75"/>
              <w:rPr>
                <w:rFonts w:ascii="Times New Roman" w:hAnsi="Times New Roman"/>
                <w:color w:val="000000"/>
                <w:sz w:val="24"/>
              </w:rPr>
            </w:pPr>
          </w:p>
        </w:tc>
        <w:tc>
          <w:tcPr>
            <w:tcW w:type="dxa" w:w="2236"/>
            <w:tcMar>
              <w:top w:type="dxa" w:w="75"/>
              <w:left w:type="dxa" w:w="75"/>
              <w:bottom w:type="dxa" w:w="75"/>
              <w:right w:type="dxa" w:w="75"/>
            </w:tcMar>
            <w:vAlign w:val="center"/>
          </w:tcPr>
          <w:p w14:paraId="E8060000">
            <w:pPr>
              <w:ind w:firstLine="0" w:left="75" w:right="75"/>
              <w:rPr>
                <w:rFonts w:ascii="Times New Roman" w:hAnsi="Times New Roman"/>
                <w:color w:val="000000"/>
                <w:sz w:val="24"/>
              </w:rPr>
            </w:pPr>
          </w:p>
        </w:tc>
      </w:tr>
    </w:tbl>
    <w:p w14:paraId="E9060000">
      <w:pPr>
        <w:ind/>
        <w:jc w:val="center"/>
        <w:rPr>
          <w:rFonts w:ascii="Times New Roman" w:hAnsi="Times New Roman"/>
          <w:b w:val="1"/>
          <w:color w:val="000000"/>
          <w:sz w:val="24"/>
        </w:rPr>
      </w:pPr>
    </w:p>
    <w:p w14:paraId="EA060000">
      <w:pPr>
        <w:ind/>
        <w:jc w:val="center"/>
        <w:rPr>
          <w:rFonts w:ascii="Times New Roman" w:hAnsi="Times New Roman"/>
          <w:b w:val="1"/>
          <w:color w:val="000000"/>
          <w:sz w:val="24"/>
        </w:rPr>
      </w:pPr>
    </w:p>
    <w:p w14:paraId="EB060000">
      <w:pPr>
        <w:ind/>
        <w:jc w:val="center"/>
        <w:rPr>
          <w:rFonts w:ascii="Times New Roman" w:hAnsi="Times New Roman"/>
          <w:b w:val="1"/>
          <w:color w:val="000000"/>
          <w:sz w:val="24"/>
        </w:rPr>
      </w:pPr>
    </w:p>
    <w:p w14:paraId="EC060000">
      <w:pPr>
        <w:ind/>
        <w:jc w:val="center"/>
        <w:rPr>
          <w:rFonts w:ascii="Times New Roman" w:hAnsi="Times New Roman"/>
          <w:b w:val="1"/>
          <w:color w:val="000000"/>
          <w:sz w:val="24"/>
        </w:rPr>
      </w:pPr>
    </w:p>
    <w:p w14:paraId="ED060000">
      <w:pPr>
        <w:ind/>
        <w:jc w:val="center"/>
        <w:rPr>
          <w:rFonts w:ascii="Times New Roman" w:hAnsi="Times New Roman"/>
          <w:b w:val="1"/>
          <w:color w:val="000000"/>
          <w:sz w:val="24"/>
        </w:rPr>
      </w:pPr>
    </w:p>
    <w:p w14:paraId="EE060000">
      <w:pPr>
        <w:ind/>
        <w:jc w:val="center"/>
        <w:rPr>
          <w:rFonts w:ascii="Times New Roman" w:hAnsi="Times New Roman"/>
          <w:b w:val="1"/>
          <w:color w:val="000000"/>
          <w:sz w:val="24"/>
        </w:rPr>
      </w:pPr>
    </w:p>
    <w:p w14:paraId="EF060000">
      <w:pPr>
        <w:ind/>
        <w:jc w:val="center"/>
        <w:rPr>
          <w:rFonts w:ascii="Times New Roman" w:hAnsi="Times New Roman"/>
          <w:b w:val="1"/>
          <w:color w:val="000000"/>
          <w:sz w:val="24"/>
        </w:rPr>
      </w:pPr>
    </w:p>
    <w:p w14:paraId="F0060000">
      <w:pPr>
        <w:ind/>
        <w:jc w:val="center"/>
        <w:rPr>
          <w:rFonts w:ascii="Times New Roman" w:hAnsi="Times New Roman"/>
          <w:b w:val="1"/>
          <w:color w:val="000000"/>
          <w:sz w:val="24"/>
        </w:rPr>
      </w:pPr>
    </w:p>
    <w:p w14:paraId="F1060000">
      <w:pPr>
        <w:ind/>
        <w:jc w:val="center"/>
        <w:rPr>
          <w:rFonts w:ascii="Times New Roman" w:hAnsi="Times New Roman"/>
          <w:b w:val="1"/>
          <w:color w:val="000000"/>
          <w:sz w:val="24"/>
        </w:rPr>
      </w:pPr>
    </w:p>
    <w:p w14:paraId="F2060000">
      <w:pPr>
        <w:ind/>
        <w:jc w:val="center"/>
        <w:rPr>
          <w:rFonts w:ascii="Times New Roman" w:hAnsi="Times New Roman"/>
          <w:b w:val="1"/>
          <w:color w:val="000000"/>
          <w:sz w:val="24"/>
        </w:rPr>
      </w:pPr>
    </w:p>
    <w:p w14:paraId="F3060000">
      <w:pPr>
        <w:ind/>
        <w:jc w:val="center"/>
        <w:rPr>
          <w:rFonts w:ascii="Times New Roman" w:hAnsi="Times New Roman"/>
          <w:b w:val="1"/>
          <w:color w:val="000000"/>
          <w:sz w:val="24"/>
        </w:rPr>
      </w:pPr>
    </w:p>
    <w:p w14:paraId="F4060000">
      <w:pPr>
        <w:ind/>
        <w:jc w:val="center"/>
        <w:rPr>
          <w:rFonts w:ascii="Times New Roman" w:hAnsi="Times New Roman"/>
          <w:b w:val="1"/>
          <w:color w:val="000000"/>
          <w:sz w:val="24"/>
        </w:rPr>
      </w:pPr>
    </w:p>
    <w:p w14:paraId="F5060000">
      <w:pPr>
        <w:ind/>
        <w:jc w:val="center"/>
        <w:rPr>
          <w:rFonts w:ascii="Times New Roman" w:hAnsi="Times New Roman"/>
          <w:color w:val="000000"/>
          <w:sz w:val="24"/>
        </w:rPr>
      </w:pPr>
      <w:r>
        <w:rPr>
          <w:rFonts w:ascii="Times New Roman" w:hAnsi="Times New Roman"/>
          <w:b w:val="1"/>
          <w:color w:val="000000"/>
          <w:sz w:val="24"/>
        </w:rPr>
        <w:t>2. Карточка учета работы летней автомобильной шины.</w:t>
      </w:r>
    </w:p>
    <w:tbl>
      <w:tblPr>
        <w:tblStyle w:val="Style_1"/>
        <w:tblLayout w:type="fixed"/>
        <w:tblCellMar>
          <w:top w:type="dxa" w:w="15"/>
          <w:left w:type="dxa" w:w="15"/>
          <w:bottom w:type="dxa" w:w="15"/>
          <w:right w:type="dxa" w:w="15"/>
        </w:tblCellMar>
      </w:tblPr>
      <w:tblGrid>
        <w:gridCol w:w="9027"/>
      </w:tblGrid>
      <w:tr>
        <w:tc>
          <w:tcPr>
            <w:tcW w:type="dxa" w:w="9027"/>
            <w:tcMar>
              <w:top w:type="dxa" w:w="75"/>
              <w:left w:type="dxa" w:w="75"/>
              <w:bottom w:type="dxa" w:w="75"/>
              <w:right w:type="dxa" w:w="75"/>
            </w:tcMar>
            <w:vAlign w:val="bottom"/>
          </w:tcPr>
          <w:tbl>
            <w:tblPr>
              <w:tblStyle w:val="Style_1"/>
              <w:tblLayout w:type="fixed"/>
              <w:tblCellMar>
                <w:top w:type="dxa" w:w="15"/>
                <w:left w:type="dxa" w:w="15"/>
                <w:bottom w:type="dxa" w:w="15"/>
                <w:right w:type="dxa" w:w="15"/>
              </w:tblCellMar>
            </w:tblPr>
            <w:tblGrid>
              <w:gridCol w:w="9027"/>
            </w:tblGrid>
            <w:tr>
              <w:tc>
                <w:tcPr>
                  <w:tcW w:type="dxa" w:w="9027"/>
                  <w:tcBorders>
                    <w:bottom w:color="000000" w:sz="6" w:val="single"/>
                  </w:tcBorders>
                  <w:tcMar>
                    <w:top w:type="dxa" w:w="75"/>
                    <w:left w:type="dxa" w:w="75"/>
                    <w:bottom w:type="dxa" w:w="75"/>
                    <w:right w:type="dxa" w:w="75"/>
                  </w:tcMar>
                </w:tcPr>
                <w:p w14:paraId="F6060000">
                  <w:pPr>
                    <w:ind w:firstLine="0" w:left="75" w:right="75"/>
                    <w:rPr>
                      <w:rFonts w:ascii="Times New Roman" w:hAnsi="Times New Roman"/>
                      <w:color w:val="000000"/>
                      <w:sz w:val="24"/>
                    </w:rPr>
                  </w:pPr>
                </w:p>
              </w:tc>
            </w:tr>
            <w:tr>
              <w:tc>
                <w:tcPr>
                  <w:tcW w:type="dxa" w:w="9027"/>
                  <w:tcBorders>
                    <w:top w:color="000000" w:sz="6" w:val="single"/>
                  </w:tcBorders>
                  <w:tcMar>
                    <w:top w:type="dxa" w:w="75"/>
                    <w:left w:type="dxa" w:w="75"/>
                    <w:bottom w:type="dxa" w:w="75"/>
                    <w:right w:type="dxa" w:w="75"/>
                  </w:tcMar>
                </w:tcPr>
                <w:p w14:paraId="F7060000">
                  <w:pPr>
                    <w:ind/>
                    <w:jc w:val="center"/>
                  </w:pPr>
                  <w:r>
                    <w:rPr>
                      <w:rFonts w:ascii="Times New Roman" w:hAnsi="Times New Roman"/>
                      <w:color w:val="000000"/>
                      <w:sz w:val="24"/>
                    </w:rPr>
                    <w:t>полное наименование учреждения</w:t>
                  </w:r>
                </w:p>
              </w:tc>
            </w:tr>
            <w:tr>
              <w:tc>
                <w:tcPr>
                  <w:tcW w:type="dxa" w:w="9027"/>
                  <w:tcMar>
                    <w:top w:type="dxa" w:w="75"/>
                    <w:left w:type="dxa" w:w="75"/>
                    <w:bottom w:type="dxa" w:w="75"/>
                    <w:right w:type="dxa" w:w="75"/>
                  </w:tcMar>
                  <w:vAlign w:val="center"/>
                </w:tcPr>
                <w:p w14:paraId="F8060000">
                  <w:pPr>
                    <w:ind w:firstLine="0" w:left="75" w:right="75"/>
                    <w:rPr>
                      <w:rFonts w:ascii="Times New Roman" w:hAnsi="Times New Roman"/>
                      <w:color w:val="000000"/>
                      <w:sz w:val="24"/>
                    </w:rPr>
                  </w:pPr>
                </w:p>
              </w:tc>
            </w:tr>
          </w:tbl>
          <w:p w14:paraId="F906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bottom"/>
          </w:tcPr>
          <w:p w14:paraId="FA060000">
            <w:pPr>
              <w:ind/>
              <w:jc w:val="center"/>
              <w:rPr>
                <w:rFonts w:ascii="Times New Roman" w:hAnsi="Times New Roman"/>
                <w:color w:val="000000"/>
                <w:sz w:val="24"/>
              </w:rPr>
            </w:pPr>
          </w:p>
          <w:p w14:paraId="FB060000">
            <w:pPr>
              <w:ind/>
              <w:jc w:val="center"/>
              <w:rPr>
                <w:rFonts w:ascii="Times New Roman" w:hAnsi="Times New Roman"/>
                <w:color w:val="000000"/>
                <w:sz w:val="24"/>
              </w:rPr>
            </w:pPr>
          </w:p>
          <w:p w14:paraId="FC060000">
            <w:pPr>
              <w:ind/>
              <w:jc w:val="center"/>
              <w:rPr>
                <w:rFonts w:ascii="Times New Roman" w:hAnsi="Times New Roman"/>
                <w:color w:val="000000"/>
                <w:sz w:val="24"/>
              </w:rPr>
            </w:pPr>
          </w:p>
          <w:p w14:paraId="FD060000">
            <w:pPr>
              <w:ind/>
              <w:jc w:val="center"/>
              <w:rPr>
                <w:rFonts w:ascii="Times New Roman" w:hAnsi="Times New Roman"/>
                <w:color w:val="000000"/>
                <w:sz w:val="24"/>
              </w:rPr>
            </w:pPr>
          </w:p>
          <w:p w14:paraId="FE060000">
            <w:pPr>
              <w:ind/>
              <w:jc w:val="center"/>
              <w:rPr>
                <w:rFonts w:ascii="Times New Roman" w:hAnsi="Times New Roman"/>
                <w:color w:val="000000"/>
                <w:sz w:val="24"/>
              </w:rPr>
            </w:pPr>
          </w:p>
          <w:p w14:paraId="FF060000">
            <w:pPr>
              <w:ind/>
              <w:jc w:val="center"/>
              <w:rPr>
                <w:rFonts w:ascii="Times New Roman" w:hAnsi="Times New Roman"/>
                <w:color w:val="000000"/>
                <w:sz w:val="24"/>
              </w:rPr>
            </w:pPr>
            <w:r>
              <w:rPr>
                <w:rFonts w:ascii="Times New Roman" w:hAnsi="Times New Roman"/>
                <w:color w:val="000000"/>
                <w:sz w:val="24"/>
              </w:rPr>
              <w:t>КАРТОЧКА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учета работы автомобильной шины № _______ (новой, восстановленной, прошедшей</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углубление рисунка протектора нарезкой, бывшей в эксплуатации)</w:t>
            </w:r>
          </w:p>
        </w:tc>
      </w:tr>
      <w:tr>
        <w:tc>
          <w:tcPr>
            <w:tcW w:type="dxa" w:w="9027"/>
            <w:tcMar>
              <w:top w:type="dxa" w:w="75"/>
              <w:left w:type="dxa" w:w="75"/>
              <w:bottom w:type="dxa" w:w="75"/>
              <w:right w:type="dxa" w:w="75"/>
            </w:tcMar>
          </w:tcPr>
          <w:p w14:paraId="00070000">
            <w:r>
              <w:rPr>
                <w:rFonts w:ascii="Times New Roman" w:hAnsi="Times New Roman"/>
                <w:color w:val="000000"/>
                <w:sz w:val="24"/>
              </w:rPr>
              <w:t>(</w:t>
            </w:r>
            <w:r>
              <w:rPr>
                <w:rFonts w:ascii="Times New Roman" w:hAnsi="Times New Roman"/>
                <w:color w:val="000000"/>
                <w:sz w:val="24"/>
              </w:rPr>
              <w:t>нужное</w:t>
            </w:r>
            <w:r>
              <w:rPr>
                <w:rFonts w:ascii="Times New Roman" w:hAnsi="Times New Roman"/>
                <w:color w:val="000000"/>
                <w:sz w:val="24"/>
              </w:rPr>
              <w:t xml:space="preserve"> </w:t>
            </w:r>
            <w:r>
              <w:rPr>
                <w:rFonts w:ascii="Times New Roman" w:hAnsi="Times New Roman"/>
                <w:color w:val="000000"/>
                <w:sz w:val="24"/>
              </w:rPr>
              <w:t>подчеркнуть</w:t>
            </w:r>
            <w:r>
              <w:rPr>
                <w:rFonts w:ascii="Times New Roman" w:hAnsi="Times New Roman"/>
                <w:color w:val="000000"/>
                <w:sz w:val="24"/>
              </w:rPr>
              <w:t>)</w:t>
            </w:r>
          </w:p>
        </w:tc>
      </w:tr>
      <w:tr>
        <w:tc>
          <w:tcPr>
            <w:tcW w:type="dxa" w:w="9027"/>
            <w:tcMar>
              <w:top w:type="dxa" w:w="75"/>
              <w:left w:type="dxa" w:w="75"/>
              <w:bottom w:type="dxa" w:w="75"/>
              <w:right w:type="dxa" w:w="75"/>
            </w:tcMar>
            <w:vAlign w:val="center"/>
          </w:tcPr>
          <w:p w14:paraId="0107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center"/>
          </w:tcPr>
          <w:p w14:paraId="02070000">
            <w:pPr>
              <w:ind w:firstLine="0" w:left="75" w:right="75"/>
              <w:rPr>
                <w:rFonts w:ascii="Times New Roman" w:hAnsi="Times New Roman"/>
                <w:color w:val="000000"/>
                <w:sz w:val="24"/>
              </w:rPr>
            </w:pPr>
          </w:p>
        </w:tc>
      </w:tr>
      <w:tr>
        <w:tc>
          <w:tcPr>
            <w:tcW w:type="dxa" w:w="9027"/>
            <w:tcMar>
              <w:top w:type="dxa" w:w="75"/>
              <w:left w:type="dxa" w:w="75"/>
              <w:bottom w:type="dxa" w:w="75"/>
              <w:right w:type="dxa" w:w="75"/>
            </w:tcMar>
            <w:vAlign w:val="center"/>
          </w:tcPr>
          <w:p w14:paraId="03070000">
            <w:pPr>
              <w:ind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1724"/>
        <w:gridCol w:w="1168"/>
        <w:gridCol w:w="286"/>
        <w:gridCol w:w="190"/>
        <w:gridCol w:w="190"/>
        <w:gridCol w:w="285"/>
        <w:gridCol w:w="2606"/>
        <w:gridCol w:w="2578"/>
      </w:tblGrid>
      <w:tr>
        <w:trPr>
          <w:trHeight w:hRule="atLeast" w:val="20"/>
        </w:trPr>
        <w:tc>
          <w:tcPr>
            <w:tcW w:type="dxa" w:w="2892"/>
            <w:gridSpan w:val="2"/>
            <w:tcMar>
              <w:top w:type="dxa" w:w="75"/>
              <w:left w:type="dxa" w:w="75"/>
              <w:bottom w:type="dxa" w:w="75"/>
              <w:right w:type="dxa" w:w="75"/>
            </w:tcMar>
          </w:tcPr>
          <w:p w14:paraId="04070000">
            <w:r>
              <w:rPr>
                <w:rFonts w:ascii="Times New Roman" w:hAnsi="Times New Roman"/>
                <w:color w:val="000000"/>
                <w:sz w:val="24"/>
              </w:rPr>
              <w:t>Обозначение</w:t>
            </w:r>
            <w:r>
              <w:rPr>
                <w:rFonts w:ascii="Times New Roman" w:hAnsi="Times New Roman"/>
                <w:color w:val="000000"/>
                <w:sz w:val="24"/>
              </w:rPr>
              <w:t xml:space="preserve"> (</w:t>
            </w:r>
            <w:r>
              <w:rPr>
                <w:rFonts w:ascii="Times New Roman" w:hAnsi="Times New Roman"/>
                <w:color w:val="000000"/>
                <w:sz w:val="24"/>
              </w:rPr>
              <w:t>размер</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w:t>
            </w:r>
          </w:p>
        </w:tc>
        <w:tc>
          <w:tcPr>
            <w:tcW w:type="dxa" w:w="6135"/>
            <w:gridSpan w:val="6"/>
            <w:tcBorders>
              <w:bottom w:color="000000" w:sz="6" w:val="single"/>
            </w:tcBorders>
            <w:tcMar>
              <w:top w:type="dxa" w:w="75"/>
              <w:left w:type="dxa" w:w="75"/>
              <w:bottom w:type="dxa" w:w="75"/>
              <w:right w:type="dxa" w:w="75"/>
            </w:tcMar>
          </w:tcPr>
          <w:p w14:paraId="05070000">
            <w:pPr>
              <w:ind w:firstLine="0" w:left="75" w:right="75"/>
              <w:rPr>
                <w:rFonts w:ascii="Times New Roman" w:hAnsi="Times New Roman"/>
                <w:color w:val="000000"/>
                <w:sz w:val="24"/>
              </w:rPr>
            </w:pPr>
          </w:p>
        </w:tc>
      </w:tr>
      <w:tr>
        <w:trPr>
          <w:trHeight w:hRule="atLeast" w:val="20"/>
        </w:trPr>
        <w:tc>
          <w:tcPr>
            <w:tcW w:type="dxa" w:w="1724"/>
            <w:tcMar>
              <w:top w:type="dxa" w:w="75"/>
              <w:left w:type="dxa" w:w="75"/>
              <w:bottom w:type="dxa" w:w="75"/>
              <w:right w:type="dxa" w:w="75"/>
            </w:tcMar>
          </w:tcPr>
          <w:p w14:paraId="06070000">
            <w:r>
              <w:rPr>
                <w:rFonts w:ascii="Times New Roman" w:hAnsi="Times New Roman"/>
                <w:color w:val="000000"/>
                <w:sz w:val="24"/>
              </w:rPr>
              <w:t>Модель</w:t>
            </w:r>
            <w:r>
              <w:rPr>
                <w:rFonts w:ascii="Times New Roman" w:hAnsi="Times New Roman"/>
                <w:color w:val="000000"/>
                <w:sz w:val="24"/>
              </w:rPr>
              <w:t xml:space="preserve"> </w:t>
            </w:r>
            <w:r>
              <w:rPr>
                <w:rFonts w:ascii="Times New Roman" w:hAnsi="Times New Roman"/>
                <w:color w:val="000000"/>
                <w:sz w:val="24"/>
              </w:rPr>
              <w:t>шины</w:t>
            </w:r>
          </w:p>
        </w:tc>
        <w:tc>
          <w:tcPr>
            <w:tcW w:type="dxa" w:w="7303"/>
            <w:gridSpan w:val="7"/>
            <w:tcBorders>
              <w:bottom w:color="000000" w:sz="6" w:val="single"/>
            </w:tcBorders>
            <w:tcMar>
              <w:top w:type="dxa" w:w="75"/>
              <w:left w:type="dxa" w:w="75"/>
              <w:bottom w:type="dxa" w:w="75"/>
              <w:right w:type="dxa" w:w="75"/>
            </w:tcMar>
          </w:tcPr>
          <w:p w14:paraId="07070000">
            <w:pPr>
              <w:ind w:right="75"/>
              <w:rPr>
                <w:rFonts w:ascii="Times New Roman" w:hAnsi="Times New Roman"/>
                <w:color w:val="000000"/>
                <w:sz w:val="24"/>
              </w:rPr>
            </w:pPr>
          </w:p>
        </w:tc>
      </w:tr>
      <w:tr>
        <w:tc>
          <w:tcPr>
            <w:tcW w:type="dxa" w:w="3178"/>
            <w:gridSpan w:val="3"/>
            <w:tcMar>
              <w:top w:type="dxa" w:w="75"/>
              <w:left w:type="dxa" w:w="75"/>
              <w:bottom w:type="dxa" w:w="75"/>
              <w:right w:type="dxa" w:w="75"/>
            </w:tcMar>
          </w:tcPr>
          <w:p w14:paraId="08070000">
            <w:r>
              <w:rPr>
                <w:rFonts w:ascii="Times New Roman" w:hAnsi="Times New Roman"/>
                <w:color w:val="000000"/>
                <w:sz w:val="24"/>
              </w:rPr>
              <w:t>П</w:t>
            </w:r>
            <w:r>
              <w:rPr>
                <w:rFonts w:ascii="Times New Roman" w:hAnsi="Times New Roman"/>
                <w:color w:val="000000"/>
                <w:sz w:val="24"/>
              </w:rPr>
              <w:t>орядковый</w:t>
            </w:r>
            <w:r>
              <w:rPr>
                <w:rFonts w:ascii="Times New Roman" w:hAnsi="Times New Roman"/>
                <w:color w:val="000000"/>
                <w:sz w:val="24"/>
              </w:rPr>
              <w:t xml:space="preserve"> (</w:t>
            </w:r>
            <w:r>
              <w:rPr>
                <w:rFonts w:ascii="Times New Roman" w:hAnsi="Times New Roman"/>
                <w:color w:val="000000"/>
                <w:sz w:val="24"/>
              </w:rPr>
              <w:t>заво</w:t>
            </w:r>
            <w:r>
              <w:rPr>
                <w:rFonts w:ascii="Times New Roman" w:hAnsi="Times New Roman"/>
                <w:color w:val="000000"/>
                <w:sz w:val="24"/>
              </w:rPr>
              <w:t>д</w:t>
            </w:r>
            <w:r>
              <w:rPr>
                <w:rFonts w:ascii="Times New Roman" w:hAnsi="Times New Roman"/>
                <w:color w:val="000000"/>
                <w:sz w:val="24"/>
              </w:rPr>
              <w:t>ской</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номер</w:t>
            </w:r>
          </w:p>
        </w:tc>
        <w:tc>
          <w:tcPr>
            <w:tcW w:type="dxa" w:w="5849"/>
            <w:gridSpan w:val="5"/>
            <w:tcBorders>
              <w:bottom w:color="000000" w:sz="6" w:val="single"/>
            </w:tcBorders>
            <w:tcMar>
              <w:top w:type="dxa" w:w="75"/>
              <w:left w:type="dxa" w:w="75"/>
              <w:bottom w:type="dxa" w:w="75"/>
              <w:right w:type="dxa" w:w="75"/>
            </w:tcMar>
          </w:tcPr>
          <w:p w14:paraId="09070000">
            <w:pPr>
              <w:ind w:firstLine="0" w:left="75" w:right="75"/>
              <w:rPr>
                <w:rFonts w:ascii="Times New Roman" w:hAnsi="Times New Roman"/>
                <w:color w:val="000000"/>
                <w:sz w:val="24"/>
              </w:rPr>
            </w:pPr>
          </w:p>
        </w:tc>
      </w:tr>
      <w:tr>
        <w:tc>
          <w:tcPr>
            <w:tcW w:type="dxa" w:w="3368"/>
            <w:gridSpan w:val="4"/>
            <w:tcMar>
              <w:top w:type="dxa" w:w="75"/>
              <w:left w:type="dxa" w:w="75"/>
              <w:bottom w:type="dxa" w:w="75"/>
              <w:right w:type="dxa" w:w="75"/>
            </w:tcMar>
          </w:tcPr>
          <w:p w14:paraId="0A070000">
            <w:r>
              <w:rPr>
                <w:rFonts w:ascii="Times New Roman" w:hAnsi="Times New Roman"/>
                <w:color w:val="000000"/>
                <w:sz w:val="24"/>
              </w:rPr>
              <w:t>Дата</w:t>
            </w:r>
            <w:r>
              <w:rPr>
                <w:rFonts w:ascii="Times New Roman" w:hAnsi="Times New Roman"/>
                <w:color w:val="000000"/>
                <w:sz w:val="24"/>
              </w:rPr>
              <w:t xml:space="preserve"> </w:t>
            </w:r>
            <w:r>
              <w:rPr>
                <w:rFonts w:ascii="Times New Roman" w:hAnsi="Times New Roman"/>
                <w:color w:val="000000"/>
                <w:sz w:val="24"/>
              </w:rPr>
              <w:t>изготовления</w:t>
            </w:r>
            <w:r>
              <w:rPr>
                <w:rFonts w:ascii="Times New Roman" w:hAnsi="Times New Roman"/>
                <w:color w:val="000000"/>
                <w:sz w:val="24"/>
              </w:rPr>
              <w:t xml:space="preserve"> (</w:t>
            </w:r>
            <w:r>
              <w:rPr>
                <w:rFonts w:ascii="Times New Roman" w:hAnsi="Times New Roman"/>
                <w:color w:val="000000"/>
                <w:sz w:val="24"/>
              </w:rPr>
              <w:t>неделя</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год</w:t>
            </w:r>
            <w:r>
              <w:rPr>
                <w:rFonts w:ascii="Times New Roman" w:hAnsi="Times New Roman"/>
                <w:color w:val="000000"/>
                <w:sz w:val="24"/>
              </w:rPr>
              <w:t>)</w:t>
            </w:r>
          </w:p>
        </w:tc>
        <w:tc>
          <w:tcPr>
            <w:tcW w:type="dxa" w:w="5659"/>
            <w:gridSpan w:val="4"/>
            <w:tcBorders>
              <w:bottom w:color="000000" w:sz="6" w:val="single"/>
            </w:tcBorders>
            <w:tcMar>
              <w:top w:type="dxa" w:w="75"/>
              <w:left w:type="dxa" w:w="75"/>
              <w:bottom w:type="dxa" w:w="75"/>
              <w:right w:type="dxa" w:w="75"/>
            </w:tcMar>
          </w:tcPr>
          <w:p w14:paraId="0B070000">
            <w:pPr>
              <w:ind w:firstLine="0" w:left="75" w:right="75"/>
              <w:rPr>
                <w:rFonts w:ascii="Times New Roman" w:hAnsi="Times New Roman"/>
                <w:color w:val="000000"/>
                <w:sz w:val="24"/>
              </w:rPr>
            </w:pPr>
          </w:p>
        </w:tc>
      </w:tr>
      <w:tr>
        <w:trPr>
          <w:trHeight w:hRule="atLeast" w:val="20"/>
        </w:trPr>
        <w:tc>
          <w:tcPr>
            <w:tcW w:type="dxa" w:w="3558"/>
            <w:gridSpan w:val="5"/>
            <w:tcMar>
              <w:top w:type="dxa" w:w="75"/>
              <w:left w:type="dxa" w:w="75"/>
              <w:bottom w:type="dxa" w:w="75"/>
              <w:right w:type="dxa" w:w="75"/>
            </w:tcMar>
          </w:tcPr>
          <w:p w14:paraId="0C070000">
            <w:r>
              <w:rPr>
                <w:rFonts w:ascii="Times New Roman" w:hAnsi="Times New Roman"/>
                <w:color w:val="000000"/>
                <w:sz w:val="24"/>
              </w:rPr>
              <w:t>Эксплуатационная</w:t>
            </w:r>
            <w:r>
              <w:rPr>
                <w:rFonts w:ascii="Times New Roman" w:hAnsi="Times New Roman"/>
                <w:color w:val="000000"/>
                <w:sz w:val="24"/>
              </w:rPr>
              <w:t xml:space="preserve"> </w:t>
            </w:r>
            <w:r>
              <w:rPr>
                <w:rFonts w:ascii="Times New Roman" w:hAnsi="Times New Roman"/>
                <w:color w:val="000000"/>
                <w:sz w:val="24"/>
              </w:rPr>
              <w:t>норма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пробега</w:t>
            </w:r>
          </w:p>
        </w:tc>
        <w:tc>
          <w:tcPr>
            <w:tcW w:type="dxa" w:w="5469"/>
            <w:gridSpan w:val="3"/>
            <w:tcBorders>
              <w:bottom w:color="000000" w:sz="6" w:val="single"/>
            </w:tcBorders>
            <w:tcMar>
              <w:top w:type="dxa" w:w="75"/>
              <w:left w:type="dxa" w:w="75"/>
              <w:bottom w:type="dxa" w:w="75"/>
              <w:right w:type="dxa" w:w="75"/>
            </w:tcMar>
          </w:tcPr>
          <w:p w14:paraId="0D070000">
            <w:pPr>
              <w:ind w:firstLine="0" w:left="75" w:right="75"/>
              <w:rPr>
                <w:rFonts w:ascii="Times New Roman" w:hAnsi="Times New Roman"/>
                <w:color w:val="000000"/>
                <w:sz w:val="24"/>
              </w:rPr>
            </w:pPr>
          </w:p>
        </w:tc>
      </w:tr>
      <w:tr>
        <w:tc>
          <w:tcPr>
            <w:tcW w:type="dxa" w:w="6449"/>
            <w:gridSpan w:val="7"/>
            <w:tcMar>
              <w:top w:type="dxa" w:w="75"/>
              <w:left w:type="dxa" w:w="75"/>
              <w:bottom w:type="dxa" w:w="75"/>
              <w:right w:type="dxa" w:w="75"/>
            </w:tcMar>
          </w:tcPr>
          <w:p w14:paraId="0E070000">
            <w:r>
              <w:rPr>
                <w:rFonts w:ascii="Times New Roman" w:hAnsi="Times New Roman"/>
                <w:color w:val="000000"/>
                <w:sz w:val="24"/>
              </w:rPr>
              <w:t>Завод-изготовитель новой шины или шиноремонтное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предприятие</w:t>
            </w:r>
          </w:p>
        </w:tc>
        <w:tc>
          <w:tcPr>
            <w:tcW w:type="dxa" w:w="2578"/>
            <w:tcBorders>
              <w:bottom w:color="000000" w:sz="6" w:val="single"/>
            </w:tcBorders>
            <w:tcMar>
              <w:top w:type="dxa" w:w="75"/>
              <w:left w:type="dxa" w:w="75"/>
              <w:bottom w:type="dxa" w:w="75"/>
              <w:right w:type="dxa" w:w="75"/>
            </w:tcMar>
          </w:tcPr>
          <w:p w14:paraId="0F070000">
            <w:pPr>
              <w:ind w:firstLine="0" w:left="75" w:right="75"/>
              <w:rPr>
                <w:rFonts w:ascii="Times New Roman" w:hAnsi="Times New Roman"/>
                <w:color w:val="000000"/>
                <w:sz w:val="24"/>
              </w:rPr>
            </w:pPr>
          </w:p>
        </w:tc>
      </w:tr>
      <w:tr>
        <w:tc>
          <w:tcPr>
            <w:tcW w:type="dxa" w:w="3843"/>
            <w:gridSpan w:val="6"/>
            <w:tcMar>
              <w:top w:type="dxa" w:w="75"/>
              <w:left w:type="dxa" w:w="75"/>
              <w:bottom w:type="dxa" w:w="75"/>
              <w:right w:type="dxa" w:w="75"/>
            </w:tcMar>
          </w:tcPr>
          <w:p w14:paraId="10070000">
            <w:r>
              <w:rPr>
                <w:rFonts w:ascii="Times New Roman" w:hAnsi="Times New Roman"/>
                <w:color w:val="000000"/>
                <w:sz w:val="24"/>
              </w:rPr>
              <w:t>Ответственный за учет работы</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w:t>
            </w:r>
          </w:p>
        </w:tc>
        <w:tc>
          <w:tcPr>
            <w:tcW w:type="dxa" w:w="5184"/>
            <w:gridSpan w:val="2"/>
            <w:tcBorders>
              <w:bottom w:color="000000" w:sz="6" w:val="single"/>
            </w:tcBorders>
            <w:tcMar>
              <w:top w:type="dxa" w:w="75"/>
              <w:left w:type="dxa" w:w="75"/>
              <w:bottom w:type="dxa" w:w="75"/>
              <w:right w:type="dxa" w:w="75"/>
            </w:tcMar>
          </w:tcPr>
          <w:p w14:paraId="11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12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13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14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15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16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17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18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19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1A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1B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1C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1D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1E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1F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20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21070000">
            <w:pPr>
              <w:ind w:firstLine="0" w:left="75" w:right="75"/>
              <w:rPr>
                <w:rFonts w:ascii="Times New Roman" w:hAnsi="Times New Roman"/>
                <w:color w:val="000000"/>
                <w:sz w:val="24"/>
              </w:rPr>
            </w:pPr>
          </w:p>
        </w:tc>
      </w:tr>
      <w:tr>
        <w:tc>
          <w:tcPr>
            <w:tcW w:type="dxa" w:w="1724"/>
            <w:tcMar>
              <w:top w:type="dxa" w:w="75"/>
              <w:left w:type="dxa" w:w="75"/>
              <w:bottom w:type="dxa" w:w="75"/>
              <w:right w:type="dxa" w:w="75"/>
            </w:tcMar>
            <w:vAlign w:val="center"/>
          </w:tcPr>
          <w:p w14:paraId="22070000">
            <w:pPr>
              <w:ind w:firstLine="0" w:left="75" w:right="75"/>
              <w:rPr>
                <w:rFonts w:ascii="Times New Roman" w:hAnsi="Times New Roman"/>
                <w:color w:val="000000"/>
                <w:sz w:val="24"/>
              </w:rPr>
            </w:pPr>
          </w:p>
        </w:tc>
        <w:tc>
          <w:tcPr>
            <w:tcW w:type="dxa" w:w="1168"/>
            <w:tcMar>
              <w:top w:type="dxa" w:w="75"/>
              <w:left w:type="dxa" w:w="75"/>
              <w:bottom w:type="dxa" w:w="75"/>
              <w:right w:type="dxa" w:w="75"/>
            </w:tcMar>
            <w:vAlign w:val="center"/>
          </w:tcPr>
          <w:p w14:paraId="23070000">
            <w:pPr>
              <w:ind w:firstLine="0" w:left="75" w:right="75"/>
              <w:rPr>
                <w:rFonts w:ascii="Times New Roman" w:hAnsi="Times New Roman"/>
                <w:color w:val="000000"/>
                <w:sz w:val="24"/>
              </w:rPr>
            </w:pPr>
          </w:p>
        </w:tc>
        <w:tc>
          <w:tcPr>
            <w:tcW w:type="dxa" w:w="286"/>
            <w:tcMar>
              <w:top w:type="dxa" w:w="75"/>
              <w:left w:type="dxa" w:w="75"/>
              <w:bottom w:type="dxa" w:w="75"/>
              <w:right w:type="dxa" w:w="75"/>
            </w:tcMar>
            <w:vAlign w:val="center"/>
          </w:tcPr>
          <w:p w14:paraId="24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25070000">
            <w:pPr>
              <w:ind w:firstLine="0" w:left="75" w:right="75"/>
              <w:rPr>
                <w:rFonts w:ascii="Times New Roman" w:hAnsi="Times New Roman"/>
                <w:color w:val="000000"/>
                <w:sz w:val="24"/>
              </w:rPr>
            </w:pPr>
          </w:p>
        </w:tc>
        <w:tc>
          <w:tcPr>
            <w:tcW w:type="dxa" w:w="190"/>
            <w:tcMar>
              <w:top w:type="dxa" w:w="75"/>
              <w:left w:type="dxa" w:w="75"/>
              <w:bottom w:type="dxa" w:w="75"/>
              <w:right w:type="dxa" w:w="75"/>
            </w:tcMar>
            <w:vAlign w:val="center"/>
          </w:tcPr>
          <w:p w14:paraId="26070000">
            <w:pPr>
              <w:ind w:firstLine="0" w:left="75" w:right="75"/>
              <w:rPr>
                <w:rFonts w:ascii="Times New Roman" w:hAnsi="Times New Roman"/>
                <w:color w:val="000000"/>
                <w:sz w:val="24"/>
              </w:rPr>
            </w:pPr>
          </w:p>
        </w:tc>
        <w:tc>
          <w:tcPr>
            <w:tcW w:type="dxa" w:w="285"/>
            <w:tcMar>
              <w:top w:type="dxa" w:w="75"/>
              <w:left w:type="dxa" w:w="75"/>
              <w:bottom w:type="dxa" w:w="75"/>
              <w:right w:type="dxa" w:w="75"/>
            </w:tcMar>
            <w:vAlign w:val="center"/>
          </w:tcPr>
          <w:p w14:paraId="27070000">
            <w:pPr>
              <w:ind w:firstLine="0" w:left="75" w:right="75"/>
              <w:rPr>
                <w:rFonts w:ascii="Times New Roman" w:hAnsi="Times New Roman"/>
                <w:color w:val="000000"/>
                <w:sz w:val="24"/>
              </w:rPr>
            </w:pPr>
          </w:p>
        </w:tc>
        <w:tc>
          <w:tcPr>
            <w:tcW w:type="dxa" w:w="2606"/>
            <w:tcMar>
              <w:top w:type="dxa" w:w="75"/>
              <w:left w:type="dxa" w:w="75"/>
              <w:bottom w:type="dxa" w:w="75"/>
              <w:right w:type="dxa" w:w="75"/>
            </w:tcMar>
            <w:vAlign w:val="center"/>
          </w:tcPr>
          <w:p w14:paraId="28070000">
            <w:pPr>
              <w:ind w:firstLine="0" w:left="75" w:right="75"/>
              <w:rPr>
                <w:rFonts w:ascii="Times New Roman" w:hAnsi="Times New Roman"/>
                <w:color w:val="000000"/>
                <w:sz w:val="24"/>
              </w:rPr>
            </w:pPr>
          </w:p>
        </w:tc>
        <w:tc>
          <w:tcPr>
            <w:tcW w:type="dxa" w:w="2578"/>
            <w:tcMar>
              <w:top w:type="dxa" w:w="75"/>
              <w:left w:type="dxa" w:w="75"/>
              <w:bottom w:type="dxa" w:w="75"/>
              <w:right w:type="dxa" w:w="75"/>
            </w:tcMar>
            <w:vAlign w:val="center"/>
          </w:tcPr>
          <w:p w14:paraId="29070000">
            <w:pPr>
              <w:ind w:firstLine="0" w:left="75" w:right="75"/>
              <w:rPr>
                <w:rFonts w:ascii="Times New Roman" w:hAnsi="Times New Roman"/>
                <w:color w:val="000000"/>
                <w:sz w:val="24"/>
              </w:rPr>
            </w:pPr>
          </w:p>
        </w:tc>
      </w:tr>
    </w:tbl>
    <w:tbl>
      <w:tblPr>
        <w:tblStyle w:val="Style_1"/>
        <w:tblLayout w:type="fixed"/>
        <w:tblCellMar>
          <w:top w:type="dxa" w:w="15"/>
          <w:left w:type="dxa" w:w="15"/>
          <w:bottom w:type="dxa" w:w="15"/>
          <w:right w:type="dxa" w:w="15"/>
        </w:tblCellMar>
      </w:tblPr>
      <w:tblGrid>
        <w:gridCol w:w="398"/>
        <w:gridCol w:w="719"/>
        <w:gridCol w:w="935"/>
        <w:gridCol w:w="990"/>
        <w:gridCol w:w="950"/>
        <w:gridCol w:w="749"/>
        <w:gridCol w:w="747"/>
        <w:gridCol w:w="821"/>
        <w:gridCol w:w="888"/>
        <w:gridCol w:w="727"/>
        <w:gridCol w:w="1103"/>
      </w:tblGrid>
      <w:tr>
        <w:trPr>
          <w:trHeight w:hRule="atLeast" w:val="3454"/>
        </w:trPr>
        <w:tc>
          <w:tcPr>
            <w:tcW w:type="dxa" w:w="398"/>
            <w:vMerge w:val="restart"/>
            <w:tcBorders>
              <w:top w:color="000000" w:sz="6" w:val="single"/>
              <w:bottom w:color="000000" w:sz="6" w:val="single"/>
              <w:right w:color="000000" w:sz="6" w:val="single"/>
            </w:tcBorders>
            <w:tcMar>
              <w:top w:type="dxa" w:w="75"/>
              <w:left w:type="dxa" w:w="75"/>
              <w:bottom w:type="dxa" w:w="75"/>
              <w:right w:type="dxa" w:w="75"/>
            </w:tcMar>
          </w:tcPr>
          <w:p w14:paraId="2A070000">
            <w:r>
              <w:rPr>
                <w:rFonts w:ascii="Times New Roman" w:hAnsi="Times New Roman"/>
                <w:color w:val="000000"/>
                <w:sz w:val="24"/>
              </w:rPr>
              <w:t>Дата</w:t>
            </w:r>
          </w:p>
        </w:tc>
        <w:tc>
          <w:tcPr>
            <w:tcW w:type="dxa" w:w="719"/>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2B070000">
            <w:pPr>
              <w:ind w:right="209"/>
            </w:pPr>
            <w:r>
              <w:rPr>
                <w:rFonts w:ascii="Times New Roman" w:hAnsi="Times New Roman"/>
                <w:color w:val="000000"/>
                <w:sz w:val="24"/>
              </w:rPr>
              <w:t>Инвентарный</w:t>
            </w:r>
            <w:r>
              <w:br/>
            </w:r>
            <w:r>
              <w:rPr>
                <w:rFonts w:ascii="Times New Roman" w:hAnsi="Times New Roman"/>
                <w:color w:val="000000"/>
                <w:sz w:val="24"/>
              </w:rPr>
              <w:t xml:space="preserve"> </w:t>
            </w:r>
            <w:r>
              <w:rPr>
                <w:rFonts w:ascii="Times New Roman" w:hAnsi="Times New Roman"/>
                <w:color w:val="000000"/>
                <w:sz w:val="24"/>
              </w:rPr>
              <w:t>номер</w:t>
            </w:r>
            <w:r>
              <w:br/>
            </w:r>
            <w:r>
              <w:rPr>
                <w:rFonts w:ascii="Times New Roman" w:hAnsi="Times New Roman"/>
                <w:color w:val="000000"/>
                <w:sz w:val="24"/>
              </w:rPr>
              <w:t>автомобиля</w:t>
            </w:r>
          </w:p>
          <w:p w14:paraId="2C070000"/>
          <w:p w14:paraId="2D070000"/>
          <w:p w14:paraId="2E070000"/>
          <w:p w14:paraId="2F070000"/>
          <w:p w14:paraId="30070000"/>
          <w:p w14:paraId="31070000">
            <w:pPr>
              <w:ind/>
              <w:jc w:val="center"/>
            </w:pPr>
            <w:r>
              <w:t xml:space="preserve">           </w:t>
            </w:r>
          </w:p>
        </w:tc>
        <w:tc>
          <w:tcPr>
            <w:tcW w:type="dxa" w:w="935"/>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2070000">
            <w:r>
              <w:rPr>
                <w:rFonts w:ascii="Times New Roman" w:hAnsi="Times New Roman"/>
                <w:color w:val="000000"/>
                <w:sz w:val="24"/>
              </w:rPr>
              <w:t>Марка и</w:t>
            </w:r>
            <w:r>
              <w:t xml:space="preserve"> </w:t>
            </w:r>
            <w:r>
              <w:rPr>
                <w:rFonts w:ascii="Times New Roman" w:hAnsi="Times New Roman"/>
                <w:color w:val="000000"/>
                <w:sz w:val="24"/>
              </w:rPr>
              <w:t>модель</w:t>
            </w:r>
            <w:r>
              <w:br/>
            </w:r>
            <w:r>
              <w:rPr>
                <w:rFonts w:ascii="Times New Roman" w:hAnsi="Times New Roman"/>
                <w:color w:val="000000"/>
                <w:sz w:val="24"/>
              </w:rPr>
              <w:t>автомобиля, его</w:t>
            </w:r>
            <w:r>
              <w:br/>
            </w:r>
            <w:r>
              <w:rPr>
                <w:rFonts w:ascii="Times New Roman" w:hAnsi="Times New Roman"/>
                <w:color w:val="000000"/>
                <w:sz w:val="24"/>
              </w:rPr>
              <w:t>государственный</w:t>
            </w:r>
            <w:r>
              <w:t xml:space="preserve"> </w:t>
            </w:r>
            <w:r>
              <w:rPr>
                <w:rFonts w:ascii="Times New Roman" w:hAnsi="Times New Roman"/>
                <w:color w:val="000000"/>
                <w:sz w:val="24"/>
              </w:rPr>
              <w:t>номер</w:t>
            </w:r>
          </w:p>
          <w:p w14:paraId="33070000"/>
          <w:p w14:paraId="34070000"/>
          <w:p w14:paraId="35070000"/>
          <w:p w14:paraId="36070000"/>
          <w:p w14:paraId="37070000"/>
          <w:p w14:paraId="38070000"/>
        </w:tc>
        <w:tc>
          <w:tcPr>
            <w:tcW w:type="dxa" w:w="99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9070000">
            <w:r>
              <w:rPr>
                <w:rFonts w:ascii="Times New Roman" w:hAnsi="Times New Roman"/>
                <w:color w:val="000000"/>
                <w:sz w:val="24"/>
              </w:rPr>
              <w:t>Показания</w:t>
            </w:r>
            <w:r>
              <w:br/>
            </w:r>
            <w:r>
              <w:rPr>
                <w:rFonts w:ascii="Times New Roman" w:hAnsi="Times New Roman"/>
                <w:color w:val="000000"/>
                <w:sz w:val="24"/>
              </w:rPr>
              <w:t xml:space="preserve"> </w:t>
            </w:r>
            <w:r>
              <w:rPr>
                <w:rFonts w:ascii="Times New Roman" w:hAnsi="Times New Roman"/>
                <w:color w:val="000000"/>
                <w:sz w:val="24"/>
              </w:rPr>
              <w:t>спидометра</w:t>
            </w:r>
            <w:r>
              <w:rPr>
                <w:rFonts w:ascii="Times New Roman" w:hAnsi="Times New Roman"/>
                <w:color w:val="000000"/>
                <w:sz w:val="24"/>
              </w:rPr>
              <w:t xml:space="preserve"> </w:t>
            </w:r>
            <w:r>
              <w:rPr>
                <w:rFonts w:ascii="Times New Roman" w:hAnsi="Times New Roman"/>
                <w:color w:val="000000"/>
                <w:sz w:val="24"/>
              </w:rPr>
              <w:t>при</w:t>
            </w:r>
            <w:r>
              <w:br/>
            </w:r>
            <w:r>
              <w:rPr>
                <w:rFonts w:ascii="Times New Roman" w:hAnsi="Times New Roman"/>
                <w:color w:val="000000"/>
                <w:sz w:val="24"/>
              </w:rPr>
              <w:t xml:space="preserve"> </w:t>
            </w:r>
            <w:r>
              <w:rPr>
                <w:rFonts w:ascii="Times New Roman" w:hAnsi="Times New Roman"/>
                <w:color w:val="000000"/>
                <w:sz w:val="24"/>
              </w:rPr>
              <w:t>установке,тыс</w:t>
            </w:r>
            <w:r>
              <w:rPr>
                <w:rFonts w:ascii="Times New Roman" w:hAnsi="Times New Roman"/>
                <w:color w:val="000000"/>
                <w:sz w:val="24"/>
              </w:rPr>
              <w:t>.</w:t>
            </w:r>
            <w:r>
              <w:rPr>
                <w:rFonts w:ascii="Times New Roman" w:hAnsi="Times New Roman"/>
                <w:color w:val="000000"/>
                <w:sz w:val="24"/>
              </w:rPr>
              <w:t xml:space="preserve"> км</w:t>
            </w:r>
          </w:p>
        </w:tc>
        <w:tc>
          <w:tcPr>
            <w:tcW w:type="dxa" w:w="950"/>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A070000">
            <w:pPr>
              <w:rPr>
                <w:rFonts w:ascii="Times New Roman" w:hAnsi="Times New Roman"/>
                <w:color w:val="000000"/>
                <w:sz w:val="24"/>
              </w:rPr>
            </w:pPr>
            <w:r>
              <w:rPr>
                <w:rFonts w:ascii="Times New Roman" w:hAnsi="Times New Roman"/>
                <w:color w:val="000000"/>
                <w:sz w:val="24"/>
              </w:rPr>
              <w:t>Показания</w:t>
            </w:r>
            <w:r>
              <w:br/>
            </w:r>
            <w:r>
              <w:rPr>
                <w:rFonts w:ascii="Times New Roman" w:hAnsi="Times New Roman"/>
                <w:color w:val="000000"/>
                <w:sz w:val="24"/>
              </w:rPr>
              <w:t xml:space="preserve"> </w:t>
            </w:r>
            <w:r>
              <w:rPr>
                <w:rFonts w:ascii="Times New Roman" w:hAnsi="Times New Roman"/>
                <w:color w:val="000000"/>
                <w:sz w:val="24"/>
              </w:rPr>
              <w:t>спидометра</w:t>
            </w:r>
            <w:r>
              <w:br/>
            </w:r>
            <w:r>
              <w:rPr>
                <w:rFonts w:ascii="Times New Roman" w:hAnsi="Times New Roman"/>
                <w:color w:val="000000"/>
                <w:sz w:val="24"/>
              </w:rPr>
              <w:t xml:space="preserve"> </w:t>
            </w:r>
            <w:r>
              <w:rPr>
                <w:rFonts w:ascii="Times New Roman" w:hAnsi="Times New Roman"/>
                <w:color w:val="000000"/>
                <w:sz w:val="24"/>
              </w:rPr>
              <w:t>при</w:t>
            </w:r>
            <w:r>
              <w:t xml:space="preserve"> </w:t>
            </w:r>
            <w:r>
              <w:rPr>
                <w:rFonts w:ascii="Times New Roman" w:hAnsi="Times New Roman"/>
                <w:color w:val="000000"/>
                <w:sz w:val="24"/>
              </w:rPr>
              <w:t>снятии,</w:t>
            </w:r>
            <w:r>
              <w:br/>
            </w:r>
            <w:r>
              <w:rPr>
                <w:rFonts w:ascii="Times New Roman" w:hAnsi="Times New Roman"/>
                <w:color w:val="000000"/>
                <w:sz w:val="24"/>
              </w:rPr>
              <w:t xml:space="preserve"> тыс. км</w:t>
            </w:r>
          </w:p>
        </w:tc>
        <w:tc>
          <w:tcPr>
            <w:tcW w:type="dxa" w:w="1496"/>
            <w:gridSpan w:val="2"/>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B070000">
            <w:r>
              <w:rPr>
                <w:rFonts w:ascii="Times New Roman" w:hAnsi="Times New Roman"/>
                <w:color w:val="000000"/>
                <w:sz w:val="24"/>
              </w:rPr>
              <w:t>Дата</w:t>
            </w:r>
          </w:p>
        </w:tc>
        <w:tc>
          <w:tcPr>
            <w:tcW w:type="dxa" w:w="821"/>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C070000">
            <w:r>
              <w:rPr>
                <w:rFonts w:ascii="Times New Roman" w:hAnsi="Times New Roman"/>
                <w:color w:val="000000"/>
                <w:sz w:val="24"/>
              </w:rPr>
              <w:t>Техническое</w:t>
            </w:r>
            <w:r>
              <w:br/>
            </w:r>
            <w:r>
              <w:rPr>
                <w:rFonts w:ascii="Times New Roman" w:hAnsi="Times New Roman"/>
                <w:color w:val="000000"/>
                <w:sz w:val="24"/>
              </w:rPr>
              <w:t xml:space="preserve"> </w:t>
            </w:r>
            <w:r>
              <w:rPr>
                <w:rFonts w:ascii="Times New Roman" w:hAnsi="Times New Roman"/>
                <w:color w:val="000000"/>
                <w:sz w:val="24"/>
              </w:rPr>
              <w:t>состо</w:t>
            </w:r>
            <w:r>
              <w:rPr>
                <w:rFonts w:ascii="Times New Roman" w:hAnsi="Times New Roman"/>
                <w:color w:val="000000"/>
                <w:sz w:val="24"/>
              </w:rPr>
              <w:t>я</w:t>
            </w:r>
            <w:r>
              <w:rPr>
                <w:rFonts w:ascii="Times New Roman" w:hAnsi="Times New Roman"/>
                <w:color w:val="000000"/>
                <w:sz w:val="24"/>
              </w:rPr>
              <w:t>ние</w:t>
            </w:r>
            <w:r>
              <w:br/>
            </w:r>
            <w:r>
              <w:rPr>
                <w:rFonts w:ascii="Times New Roman" w:hAnsi="Times New Roman"/>
                <w:color w:val="000000"/>
                <w:sz w:val="24"/>
              </w:rPr>
              <w:t xml:space="preserve"> </w:t>
            </w:r>
            <w:r>
              <w:rPr>
                <w:rFonts w:ascii="Times New Roman" w:hAnsi="Times New Roman"/>
                <w:color w:val="000000"/>
                <w:sz w:val="24"/>
              </w:rPr>
              <w:t>шины</w:t>
            </w:r>
            <w:r>
              <w:t xml:space="preserve"> </w:t>
            </w:r>
            <w:r>
              <w:rPr>
                <w:rFonts w:ascii="Times New Roman" w:hAnsi="Times New Roman"/>
                <w:color w:val="000000"/>
                <w:sz w:val="24"/>
              </w:rPr>
              <w:t>при</w:t>
            </w:r>
            <w:r>
              <w:br/>
            </w:r>
            <w:r>
              <w:rPr>
                <w:rFonts w:ascii="Times New Roman" w:hAnsi="Times New Roman"/>
                <w:color w:val="000000"/>
                <w:sz w:val="24"/>
              </w:rPr>
              <w:t xml:space="preserve"> </w:t>
            </w:r>
            <w:r>
              <w:rPr>
                <w:rFonts w:ascii="Times New Roman" w:hAnsi="Times New Roman"/>
                <w:color w:val="000000"/>
                <w:sz w:val="24"/>
              </w:rPr>
              <w:t>установке</w:t>
            </w:r>
          </w:p>
        </w:tc>
        <w:tc>
          <w:tcPr>
            <w:tcW w:type="dxa" w:w="888"/>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D070000">
            <w:r>
              <w:rPr>
                <w:rFonts w:ascii="Times New Roman" w:hAnsi="Times New Roman"/>
                <w:color w:val="000000"/>
                <w:sz w:val="24"/>
              </w:rPr>
              <w:t>Причины</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снятия</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 с</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эксплуа-тации</w:t>
            </w:r>
          </w:p>
        </w:tc>
        <w:tc>
          <w:tcPr>
            <w:tcW w:type="dxa" w:w="727"/>
            <w:vMerge w:val="restart"/>
            <w:tcBorders>
              <w:top w:color="000000" w:sz="6" w:val="single"/>
              <w:left w:color="000000" w:sz="6" w:val="single"/>
              <w:bottom w:color="000000" w:sz="6" w:val="single"/>
              <w:right w:color="000000" w:sz="6" w:val="single"/>
            </w:tcBorders>
            <w:tcMar>
              <w:top w:type="dxa" w:w="75"/>
              <w:left w:type="dxa" w:w="75"/>
              <w:bottom w:type="dxa" w:w="75"/>
              <w:right w:type="dxa" w:w="75"/>
            </w:tcMar>
          </w:tcPr>
          <w:p w14:paraId="3E070000">
            <w:r>
              <w:rPr>
                <w:rFonts w:ascii="Times New Roman" w:hAnsi="Times New Roman"/>
                <w:color w:val="000000"/>
                <w:sz w:val="24"/>
              </w:rPr>
              <w:t>По</w:t>
            </w:r>
            <w:r>
              <w:rPr>
                <w:rFonts w:ascii="Times New Roman" w:hAnsi="Times New Roman"/>
                <w:color w:val="000000"/>
                <w:sz w:val="24"/>
              </w:rPr>
              <w:t>дпись</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води</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теля</w:t>
            </w:r>
          </w:p>
        </w:tc>
        <w:tc>
          <w:tcPr>
            <w:tcW w:type="dxa" w:w="1103"/>
            <w:vMerge w:val="restart"/>
            <w:tcBorders>
              <w:top w:color="000000" w:sz="6" w:val="single"/>
              <w:left w:color="000000" w:sz="6" w:val="single"/>
              <w:bottom w:color="000000" w:sz="6" w:val="single"/>
            </w:tcBorders>
            <w:tcMar>
              <w:top w:type="dxa" w:w="75"/>
              <w:left w:type="dxa" w:w="75"/>
              <w:bottom w:type="dxa" w:w="75"/>
              <w:right w:type="dxa" w:w="75"/>
            </w:tcMar>
          </w:tcPr>
          <w:p w14:paraId="3F070000">
            <w:r>
              <w:rPr>
                <w:rFonts w:ascii="Times New Roman" w:hAnsi="Times New Roman"/>
                <w:color w:val="000000"/>
                <w:sz w:val="24"/>
              </w:rPr>
              <w:t>Заключе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ние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комиссии</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по</w:t>
            </w:r>
            <w:r>
              <w:rPr>
                <w:rFonts w:ascii="Times New Roman" w:hAnsi="Times New Roman"/>
                <w:color w:val="000000"/>
                <w:sz w:val="24"/>
              </w:rPr>
              <w:t> </w:t>
            </w:r>
            <w:r>
              <w:rPr>
                <w:rFonts w:ascii="Times New Roman" w:hAnsi="Times New Roman"/>
                <w:color w:val="000000"/>
                <w:sz w:val="24"/>
              </w:rPr>
              <w:t>опре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делению</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пригодности</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шины к</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эксплуата</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ции</w:t>
            </w:r>
            <w:r>
              <w:rPr>
                <w:rFonts w:ascii="Times New Roman" w:hAnsi="Times New Roman"/>
                <w:color w:val="000000"/>
                <w:sz w:val="24"/>
              </w:rPr>
              <w:t> </w:t>
            </w:r>
            <w:r>
              <w:rPr>
                <w:rFonts w:ascii="Times New Roman" w:hAnsi="Times New Roman"/>
                <w:color w:val="000000"/>
                <w:sz w:val="24"/>
              </w:rPr>
              <w:t>(на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восстанов-ление</w:t>
            </w:r>
            <w:r>
              <w:rPr>
                <w:rFonts w:ascii="Times New Roman" w:hAnsi="Times New Roman"/>
                <w:color w:val="000000"/>
                <w:sz w:val="24"/>
              </w:rPr>
              <w:t>,</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углубление</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рисунка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протектора,</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рекламацию</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или</w:t>
            </w:r>
            <w:r>
              <w:rPr>
                <w:rFonts w:ascii="Times New Roman" w:hAnsi="Times New Roman"/>
                <w:color w:val="000000"/>
                <w:sz w:val="24"/>
              </w:rPr>
              <w:t xml:space="preserve"> в</w:t>
            </w:r>
            <w:r>
              <w:br/>
            </w:r>
            <w:r>
              <w:rPr>
                <w:rFonts w:ascii="Times New Roman" w:hAnsi="Times New Roman"/>
                <w:color w:val="000000"/>
                <w:sz w:val="24"/>
              </w:rPr>
              <w:t xml:space="preserve"> </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утиль</w:t>
            </w:r>
            <w:r>
              <w:rPr>
                <w:rFonts w:ascii="Times New Roman" w:hAnsi="Times New Roman"/>
                <w:color w:val="000000"/>
                <w:sz w:val="24"/>
              </w:rPr>
              <w:t>)</w:t>
            </w:r>
          </w:p>
        </w:tc>
      </w:tr>
      <w:tr>
        <w:trPr>
          <w:trHeight w:hRule="atLeast" w:val="1178"/>
        </w:trPr>
        <w:tc>
          <w:tcPr>
            <w:tcW w:type="dxa" w:w="398"/>
            <w:gridSpan w:val="1"/>
            <w:vMerge w:val="continue"/>
            <w:tcBorders>
              <w:top w:color="000000" w:sz="6" w:val="single"/>
              <w:bottom w:color="000000" w:sz="6" w:val="single"/>
              <w:right w:color="000000" w:sz="6" w:val="single"/>
            </w:tcBorders>
            <w:tcMar>
              <w:top w:type="dxa" w:w="75"/>
              <w:left w:type="dxa" w:w="75"/>
              <w:bottom w:type="dxa" w:w="75"/>
              <w:right w:type="dxa" w:w="75"/>
            </w:tcMar>
          </w:tcPr>
          <w:p/>
        </w:tc>
        <w:tc>
          <w:tcPr>
            <w:tcW w:type="dxa" w:w="719"/>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35"/>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9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950"/>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0070000">
            <w:r>
              <w:rPr>
                <w:rFonts w:ascii="Times New Roman" w:hAnsi="Times New Roman"/>
                <w:color w:val="000000"/>
                <w:sz w:val="24"/>
              </w:rPr>
              <w:t>установки</w:t>
            </w:r>
            <w:r>
              <w:br/>
            </w:r>
            <w:r>
              <w:rPr>
                <w:rFonts w:ascii="Times New Roman" w:hAnsi="Times New Roman"/>
                <w:color w:val="000000"/>
                <w:sz w:val="24"/>
              </w:rPr>
              <w:t xml:space="preserve"> </w:t>
            </w:r>
            <w:r>
              <w:rPr>
                <w:rFonts w:ascii="Times New Roman" w:hAnsi="Times New Roman"/>
                <w:color w:val="000000"/>
                <w:sz w:val="24"/>
              </w:rPr>
              <w:t>шины</w:t>
            </w: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1070000">
            <w:r>
              <w:rPr>
                <w:rFonts w:ascii="Times New Roman" w:hAnsi="Times New Roman"/>
                <w:color w:val="000000"/>
                <w:sz w:val="24"/>
              </w:rPr>
              <w:t>снятия</w:t>
            </w:r>
            <w:r>
              <w:t xml:space="preserve"> </w:t>
            </w:r>
            <w:r>
              <w:rPr>
                <w:rFonts w:ascii="Times New Roman" w:hAnsi="Times New Roman"/>
                <w:color w:val="000000"/>
                <w:sz w:val="24"/>
              </w:rPr>
              <w:t>шины</w:t>
            </w:r>
          </w:p>
        </w:tc>
        <w:tc>
          <w:tcPr>
            <w:tcW w:type="dxa" w:w="821"/>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888"/>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727"/>
            <w:gridSpan w:val="1"/>
            <w:vMerge w:val="continue"/>
            <w:tcBorders>
              <w:top w:color="000000" w:sz="6" w:val="single"/>
              <w:left w:color="000000" w:sz="6" w:val="single"/>
              <w:bottom w:color="000000" w:sz="6" w:val="single"/>
              <w:right w:color="000000" w:sz="6" w:val="single"/>
            </w:tcBorders>
            <w:tcMar>
              <w:top w:type="dxa" w:w="75"/>
              <w:left w:type="dxa" w:w="75"/>
              <w:bottom w:type="dxa" w:w="75"/>
              <w:right w:type="dxa" w:w="75"/>
            </w:tcMar>
          </w:tcPr>
          <w:p/>
        </w:tc>
        <w:tc>
          <w:tcPr>
            <w:tcW w:type="dxa" w:w="1103"/>
            <w:gridSpan w:val="1"/>
            <w:vMerge w:val="continue"/>
            <w:tcBorders>
              <w:top w:color="000000" w:sz="6" w:val="single"/>
              <w:left w:color="000000" w:sz="6" w:val="single"/>
              <w:bottom w:color="000000" w:sz="6" w:val="single"/>
            </w:tcBorders>
            <w:tcMar>
              <w:top w:type="dxa" w:w="75"/>
              <w:left w:type="dxa" w:w="75"/>
              <w:bottom w:type="dxa" w:w="75"/>
              <w:right w:type="dxa" w:w="75"/>
            </w:tcMar>
          </w:tcPr>
          <w:p/>
        </w:tc>
      </w:tr>
      <w:tr>
        <w:trPr>
          <w:trHeight w:hRule="atLeast" w:val="20"/>
        </w:trPr>
        <w:tc>
          <w:tcPr>
            <w:tcW w:type="dxa" w:w="398"/>
            <w:tcBorders>
              <w:top w:color="000000" w:sz="6" w:val="single"/>
              <w:bottom w:color="000000" w:sz="6" w:val="single"/>
              <w:right w:color="000000" w:sz="6" w:val="single"/>
            </w:tcBorders>
            <w:tcMar>
              <w:top w:type="dxa" w:w="75"/>
              <w:left w:type="dxa" w:w="75"/>
              <w:bottom w:type="dxa" w:w="75"/>
              <w:right w:type="dxa" w:w="75"/>
            </w:tcMar>
          </w:tcPr>
          <w:p w14:paraId="42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3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4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5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6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7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8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9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A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B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4C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4D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E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4F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0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1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2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3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4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5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6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57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58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9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A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B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C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D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E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5F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0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1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62070000">
            <w:pPr>
              <w:ind w:firstLine="0" w:left="75" w:right="75"/>
              <w:rPr>
                <w:rFonts w:ascii="Times New Roman" w:hAnsi="Times New Roman"/>
                <w:color w:val="000000"/>
                <w:sz w:val="24"/>
              </w:rPr>
            </w:pPr>
          </w:p>
        </w:tc>
      </w:tr>
      <w:tr>
        <w:tc>
          <w:tcPr>
            <w:tcW w:type="dxa" w:w="398"/>
            <w:tcBorders>
              <w:top w:color="000000" w:sz="6" w:val="single"/>
              <w:bottom w:color="000000" w:sz="6" w:val="single"/>
              <w:right w:color="000000" w:sz="6" w:val="single"/>
            </w:tcBorders>
            <w:tcMar>
              <w:top w:type="dxa" w:w="75"/>
              <w:left w:type="dxa" w:w="75"/>
              <w:bottom w:type="dxa" w:w="75"/>
              <w:right w:type="dxa" w:w="75"/>
            </w:tcMar>
          </w:tcPr>
          <w:p w14:paraId="63070000">
            <w:pPr>
              <w:ind w:firstLine="0" w:left="75" w:right="75"/>
              <w:rPr>
                <w:rFonts w:ascii="Times New Roman" w:hAnsi="Times New Roman"/>
                <w:color w:val="000000"/>
                <w:sz w:val="24"/>
              </w:rPr>
            </w:pPr>
          </w:p>
        </w:tc>
        <w:tc>
          <w:tcPr>
            <w:tcW w:type="dxa" w:w="71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4070000">
            <w:pPr>
              <w:ind w:firstLine="0" w:left="75" w:right="75"/>
              <w:rPr>
                <w:rFonts w:ascii="Times New Roman" w:hAnsi="Times New Roman"/>
                <w:color w:val="000000"/>
                <w:sz w:val="24"/>
              </w:rPr>
            </w:pPr>
          </w:p>
        </w:tc>
        <w:tc>
          <w:tcPr>
            <w:tcW w:type="dxa" w:w="935"/>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5070000">
            <w:pPr>
              <w:ind w:firstLine="0" w:left="75" w:right="75"/>
              <w:rPr>
                <w:rFonts w:ascii="Times New Roman" w:hAnsi="Times New Roman"/>
                <w:color w:val="000000"/>
                <w:sz w:val="24"/>
              </w:rPr>
            </w:pPr>
          </w:p>
        </w:tc>
        <w:tc>
          <w:tcPr>
            <w:tcW w:type="dxa" w:w="99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6070000">
            <w:pPr>
              <w:ind w:firstLine="0" w:left="75" w:right="75"/>
              <w:rPr>
                <w:rFonts w:ascii="Times New Roman" w:hAnsi="Times New Roman"/>
                <w:color w:val="000000"/>
                <w:sz w:val="24"/>
              </w:rPr>
            </w:pPr>
          </w:p>
        </w:tc>
        <w:tc>
          <w:tcPr>
            <w:tcW w:type="dxa" w:w="950"/>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7070000">
            <w:pPr>
              <w:ind w:firstLine="0" w:left="75" w:right="75"/>
              <w:rPr>
                <w:rFonts w:ascii="Times New Roman" w:hAnsi="Times New Roman"/>
                <w:color w:val="000000"/>
                <w:sz w:val="24"/>
              </w:rPr>
            </w:pPr>
          </w:p>
        </w:tc>
        <w:tc>
          <w:tcPr>
            <w:tcW w:type="dxa" w:w="749"/>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8070000">
            <w:pPr>
              <w:ind w:firstLine="0" w:left="75" w:right="75"/>
              <w:rPr>
                <w:rFonts w:ascii="Times New Roman" w:hAnsi="Times New Roman"/>
                <w:color w:val="000000"/>
                <w:sz w:val="24"/>
              </w:rPr>
            </w:pPr>
          </w:p>
        </w:tc>
        <w:tc>
          <w:tcPr>
            <w:tcW w:type="dxa" w:w="74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9070000">
            <w:pPr>
              <w:ind w:firstLine="0" w:left="75" w:right="75"/>
              <w:rPr>
                <w:rFonts w:ascii="Times New Roman" w:hAnsi="Times New Roman"/>
                <w:color w:val="000000"/>
                <w:sz w:val="24"/>
              </w:rPr>
            </w:pPr>
          </w:p>
        </w:tc>
        <w:tc>
          <w:tcPr>
            <w:tcW w:type="dxa" w:w="821"/>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A070000">
            <w:pPr>
              <w:ind w:firstLine="0" w:left="75" w:right="75"/>
              <w:rPr>
                <w:rFonts w:ascii="Times New Roman" w:hAnsi="Times New Roman"/>
                <w:color w:val="000000"/>
                <w:sz w:val="24"/>
              </w:rPr>
            </w:pPr>
          </w:p>
        </w:tc>
        <w:tc>
          <w:tcPr>
            <w:tcW w:type="dxa" w:w="888"/>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B070000">
            <w:pPr>
              <w:ind w:firstLine="0" w:left="75" w:right="75"/>
              <w:rPr>
                <w:rFonts w:ascii="Times New Roman" w:hAnsi="Times New Roman"/>
                <w:color w:val="000000"/>
                <w:sz w:val="24"/>
              </w:rPr>
            </w:pPr>
          </w:p>
        </w:tc>
        <w:tc>
          <w:tcPr>
            <w:tcW w:type="dxa" w:w="727"/>
            <w:tcBorders>
              <w:top w:color="000000" w:sz="6" w:val="single"/>
              <w:left w:color="000000" w:sz="6" w:val="single"/>
              <w:bottom w:color="000000" w:sz="6" w:val="single"/>
              <w:right w:color="000000" w:sz="6" w:val="single"/>
            </w:tcBorders>
            <w:tcMar>
              <w:top w:type="dxa" w:w="75"/>
              <w:left w:type="dxa" w:w="75"/>
              <w:bottom w:type="dxa" w:w="75"/>
              <w:right w:type="dxa" w:w="75"/>
            </w:tcMar>
          </w:tcPr>
          <w:p w14:paraId="6C070000">
            <w:pPr>
              <w:ind w:firstLine="0" w:left="75" w:right="75"/>
              <w:rPr>
                <w:rFonts w:ascii="Times New Roman" w:hAnsi="Times New Roman"/>
                <w:color w:val="000000"/>
                <w:sz w:val="24"/>
              </w:rPr>
            </w:pPr>
          </w:p>
        </w:tc>
        <w:tc>
          <w:tcPr>
            <w:tcW w:type="dxa" w:w="1103"/>
            <w:tcBorders>
              <w:top w:color="000000" w:sz="6" w:val="single"/>
              <w:left w:color="000000" w:sz="6" w:val="single"/>
              <w:bottom w:color="000000" w:sz="6" w:val="single"/>
            </w:tcBorders>
            <w:tcMar>
              <w:top w:type="dxa" w:w="75"/>
              <w:left w:type="dxa" w:w="75"/>
              <w:bottom w:type="dxa" w:w="75"/>
              <w:right w:type="dxa" w:w="75"/>
            </w:tcMar>
          </w:tcPr>
          <w:p w14:paraId="6D070000">
            <w:pPr>
              <w:ind w:firstLine="0" w:left="75" w:right="75"/>
              <w:rPr>
                <w:rFonts w:ascii="Times New Roman" w:hAnsi="Times New Roman"/>
                <w:color w:val="000000"/>
                <w:sz w:val="24"/>
              </w:rPr>
            </w:pPr>
          </w:p>
        </w:tc>
      </w:tr>
      <w:tr>
        <w:tc>
          <w:tcPr>
            <w:tcW w:type="dxa" w:w="398"/>
            <w:tcMar>
              <w:top w:type="dxa" w:w="75"/>
              <w:left w:type="dxa" w:w="75"/>
              <w:bottom w:type="dxa" w:w="75"/>
              <w:right w:type="dxa" w:w="75"/>
            </w:tcMar>
          </w:tcPr>
          <w:p w14:paraId="6E070000">
            <w:pPr>
              <w:ind w:firstLine="0" w:left="75" w:right="75"/>
              <w:rPr>
                <w:rFonts w:ascii="Times New Roman" w:hAnsi="Times New Roman"/>
                <w:color w:val="000000"/>
                <w:sz w:val="24"/>
              </w:rPr>
            </w:pPr>
          </w:p>
        </w:tc>
        <w:tc>
          <w:tcPr>
            <w:tcW w:type="dxa" w:w="719"/>
            <w:tcMar>
              <w:top w:type="dxa" w:w="75"/>
              <w:left w:type="dxa" w:w="75"/>
              <w:bottom w:type="dxa" w:w="75"/>
              <w:right w:type="dxa" w:w="75"/>
            </w:tcMar>
          </w:tcPr>
          <w:p w14:paraId="6F070000">
            <w:pPr>
              <w:ind w:firstLine="0" w:left="75" w:right="75"/>
              <w:rPr>
                <w:rFonts w:ascii="Times New Roman" w:hAnsi="Times New Roman"/>
                <w:color w:val="000000"/>
                <w:sz w:val="24"/>
              </w:rPr>
            </w:pPr>
          </w:p>
        </w:tc>
        <w:tc>
          <w:tcPr>
            <w:tcW w:type="dxa" w:w="935"/>
            <w:tcMar>
              <w:top w:type="dxa" w:w="75"/>
              <w:left w:type="dxa" w:w="75"/>
              <w:bottom w:type="dxa" w:w="75"/>
              <w:right w:type="dxa" w:w="75"/>
            </w:tcMar>
          </w:tcPr>
          <w:p w14:paraId="70070000">
            <w:pPr>
              <w:ind w:firstLine="0" w:left="75" w:right="75"/>
              <w:rPr>
                <w:rFonts w:ascii="Times New Roman" w:hAnsi="Times New Roman"/>
                <w:color w:val="000000"/>
                <w:sz w:val="24"/>
              </w:rPr>
            </w:pPr>
          </w:p>
        </w:tc>
        <w:tc>
          <w:tcPr>
            <w:tcW w:type="dxa" w:w="990"/>
            <w:tcMar>
              <w:top w:type="dxa" w:w="75"/>
              <w:left w:type="dxa" w:w="75"/>
              <w:bottom w:type="dxa" w:w="75"/>
              <w:right w:type="dxa" w:w="75"/>
            </w:tcMar>
          </w:tcPr>
          <w:p w14:paraId="71070000">
            <w:pPr>
              <w:ind w:firstLine="0" w:left="75" w:right="75"/>
              <w:rPr>
                <w:rFonts w:ascii="Times New Roman" w:hAnsi="Times New Roman"/>
                <w:color w:val="000000"/>
                <w:sz w:val="24"/>
              </w:rPr>
            </w:pPr>
          </w:p>
        </w:tc>
        <w:tc>
          <w:tcPr>
            <w:tcW w:type="dxa" w:w="950"/>
            <w:tcMar>
              <w:top w:type="dxa" w:w="75"/>
              <w:left w:type="dxa" w:w="75"/>
              <w:bottom w:type="dxa" w:w="75"/>
              <w:right w:type="dxa" w:w="75"/>
            </w:tcMar>
          </w:tcPr>
          <w:p w14:paraId="72070000">
            <w:pPr>
              <w:ind w:firstLine="0" w:left="75" w:right="75"/>
              <w:rPr>
                <w:rFonts w:ascii="Times New Roman" w:hAnsi="Times New Roman"/>
                <w:color w:val="000000"/>
                <w:sz w:val="24"/>
              </w:rPr>
            </w:pPr>
          </w:p>
        </w:tc>
        <w:tc>
          <w:tcPr>
            <w:tcW w:type="dxa" w:w="749"/>
            <w:tcMar>
              <w:top w:type="dxa" w:w="75"/>
              <w:left w:type="dxa" w:w="75"/>
              <w:bottom w:type="dxa" w:w="75"/>
              <w:right w:type="dxa" w:w="75"/>
            </w:tcMar>
          </w:tcPr>
          <w:p w14:paraId="73070000">
            <w:pPr>
              <w:ind w:firstLine="0" w:left="75" w:right="75"/>
              <w:rPr>
                <w:rFonts w:ascii="Times New Roman" w:hAnsi="Times New Roman"/>
                <w:color w:val="000000"/>
                <w:sz w:val="24"/>
              </w:rPr>
            </w:pPr>
          </w:p>
        </w:tc>
        <w:tc>
          <w:tcPr>
            <w:tcW w:type="dxa" w:w="747"/>
            <w:tcMar>
              <w:top w:type="dxa" w:w="75"/>
              <w:left w:type="dxa" w:w="75"/>
              <w:bottom w:type="dxa" w:w="75"/>
              <w:right w:type="dxa" w:w="75"/>
            </w:tcMar>
          </w:tcPr>
          <w:p w14:paraId="74070000">
            <w:pPr>
              <w:ind w:firstLine="0" w:left="75" w:right="75"/>
              <w:rPr>
                <w:rFonts w:ascii="Times New Roman" w:hAnsi="Times New Roman"/>
                <w:color w:val="000000"/>
                <w:sz w:val="24"/>
              </w:rPr>
            </w:pPr>
          </w:p>
        </w:tc>
        <w:tc>
          <w:tcPr>
            <w:tcW w:type="dxa" w:w="821"/>
            <w:tcMar>
              <w:top w:type="dxa" w:w="75"/>
              <w:left w:type="dxa" w:w="75"/>
              <w:bottom w:type="dxa" w:w="75"/>
              <w:right w:type="dxa" w:w="75"/>
            </w:tcMar>
          </w:tcPr>
          <w:p w14:paraId="75070000">
            <w:pPr>
              <w:ind w:firstLine="0" w:left="75" w:right="75"/>
              <w:rPr>
                <w:rFonts w:ascii="Times New Roman" w:hAnsi="Times New Roman"/>
                <w:color w:val="000000"/>
                <w:sz w:val="24"/>
              </w:rPr>
            </w:pPr>
          </w:p>
        </w:tc>
        <w:tc>
          <w:tcPr>
            <w:tcW w:type="dxa" w:w="888"/>
            <w:tcMar>
              <w:top w:type="dxa" w:w="75"/>
              <w:left w:type="dxa" w:w="75"/>
              <w:bottom w:type="dxa" w:w="75"/>
              <w:right w:type="dxa" w:w="75"/>
            </w:tcMar>
          </w:tcPr>
          <w:p w14:paraId="76070000">
            <w:pPr>
              <w:ind w:firstLine="0" w:left="75" w:right="75"/>
              <w:rPr>
                <w:rFonts w:ascii="Times New Roman" w:hAnsi="Times New Roman"/>
                <w:color w:val="000000"/>
                <w:sz w:val="24"/>
              </w:rPr>
            </w:pPr>
          </w:p>
        </w:tc>
        <w:tc>
          <w:tcPr>
            <w:tcW w:type="dxa" w:w="727"/>
            <w:tcMar>
              <w:top w:type="dxa" w:w="75"/>
              <w:left w:type="dxa" w:w="75"/>
              <w:bottom w:type="dxa" w:w="75"/>
              <w:right w:type="dxa" w:w="75"/>
            </w:tcMar>
          </w:tcPr>
          <w:p w14:paraId="77070000">
            <w:pPr>
              <w:ind w:firstLine="0" w:left="75" w:right="75"/>
              <w:rPr>
                <w:rFonts w:ascii="Times New Roman" w:hAnsi="Times New Roman"/>
                <w:color w:val="000000"/>
                <w:sz w:val="24"/>
              </w:rPr>
            </w:pPr>
          </w:p>
        </w:tc>
        <w:tc>
          <w:tcPr>
            <w:tcW w:type="dxa" w:w="1103"/>
            <w:tcMar>
              <w:top w:type="dxa" w:w="75"/>
              <w:left w:type="dxa" w:w="75"/>
              <w:bottom w:type="dxa" w:w="75"/>
              <w:right w:type="dxa" w:w="75"/>
            </w:tcMar>
          </w:tcPr>
          <w:p w14:paraId="78070000">
            <w:pPr>
              <w:ind w:firstLine="0" w:left="75" w:right="75"/>
              <w:rPr>
                <w:rFonts w:ascii="Times New Roman" w:hAnsi="Times New Roman"/>
                <w:color w:val="000000"/>
                <w:sz w:val="24"/>
              </w:rPr>
            </w:pPr>
          </w:p>
        </w:tc>
      </w:tr>
    </w:tbl>
    <w:p w14:paraId="79070000">
      <w:pPr>
        <w:rPr>
          <w:rFonts w:ascii="Times New Roman" w:hAnsi="Times New Roman"/>
          <w:color w:val="000000"/>
          <w:sz w:val="24"/>
        </w:rPr>
      </w:pPr>
    </w:p>
    <w:p w14:paraId="7A070000">
      <w:pPr>
        <w:rPr>
          <w:rFonts w:ascii="Times New Roman" w:hAnsi="Times New Roman"/>
          <w:color w:val="000000"/>
          <w:sz w:val="24"/>
        </w:rPr>
      </w:pPr>
    </w:p>
    <w:p w14:paraId="7B070000">
      <w:pPr>
        <w:rPr>
          <w:rFonts w:ascii="Times New Roman" w:hAnsi="Times New Roman"/>
          <w:color w:val="000000"/>
          <w:sz w:val="24"/>
        </w:rPr>
      </w:pPr>
    </w:p>
    <w:tbl>
      <w:tblPr>
        <w:tblStyle w:val="Style_1"/>
        <w:tblLayout w:type="fixed"/>
        <w:tblCellMar>
          <w:top w:type="dxa" w:w="15"/>
          <w:left w:type="dxa" w:w="15"/>
          <w:bottom w:type="dxa" w:w="15"/>
          <w:right w:type="dxa" w:w="15"/>
        </w:tblCellMar>
      </w:tblPr>
      <w:tblGrid>
        <w:gridCol w:w="3827"/>
        <w:gridCol w:w="2069"/>
        <w:gridCol w:w="134"/>
        <w:gridCol w:w="1082"/>
        <w:gridCol w:w="229"/>
        <w:gridCol w:w="1687"/>
      </w:tblGrid>
      <w:tr>
        <w:tc>
          <w:tcPr>
            <w:tcW w:type="dxa" w:w="3827"/>
            <w:tcMar>
              <w:top w:type="dxa" w:w="75"/>
              <w:left w:type="dxa" w:w="75"/>
              <w:bottom w:type="dxa" w:w="75"/>
              <w:right w:type="dxa" w:w="75"/>
            </w:tcMar>
            <w:vAlign w:val="bottom"/>
          </w:tcPr>
          <w:p w14:paraId="7C070000">
            <w:r>
              <w:rPr>
                <w:rFonts w:ascii="Times New Roman" w:hAnsi="Times New Roman"/>
                <w:color w:val="000000"/>
                <w:sz w:val="24"/>
              </w:rPr>
              <w:t>Председатель комиссии</w:t>
            </w:r>
          </w:p>
        </w:tc>
        <w:tc>
          <w:tcPr>
            <w:tcW w:type="dxa" w:w="2069"/>
            <w:tcBorders>
              <w:bottom w:color="000000" w:sz="6" w:val="single"/>
            </w:tcBorders>
            <w:tcMar>
              <w:top w:type="dxa" w:w="75"/>
              <w:left w:type="dxa" w:w="75"/>
              <w:bottom w:type="dxa" w:w="75"/>
              <w:right w:type="dxa" w:w="75"/>
            </w:tcMar>
          </w:tcPr>
          <w:p w14:paraId="7D070000">
            <w:pPr>
              <w:ind w:firstLine="0" w:left="75" w:right="75"/>
              <w:rPr>
                <w:rFonts w:ascii="Times New Roman" w:hAnsi="Times New Roman"/>
                <w:color w:val="000000"/>
                <w:sz w:val="24"/>
              </w:rPr>
            </w:pPr>
          </w:p>
        </w:tc>
        <w:tc>
          <w:tcPr>
            <w:tcW w:type="dxa" w:w="134"/>
            <w:tcMar>
              <w:top w:type="dxa" w:w="75"/>
              <w:left w:type="dxa" w:w="75"/>
              <w:bottom w:type="dxa" w:w="75"/>
              <w:right w:type="dxa" w:w="75"/>
            </w:tcMar>
          </w:tcPr>
          <w:p w14:paraId="7E070000">
            <w:pPr>
              <w:ind w:firstLine="0" w:left="75" w:right="75"/>
              <w:rPr>
                <w:rFonts w:ascii="Times New Roman" w:hAnsi="Times New Roman"/>
                <w:color w:val="000000"/>
                <w:sz w:val="24"/>
              </w:rPr>
            </w:pPr>
          </w:p>
        </w:tc>
        <w:tc>
          <w:tcPr>
            <w:tcW w:type="dxa" w:w="1082"/>
            <w:tcBorders>
              <w:bottom w:color="000000" w:sz="6" w:val="single"/>
            </w:tcBorders>
            <w:tcMar>
              <w:top w:type="dxa" w:w="75"/>
              <w:left w:type="dxa" w:w="75"/>
              <w:bottom w:type="dxa" w:w="75"/>
              <w:right w:type="dxa" w:w="75"/>
            </w:tcMar>
          </w:tcPr>
          <w:p w14:paraId="7F070000">
            <w:pPr>
              <w:ind w:firstLine="0" w:left="75" w:right="75"/>
              <w:rPr>
                <w:rFonts w:ascii="Times New Roman" w:hAnsi="Times New Roman"/>
                <w:color w:val="000000"/>
                <w:sz w:val="24"/>
              </w:rPr>
            </w:pPr>
          </w:p>
        </w:tc>
        <w:tc>
          <w:tcPr>
            <w:tcW w:type="dxa" w:w="229"/>
            <w:tcMar>
              <w:top w:type="dxa" w:w="75"/>
              <w:left w:type="dxa" w:w="75"/>
              <w:bottom w:type="dxa" w:w="75"/>
              <w:right w:type="dxa" w:w="75"/>
            </w:tcMar>
          </w:tcPr>
          <w:p w14:paraId="80070000">
            <w:pPr>
              <w:ind w:firstLine="0" w:left="75" w:right="75"/>
              <w:rPr>
                <w:rFonts w:ascii="Times New Roman" w:hAnsi="Times New Roman"/>
                <w:color w:val="000000"/>
                <w:sz w:val="24"/>
              </w:rPr>
            </w:pPr>
          </w:p>
        </w:tc>
        <w:tc>
          <w:tcPr>
            <w:tcW w:type="dxa" w:w="1687"/>
            <w:tcBorders>
              <w:bottom w:color="000000" w:sz="6" w:val="single"/>
            </w:tcBorders>
            <w:tcMar>
              <w:top w:type="dxa" w:w="75"/>
              <w:left w:type="dxa" w:w="75"/>
              <w:bottom w:type="dxa" w:w="75"/>
              <w:right w:type="dxa" w:w="75"/>
            </w:tcMar>
            <w:vAlign w:val="bottom"/>
          </w:tcPr>
          <w:p w14:paraId="81070000">
            <w:pPr>
              <w:ind w:firstLine="0" w:left="75" w:right="75"/>
              <w:rPr>
                <w:rFonts w:ascii="Times New Roman" w:hAnsi="Times New Roman"/>
                <w:color w:val="000000"/>
                <w:sz w:val="24"/>
              </w:rPr>
            </w:pPr>
          </w:p>
        </w:tc>
      </w:tr>
      <w:tr>
        <w:tc>
          <w:tcPr>
            <w:tcW w:type="dxa" w:w="3827"/>
            <w:tcMar>
              <w:top w:type="dxa" w:w="75"/>
              <w:left w:type="dxa" w:w="75"/>
              <w:bottom w:type="dxa" w:w="75"/>
              <w:right w:type="dxa" w:w="75"/>
            </w:tcMar>
          </w:tcPr>
          <w:p w14:paraId="82070000">
            <w:r>
              <w:rPr>
                <w:rFonts w:ascii="Times New Roman" w:hAnsi="Times New Roman"/>
                <w:color w:val="000000"/>
                <w:sz w:val="24"/>
              </w:rPr>
              <w:t>Члены комиссии:</w:t>
            </w:r>
          </w:p>
        </w:tc>
        <w:tc>
          <w:tcPr>
            <w:tcW w:type="dxa" w:w="2069"/>
            <w:tcBorders>
              <w:top w:color="000000" w:sz="6" w:val="single"/>
            </w:tcBorders>
            <w:tcMar>
              <w:top w:type="dxa" w:w="75"/>
              <w:left w:type="dxa" w:w="75"/>
              <w:bottom w:type="dxa" w:w="75"/>
              <w:right w:type="dxa" w:w="75"/>
            </w:tcMar>
          </w:tcPr>
          <w:p w14:paraId="83070000">
            <w:r>
              <w:rPr>
                <w:rFonts w:ascii="Times New Roman" w:hAnsi="Times New Roman"/>
                <w:color w:val="000000"/>
                <w:sz w:val="24"/>
              </w:rPr>
              <w:t>(должность)</w:t>
            </w:r>
          </w:p>
        </w:tc>
        <w:tc>
          <w:tcPr>
            <w:tcW w:type="dxa" w:w="134"/>
            <w:tcMar>
              <w:top w:type="dxa" w:w="75"/>
              <w:left w:type="dxa" w:w="75"/>
              <w:bottom w:type="dxa" w:w="75"/>
              <w:right w:type="dxa" w:w="75"/>
            </w:tcMar>
          </w:tcPr>
          <w:p w14:paraId="84070000">
            <w:pPr>
              <w:ind w:firstLine="0" w:left="75" w:right="75"/>
              <w:rPr>
                <w:rFonts w:ascii="Times New Roman" w:hAnsi="Times New Roman"/>
                <w:color w:val="000000"/>
                <w:sz w:val="24"/>
              </w:rPr>
            </w:pPr>
          </w:p>
        </w:tc>
        <w:tc>
          <w:tcPr>
            <w:tcW w:type="dxa" w:w="1082"/>
            <w:tcBorders>
              <w:top w:color="000000" w:sz="6" w:val="single"/>
            </w:tcBorders>
            <w:tcMar>
              <w:top w:type="dxa" w:w="75"/>
              <w:left w:type="dxa" w:w="75"/>
              <w:bottom w:type="dxa" w:w="75"/>
              <w:right w:type="dxa" w:w="75"/>
            </w:tcMar>
          </w:tcPr>
          <w:p w14:paraId="85070000">
            <w:r>
              <w:rPr>
                <w:rFonts w:ascii="Times New Roman" w:hAnsi="Times New Roman"/>
                <w:color w:val="000000"/>
                <w:sz w:val="24"/>
              </w:rPr>
              <w:t>(по</w:t>
            </w:r>
            <w:r>
              <w:rPr>
                <w:rFonts w:ascii="Times New Roman" w:hAnsi="Times New Roman"/>
                <w:color w:val="000000"/>
                <w:sz w:val="24"/>
              </w:rPr>
              <w:t>дпись</w:t>
            </w:r>
            <w:r>
              <w:rPr>
                <w:rFonts w:ascii="Times New Roman" w:hAnsi="Times New Roman"/>
                <w:color w:val="000000"/>
                <w:sz w:val="24"/>
              </w:rPr>
              <w:t>)</w:t>
            </w:r>
          </w:p>
        </w:tc>
        <w:tc>
          <w:tcPr>
            <w:tcW w:type="dxa" w:w="229"/>
            <w:tcMar>
              <w:top w:type="dxa" w:w="75"/>
              <w:left w:type="dxa" w:w="75"/>
              <w:bottom w:type="dxa" w:w="75"/>
              <w:right w:type="dxa" w:w="75"/>
            </w:tcMar>
          </w:tcPr>
          <w:p w14:paraId="86070000">
            <w:pPr>
              <w:ind w:firstLine="0" w:left="75" w:right="75"/>
              <w:rPr>
                <w:rFonts w:ascii="Times New Roman" w:hAnsi="Times New Roman"/>
                <w:color w:val="000000"/>
                <w:sz w:val="24"/>
              </w:rPr>
            </w:pPr>
          </w:p>
        </w:tc>
        <w:tc>
          <w:tcPr>
            <w:tcW w:type="dxa" w:w="1687"/>
            <w:tcBorders>
              <w:top w:color="000000" w:sz="6" w:val="single"/>
            </w:tcBorders>
            <w:tcMar>
              <w:top w:type="dxa" w:w="75"/>
              <w:left w:type="dxa" w:w="75"/>
              <w:bottom w:type="dxa" w:w="75"/>
              <w:right w:type="dxa" w:w="75"/>
            </w:tcMar>
          </w:tcPr>
          <w:p w14:paraId="87070000">
            <w:r>
              <w:rPr>
                <w:rFonts w:ascii="Times New Roman" w:hAnsi="Times New Roman"/>
                <w:color w:val="000000"/>
                <w:sz w:val="24"/>
              </w:rPr>
              <w:t>(Ф. И. О.)</w:t>
            </w:r>
          </w:p>
        </w:tc>
      </w:tr>
      <w:tr>
        <w:tc>
          <w:tcPr>
            <w:tcW w:type="dxa" w:w="3827"/>
            <w:tcMar>
              <w:top w:type="dxa" w:w="75"/>
              <w:left w:type="dxa" w:w="75"/>
              <w:bottom w:type="dxa" w:w="75"/>
              <w:right w:type="dxa" w:w="75"/>
            </w:tcMar>
            <w:vAlign w:val="bottom"/>
          </w:tcPr>
          <w:p w14:paraId="88070000">
            <w:pPr>
              <w:ind w:firstLine="0" w:left="75" w:right="75"/>
              <w:rPr>
                <w:rFonts w:ascii="Times New Roman" w:hAnsi="Times New Roman"/>
                <w:color w:val="000000"/>
                <w:sz w:val="24"/>
              </w:rPr>
            </w:pPr>
          </w:p>
        </w:tc>
        <w:tc>
          <w:tcPr>
            <w:tcW w:type="dxa" w:w="2069"/>
            <w:tcBorders>
              <w:bottom w:color="000000" w:sz="6" w:val="single"/>
            </w:tcBorders>
            <w:tcMar>
              <w:top w:type="dxa" w:w="75"/>
              <w:left w:type="dxa" w:w="75"/>
              <w:bottom w:type="dxa" w:w="75"/>
              <w:right w:type="dxa" w:w="75"/>
            </w:tcMar>
          </w:tcPr>
          <w:p w14:paraId="89070000">
            <w:pPr>
              <w:ind w:firstLine="0" w:left="75" w:right="75"/>
              <w:rPr>
                <w:rFonts w:ascii="Times New Roman" w:hAnsi="Times New Roman"/>
                <w:color w:val="000000"/>
                <w:sz w:val="24"/>
              </w:rPr>
            </w:pPr>
          </w:p>
        </w:tc>
        <w:tc>
          <w:tcPr>
            <w:tcW w:type="dxa" w:w="134"/>
            <w:tcMar>
              <w:top w:type="dxa" w:w="75"/>
              <w:left w:type="dxa" w:w="75"/>
              <w:bottom w:type="dxa" w:w="75"/>
              <w:right w:type="dxa" w:w="75"/>
            </w:tcMar>
          </w:tcPr>
          <w:p w14:paraId="8A070000">
            <w:pPr>
              <w:ind w:firstLine="0" w:left="75" w:right="75"/>
              <w:rPr>
                <w:rFonts w:ascii="Times New Roman" w:hAnsi="Times New Roman"/>
                <w:color w:val="000000"/>
                <w:sz w:val="24"/>
              </w:rPr>
            </w:pPr>
          </w:p>
        </w:tc>
        <w:tc>
          <w:tcPr>
            <w:tcW w:type="dxa" w:w="1082"/>
            <w:tcBorders>
              <w:bottom w:color="000000" w:sz="6" w:val="single"/>
            </w:tcBorders>
            <w:tcMar>
              <w:top w:type="dxa" w:w="75"/>
              <w:left w:type="dxa" w:w="75"/>
              <w:bottom w:type="dxa" w:w="75"/>
              <w:right w:type="dxa" w:w="75"/>
            </w:tcMar>
          </w:tcPr>
          <w:p w14:paraId="8B070000">
            <w:pPr>
              <w:ind w:firstLine="0" w:left="75" w:right="75"/>
              <w:rPr>
                <w:rFonts w:ascii="Times New Roman" w:hAnsi="Times New Roman"/>
                <w:color w:val="000000"/>
                <w:sz w:val="24"/>
              </w:rPr>
            </w:pPr>
          </w:p>
        </w:tc>
        <w:tc>
          <w:tcPr>
            <w:tcW w:type="dxa" w:w="229"/>
            <w:tcMar>
              <w:top w:type="dxa" w:w="75"/>
              <w:left w:type="dxa" w:w="75"/>
              <w:bottom w:type="dxa" w:w="75"/>
              <w:right w:type="dxa" w:w="75"/>
            </w:tcMar>
          </w:tcPr>
          <w:p w14:paraId="8C070000">
            <w:pPr>
              <w:ind w:firstLine="0" w:left="75" w:right="75"/>
              <w:rPr>
                <w:rFonts w:ascii="Times New Roman" w:hAnsi="Times New Roman"/>
                <w:color w:val="000000"/>
                <w:sz w:val="24"/>
              </w:rPr>
            </w:pPr>
          </w:p>
        </w:tc>
        <w:tc>
          <w:tcPr>
            <w:tcW w:type="dxa" w:w="1687"/>
            <w:tcBorders>
              <w:bottom w:color="000000" w:sz="6" w:val="single"/>
            </w:tcBorders>
            <w:tcMar>
              <w:top w:type="dxa" w:w="75"/>
              <w:left w:type="dxa" w:w="75"/>
              <w:bottom w:type="dxa" w:w="75"/>
              <w:right w:type="dxa" w:w="75"/>
            </w:tcMar>
            <w:vAlign w:val="bottom"/>
          </w:tcPr>
          <w:p w14:paraId="8D070000">
            <w:pPr>
              <w:ind w:firstLine="0" w:left="75" w:right="75"/>
              <w:rPr>
                <w:rFonts w:ascii="Times New Roman" w:hAnsi="Times New Roman"/>
                <w:color w:val="000000"/>
                <w:sz w:val="24"/>
              </w:rPr>
            </w:pPr>
          </w:p>
        </w:tc>
      </w:tr>
    </w:tbl>
    <w:p w14:paraId="8E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sz w:val="24"/>
        </w:rPr>
      </w:pPr>
    </w:p>
    <w:p w14:paraId="8F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0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2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4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A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D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p>
    <w:p w14:paraId="9E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rPr>
          <w:rFonts w:ascii="Times New Roman" w:hAnsi="Times New Roman"/>
          <w:sz w:val="24"/>
        </w:rPr>
      </w:pPr>
      <w:r>
        <w:rPr>
          <w:rFonts w:ascii="Times New Roman" w:hAnsi="Times New Roman"/>
          <w:sz w:val="24"/>
        </w:rPr>
        <w:drawing>
          <wp:inline>
            <wp:extent cx="5732145" cy="8340271"/>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732145" cy="8340271"/>
                    </a:xfrm>
                    <a:prstGeom prst="rect"/>
                  </pic:spPr>
                </pic:pic>
              </a:graphicData>
            </a:graphic>
          </wp:inline>
        </w:drawing>
      </w:r>
      <w:r>
        <w:rPr>
          <w:rFonts w:ascii="Times New Roman" w:hAnsi="Times New Roman"/>
          <w:sz w:val="24"/>
        </w:rPr>
        <w:drawing>
          <wp:inline>
            <wp:extent cx="5732145" cy="6040248"/>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5732145" cy="6040248"/>
                    </a:xfrm>
                    <a:prstGeom prst="rect"/>
                  </pic:spPr>
                </pic:pic>
              </a:graphicData>
            </a:graphic>
          </wp:inline>
        </w:drawing>
      </w:r>
    </w:p>
    <w:p w14:paraId="9F070000">
      <w:pPr>
        <w:rPr>
          <w:rFonts w:ascii="Times New Roman" w:hAnsi="Times New Roman"/>
        </w:rPr>
      </w:pPr>
    </w:p>
    <w:p w14:paraId="A0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b w:val="1"/>
          <w:i w:val="1"/>
        </w:rPr>
        <w:t> </w:t>
      </w:r>
    </w:p>
    <w:p w14:paraId="A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tbl>
      <w:tblPr>
        <w:tblStyle w:val="Style_1"/>
        <w:tblLayout w:type="fixed"/>
        <w:tblCellMar>
          <w:top w:type="dxa" w:w="15"/>
          <w:left w:type="dxa" w:w="15"/>
          <w:bottom w:type="dxa" w:w="15"/>
          <w:right w:type="dxa" w:w="15"/>
        </w:tblCellMar>
      </w:tblPr>
      <w:tblGrid>
        <w:gridCol w:w="4030"/>
        <w:gridCol w:w="708"/>
        <w:gridCol w:w="851"/>
        <w:gridCol w:w="1517"/>
        <w:gridCol w:w="1517"/>
      </w:tblGrid>
      <w:tr>
        <w:tc>
          <w:tcPr>
            <w:tcW w:type="dxa" w:w="4030"/>
            <w:tcMar>
              <w:top w:type="dxa" w:w="60"/>
              <w:left w:type="dxa" w:w="60"/>
              <w:bottom w:type="dxa" w:w="60"/>
              <w:right w:type="dxa" w:w="60"/>
            </w:tcMar>
          </w:tcPr>
          <w:p w14:paraId="A2070000">
            <w:pPr>
              <w:rPr>
                <w:rFonts w:ascii="Times New Roman" w:hAnsi="Times New Roman"/>
              </w:rPr>
            </w:pPr>
            <w:r>
              <w:rPr>
                <w:rFonts w:ascii="Times New Roman" w:hAnsi="Times New Roman"/>
              </w:rPr>
              <w:t> </w:t>
            </w:r>
          </w:p>
        </w:tc>
        <w:tc>
          <w:tcPr>
            <w:tcW w:type="dxa" w:w="708"/>
            <w:tcMar>
              <w:top w:type="dxa" w:w="60"/>
              <w:left w:type="dxa" w:w="60"/>
              <w:bottom w:type="dxa" w:w="60"/>
              <w:right w:type="dxa" w:w="60"/>
            </w:tcMar>
          </w:tcPr>
          <w:p w14:paraId="A3070000">
            <w:pPr>
              <w:rPr>
                <w:rFonts w:ascii="Times New Roman" w:hAnsi="Times New Roman"/>
              </w:rPr>
            </w:pPr>
            <w:r>
              <w:rPr>
                <w:rFonts w:ascii="Times New Roman" w:hAnsi="Times New Roman"/>
              </w:rPr>
              <w:t> </w:t>
            </w:r>
          </w:p>
        </w:tc>
        <w:tc>
          <w:tcPr>
            <w:tcW w:type="dxa" w:w="851"/>
            <w:tcMar>
              <w:top w:type="dxa" w:w="60"/>
              <w:left w:type="dxa" w:w="60"/>
              <w:bottom w:type="dxa" w:w="60"/>
              <w:right w:type="dxa" w:w="60"/>
            </w:tcMar>
          </w:tcPr>
          <w:p w14:paraId="A4070000">
            <w:pPr>
              <w:rPr>
                <w:rFonts w:ascii="Times New Roman" w:hAnsi="Times New Roman"/>
              </w:rPr>
            </w:pPr>
            <w:r>
              <w:rPr>
                <w:rFonts w:ascii="Times New Roman" w:hAnsi="Times New Roman"/>
              </w:rPr>
              <w:t> </w:t>
            </w:r>
          </w:p>
        </w:tc>
        <w:tc>
          <w:tcPr>
            <w:tcW w:type="dxa" w:w="1517"/>
            <w:tcMar>
              <w:top w:type="dxa" w:w="60"/>
              <w:left w:type="dxa" w:w="60"/>
              <w:bottom w:type="dxa" w:w="60"/>
              <w:right w:type="dxa" w:w="60"/>
            </w:tcMar>
          </w:tcPr>
          <w:p w14:paraId="A5070000">
            <w:pPr>
              <w:rPr>
                <w:rFonts w:ascii="Times New Roman" w:hAnsi="Times New Roman"/>
              </w:rPr>
            </w:pPr>
            <w:r>
              <w:rPr>
                <w:rFonts w:ascii="Times New Roman" w:hAnsi="Times New Roman"/>
              </w:rPr>
              <w:t> </w:t>
            </w:r>
          </w:p>
        </w:tc>
        <w:tc>
          <w:tcPr>
            <w:tcW w:type="dxa" w:w="1517"/>
            <w:tcMar>
              <w:top w:type="dxa" w:w="60"/>
              <w:left w:type="dxa" w:w="60"/>
              <w:bottom w:type="dxa" w:w="60"/>
              <w:right w:type="dxa" w:w="60"/>
            </w:tcMar>
            <w:vAlign w:val="bottom"/>
          </w:tcPr>
          <w:p w14:paraId="A6070000">
            <w:pPr>
              <w:rPr>
                <w:rFonts w:ascii="Times New Roman" w:hAnsi="Times New Roman"/>
              </w:rPr>
            </w:pPr>
            <w:r>
              <w:rPr>
                <w:rFonts w:ascii="Times New Roman" w:hAnsi="Times New Roman"/>
              </w:rPr>
              <w:t> </w:t>
            </w:r>
          </w:p>
        </w:tc>
      </w:tr>
    </w:tbl>
    <w:p w14:paraId="A7070000">
      <w:pPr>
        <w:rPr>
          <w:rFonts w:ascii="Times New Roman" w:hAnsi="Times New Roman"/>
        </w:rPr>
      </w:pPr>
    </w:p>
    <w:p w14:paraId="A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w:t>
      </w:r>
    </w:p>
    <w:p w14:paraId="A9070000">
      <w:pPr>
        <w:ind/>
        <w:jc w:val="left"/>
        <w:rPr>
          <w:rFonts w:ascii="Times New Roman" w:hAnsi="Times New Roman"/>
          <w:color w:val="000000"/>
          <w:sz w:val="24"/>
        </w:rPr>
      </w:pPr>
    </w:p>
    <w:p w14:paraId="AA070000">
      <w:pPr>
        <w:rPr>
          <w:rFonts w:ascii="Times New Roman" w:hAnsi="Times New Roman"/>
          <w:color w:val="000000"/>
          <w:sz w:val="24"/>
        </w:rPr>
      </w:pPr>
    </w:p>
    <w:p w14:paraId="AB070000">
      <w:pPr>
        <w:rPr>
          <w:rFonts w:ascii="Times New Roman" w:hAnsi="Times New Roman"/>
          <w:color w:val="000000"/>
          <w:sz w:val="24"/>
        </w:rPr>
      </w:pPr>
    </w:p>
    <w:p w14:paraId="AC070000">
      <w:pPr>
        <w:rPr>
          <w:rFonts w:ascii="Times New Roman" w:hAnsi="Times New Roman"/>
          <w:color w:val="000000"/>
          <w:sz w:val="24"/>
        </w:rPr>
      </w:pPr>
    </w:p>
    <w:p w14:paraId="AD070000">
      <w:pPr>
        <w:rPr>
          <w:rFonts w:ascii="Times New Roman" w:hAnsi="Times New Roman"/>
          <w:color w:val="000000"/>
          <w:sz w:val="24"/>
        </w:rPr>
      </w:pPr>
    </w:p>
    <w:p w14:paraId="AE070000">
      <w:pPr>
        <w:rPr>
          <w:rFonts w:ascii="Times New Roman" w:hAnsi="Times New Roman"/>
          <w:color w:val="000000"/>
          <w:sz w:val="24"/>
        </w:rPr>
      </w:pPr>
    </w:p>
    <w:p w14:paraId="AF070000">
      <w:pPr>
        <w:rPr>
          <w:rFonts w:ascii="Times New Roman" w:hAnsi="Times New Roman"/>
          <w:color w:val="000000"/>
          <w:sz w:val="24"/>
        </w:rPr>
      </w:pPr>
    </w:p>
    <w:p w14:paraId="B0070000">
      <w:pPr>
        <w:rPr>
          <w:rFonts w:ascii="Times New Roman" w:hAnsi="Times New Roman"/>
          <w:color w:val="000000"/>
          <w:sz w:val="24"/>
        </w:rPr>
      </w:pPr>
    </w:p>
    <w:p w14:paraId="B1070000">
      <w:pPr>
        <w:rPr>
          <w:rFonts w:ascii="Times New Roman" w:hAnsi="Times New Roman"/>
          <w:color w:val="000000"/>
          <w:sz w:val="24"/>
        </w:rPr>
      </w:pPr>
    </w:p>
    <w:p w14:paraId="B2070000">
      <w:pPr>
        <w:rPr>
          <w:rFonts w:ascii="Times New Roman" w:hAnsi="Times New Roman"/>
          <w:color w:val="000000"/>
          <w:sz w:val="24"/>
        </w:rPr>
      </w:pPr>
    </w:p>
    <w:p w14:paraId="B3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Приложение 14</w:t>
      </w:r>
    </w:p>
    <w:p w14:paraId="B4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r>
        <w:rPr>
          <w:rFonts w:ascii="Times New Roman" w:hAnsi="Times New Roman"/>
        </w:rPr>
        <w:t>к распоряжению от 01</w:t>
      </w:r>
      <w:r>
        <w:rPr>
          <w:rFonts w:ascii="Times New Roman" w:hAnsi="Times New Roman"/>
        </w:rPr>
        <w:t>.03.2023 №9</w:t>
      </w:r>
    </w:p>
    <w:p w14:paraId="B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Положение о внутреннем финансовом контроле</w:t>
      </w:r>
    </w:p>
    <w:p w14:paraId="B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 Общие положения</w:t>
      </w:r>
    </w:p>
    <w:p w14:paraId="B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BA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 Настоящее положение разработано в соответствии с законодательством</w:t>
      </w:r>
      <w:r>
        <w:rPr>
          <w:rFonts w:ascii="Times New Roman" w:hAnsi="Times New Roman"/>
        </w:rPr>
        <w:t> </w:t>
      </w:r>
      <w:r>
        <w:rPr>
          <w:rFonts w:ascii="Times New Roman" w:hAnsi="Times New Roman"/>
        </w:rPr>
        <w:t>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14:paraId="B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B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1.2. Внутренний финансовый контроль направлен на:</w:t>
      </w:r>
    </w:p>
    <w:p w14:paraId="BD070000">
      <w:pPr>
        <w:numPr>
          <w:ilvl w:val="0"/>
          <w:numId w:val="41"/>
        </w:numPr>
        <w:tabs>
          <w:tab w:leader="none" w:pos="720" w:val="clear"/>
        </w:tabs>
        <w:ind w:firstLine="0" w:left="0"/>
        <w:jc w:val="left"/>
        <w:rPr>
          <w:rFonts w:ascii="Times New Roman" w:hAnsi="Times New Roman"/>
        </w:rPr>
      </w:pPr>
      <w:r>
        <w:rPr>
          <w:rFonts w:ascii="Times New Roman" w:hAnsi="Times New Roman"/>
        </w:rPr>
        <w:t>создание системы соблюдения законодательства</w:t>
      </w:r>
      <w:r>
        <w:rPr>
          <w:rFonts w:ascii="Times New Roman" w:hAnsi="Times New Roman"/>
        </w:rPr>
        <w:t> </w:t>
      </w:r>
      <w:r>
        <w:rPr>
          <w:rFonts w:ascii="Times New Roman" w:hAnsi="Times New Roman"/>
        </w:rPr>
        <w:t xml:space="preserve">России в сфере финансовой деятельности; </w:t>
      </w:r>
    </w:p>
    <w:p w14:paraId="BE070000">
      <w:pPr>
        <w:numPr>
          <w:ilvl w:val="0"/>
          <w:numId w:val="41"/>
        </w:numPr>
        <w:tabs>
          <w:tab w:leader="none" w:pos="720" w:val="clear"/>
        </w:tabs>
        <w:ind w:firstLine="0" w:left="0"/>
        <w:jc w:val="left"/>
        <w:rPr>
          <w:rFonts w:ascii="Times New Roman" w:hAnsi="Times New Roman"/>
        </w:rPr>
      </w:pPr>
      <w:r>
        <w:rPr>
          <w:rFonts w:ascii="Times New Roman" w:hAnsi="Times New Roman"/>
        </w:rPr>
        <w:t>повышение качества составления и достоверности бюджетной отчетности и ведения бюджетного учета;</w:t>
      </w:r>
    </w:p>
    <w:p w14:paraId="BF070000">
      <w:pPr>
        <w:numPr>
          <w:ilvl w:val="0"/>
          <w:numId w:val="41"/>
        </w:numPr>
        <w:tabs>
          <w:tab w:leader="none" w:pos="720" w:val="clear"/>
        </w:tabs>
        <w:ind w:firstLine="0" w:left="0"/>
        <w:jc w:val="left"/>
        <w:rPr>
          <w:rFonts w:ascii="Times New Roman" w:hAnsi="Times New Roman"/>
        </w:rPr>
      </w:pPr>
      <w:r>
        <w:rPr>
          <w:rFonts w:ascii="Times New Roman" w:hAnsi="Times New Roman"/>
        </w:rPr>
        <w:t>повышение результативности и недопущение нецелевого использования бюджетных средств.</w:t>
      </w:r>
    </w:p>
    <w:p w14:paraId="C0070000">
      <w:pPr>
        <w:rPr>
          <w:rFonts w:ascii="Times New Roman" w:hAnsi="Times New Roman"/>
        </w:rPr>
      </w:pPr>
    </w:p>
    <w:p w14:paraId="C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1.3. Внутренний контроль в учреждении осуществляют:</w:t>
      </w:r>
    </w:p>
    <w:p w14:paraId="C2070000">
      <w:pPr>
        <w:numPr>
          <w:ilvl w:val="0"/>
          <w:numId w:val="42"/>
        </w:numPr>
        <w:tabs>
          <w:tab w:leader="none" w:pos="720" w:val="clear"/>
        </w:tabs>
        <w:ind w:firstLine="0" w:left="0"/>
        <w:jc w:val="left"/>
        <w:rPr>
          <w:rFonts w:ascii="Times New Roman" w:hAnsi="Times New Roman"/>
        </w:rPr>
      </w:pPr>
      <w:r>
        <w:rPr>
          <w:rFonts w:ascii="Times New Roman" w:hAnsi="Times New Roman"/>
        </w:rPr>
        <w:t>созданная</w:t>
      </w:r>
      <w:r>
        <w:rPr>
          <w:rFonts w:ascii="Times New Roman" w:hAnsi="Times New Roman"/>
        </w:rPr>
        <w:t xml:space="preserve"> </w:t>
      </w:r>
      <w:r>
        <w:rPr>
          <w:rFonts w:ascii="Times New Roman" w:hAnsi="Times New Roman"/>
        </w:rPr>
        <w:t>распоряжением</w:t>
      </w:r>
      <w:r>
        <w:rPr>
          <w:rFonts w:ascii="Times New Roman" w:hAnsi="Times New Roman"/>
        </w:rPr>
        <w:t xml:space="preserve"> </w:t>
      </w:r>
      <w:r>
        <w:rPr>
          <w:rFonts w:ascii="Times New Roman" w:hAnsi="Times New Roman"/>
        </w:rPr>
        <w:t>руководителя</w:t>
      </w:r>
      <w:r>
        <w:rPr>
          <w:rFonts w:ascii="Times New Roman" w:hAnsi="Times New Roman"/>
        </w:rPr>
        <w:t xml:space="preserve"> </w:t>
      </w:r>
      <w:r>
        <w:rPr>
          <w:rFonts w:ascii="Times New Roman" w:hAnsi="Times New Roman"/>
        </w:rPr>
        <w:t>комиссия</w:t>
      </w:r>
      <w:r>
        <w:rPr>
          <w:rFonts w:ascii="Times New Roman" w:hAnsi="Times New Roman"/>
        </w:rPr>
        <w:t>;</w:t>
      </w:r>
    </w:p>
    <w:p w14:paraId="C3070000">
      <w:pPr>
        <w:numPr>
          <w:ilvl w:val="0"/>
          <w:numId w:val="42"/>
        </w:numPr>
        <w:tabs>
          <w:tab w:leader="none" w:pos="720" w:val="clear"/>
        </w:tabs>
        <w:ind w:firstLine="0" w:left="0"/>
        <w:jc w:val="left"/>
        <w:rPr>
          <w:rFonts w:ascii="Times New Roman" w:hAnsi="Times New Roman"/>
        </w:rPr>
      </w:pPr>
      <w:r>
        <w:rPr>
          <w:rFonts w:ascii="Times New Roman" w:hAnsi="Times New Roman"/>
        </w:rPr>
        <w:t>руководители всех уровней, сотрудники учреждения;</w:t>
      </w:r>
    </w:p>
    <w:p w14:paraId="C4070000">
      <w:pPr>
        <w:numPr>
          <w:ilvl w:val="0"/>
          <w:numId w:val="42"/>
        </w:numPr>
        <w:tabs>
          <w:tab w:leader="none" w:pos="720" w:val="clear"/>
        </w:tabs>
        <w:ind w:firstLine="0" w:left="0"/>
        <w:jc w:val="left"/>
        <w:rPr>
          <w:rFonts w:ascii="Times New Roman" w:hAnsi="Times New Roman"/>
        </w:rPr>
      </w:pPr>
      <w:r>
        <w:rPr>
          <w:rFonts w:ascii="Times New Roman" w:hAnsi="Times New Roman"/>
        </w:rPr>
        <w:t xml:space="preserve">сторонние организации или внешние аудиторы, привлекаемые для целей проверки финансово-хозяйственной деятельности учреждения. </w:t>
      </w:r>
    </w:p>
    <w:p w14:paraId="C5070000">
      <w:pPr>
        <w:rPr>
          <w:rFonts w:ascii="Times New Roman" w:hAnsi="Times New Roman"/>
        </w:rPr>
      </w:pPr>
    </w:p>
    <w:p w14:paraId="C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1.4. Целями внутреннего финансового контроля учреждения являются: </w:t>
      </w:r>
    </w:p>
    <w:p w14:paraId="C7070000">
      <w:pPr>
        <w:numPr>
          <w:ilvl w:val="0"/>
          <w:numId w:val="43"/>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14:paraId="C8070000">
      <w:pPr>
        <w:numPr>
          <w:ilvl w:val="0"/>
          <w:numId w:val="43"/>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соблюдение другого действующего законодательства</w:t>
      </w:r>
      <w:r>
        <w:rPr>
          <w:rFonts w:ascii="Times New Roman" w:hAnsi="Times New Roman"/>
        </w:rPr>
        <w:t> </w:t>
      </w:r>
      <w:r>
        <w:rPr>
          <w:rFonts w:ascii="Times New Roman" w:hAnsi="Times New Roman"/>
        </w:rPr>
        <w:t>России, регулирующего порядок осуществления финансово-хозяйственной деятельности;</w:t>
      </w:r>
    </w:p>
    <w:p w14:paraId="C9070000">
      <w:pPr>
        <w:numPr>
          <w:ilvl w:val="0"/>
          <w:numId w:val="43"/>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подготовка предложений по повышению экономности и результативности использования средств местного бюджета.</w:t>
      </w:r>
    </w:p>
    <w:p w14:paraId="CA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C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1.5. </w:t>
      </w:r>
      <w:r>
        <w:rPr>
          <w:rFonts w:ascii="Times New Roman" w:hAnsi="Times New Roman"/>
        </w:rPr>
        <w:t>Основные</w:t>
      </w:r>
      <w:r>
        <w:rPr>
          <w:rFonts w:ascii="Times New Roman" w:hAnsi="Times New Roman"/>
        </w:rPr>
        <w:t xml:space="preserve"> </w:t>
      </w:r>
      <w:r>
        <w:rPr>
          <w:rFonts w:ascii="Times New Roman" w:hAnsi="Times New Roman"/>
        </w:rPr>
        <w:t>задачи</w:t>
      </w:r>
      <w:r>
        <w:rPr>
          <w:rFonts w:ascii="Times New Roman" w:hAnsi="Times New Roman"/>
        </w:rPr>
        <w:t xml:space="preserve"> </w:t>
      </w:r>
      <w:r>
        <w:rPr>
          <w:rFonts w:ascii="Times New Roman" w:hAnsi="Times New Roman"/>
        </w:rPr>
        <w:t>внутреннего</w:t>
      </w:r>
      <w:r>
        <w:rPr>
          <w:rFonts w:ascii="Times New Roman" w:hAnsi="Times New Roman"/>
        </w:rPr>
        <w:t xml:space="preserve"> </w:t>
      </w:r>
      <w:r>
        <w:rPr>
          <w:rFonts w:ascii="Times New Roman" w:hAnsi="Times New Roman"/>
        </w:rPr>
        <w:t>контроля</w:t>
      </w:r>
      <w:r>
        <w:rPr>
          <w:rFonts w:ascii="Times New Roman" w:hAnsi="Times New Roman"/>
        </w:rPr>
        <w:t>:</w:t>
      </w:r>
    </w:p>
    <w:p w14:paraId="CC070000">
      <w:pPr>
        <w:numPr>
          <w:ilvl w:val="0"/>
          <w:numId w:val="44"/>
        </w:numPr>
        <w:tabs>
          <w:tab w:leader="none" w:pos="720" w:val="clear"/>
        </w:tabs>
        <w:ind w:firstLine="0" w:left="0"/>
        <w:jc w:val="left"/>
        <w:rPr>
          <w:rFonts w:ascii="Times New Roman" w:hAnsi="Times New Roman"/>
        </w:rPr>
      </w:pPr>
      <w:r>
        <w:rPr>
          <w:rFonts w:ascii="Times New Roman" w:hAnsi="Times New Roman"/>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14:paraId="CD070000">
      <w:pPr>
        <w:numPr>
          <w:ilvl w:val="0"/>
          <w:numId w:val="44"/>
        </w:numPr>
        <w:tabs>
          <w:tab w:leader="none" w:pos="720" w:val="clear"/>
        </w:tabs>
        <w:ind w:firstLine="0" w:left="0"/>
        <w:jc w:val="left"/>
        <w:rPr>
          <w:rFonts w:ascii="Times New Roman" w:hAnsi="Times New Roman"/>
        </w:rPr>
      </w:pPr>
      <w:r>
        <w:rPr>
          <w:rFonts w:ascii="Times New Roman" w:hAnsi="Times New Roman"/>
        </w:rPr>
        <w:t>соблюдение установленных технологических процессов и операций при осуществлении деятельности;</w:t>
      </w:r>
    </w:p>
    <w:p w14:paraId="CE070000">
      <w:pPr>
        <w:numPr>
          <w:ilvl w:val="0"/>
          <w:numId w:val="44"/>
        </w:numPr>
        <w:tabs>
          <w:tab w:leader="none" w:pos="720" w:val="clear"/>
        </w:tabs>
        <w:ind w:firstLine="0" w:left="0"/>
        <w:jc w:val="left"/>
        <w:rPr>
          <w:rFonts w:ascii="Times New Roman" w:hAnsi="Times New Roman"/>
        </w:rPr>
      </w:pPr>
      <w:r>
        <w:rPr>
          <w:rFonts w:ascii="Times New Roman" w:hAnsi="Times New Roman"/>
        </w:rPr>
        <w:t>анализ системы внутреннего контроля учреждения, позволяющий выявить существенные аспекты, влияющие на ее эффективность.</w:t>
      </w:r>
    </w:p>
    <w:p w14:paraId="CF070000">
      <w:pPr>
        <w:rPr>
          <w:rFonts w:ascii="Times New Roman" w:hAnsi="Times New Roman"/>
        </w:rPr>
      </w:pPr>
    </w:p>
    <w:p w14:paraId="D0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1.6. Принципы внутреннего финансового контроля учреждения:</w:t>
      </w:r>
    </w:p>
    <w:p w14:paraId="D1070000">
      <w:pPr>
        <w:numPr>
          <w:ilvl w:val="0"/>
          <w:numId w:val="45"/>
        </w:numPr>
        <w:tabs>
          <w:tab w:leader="none" w:pos="720" w:val="clear"/>
        </w:tabs>
        <w:ind w:firstLine="0" w:left="0"/>
        <w:jc w:val="left"/>
        <w:rPr>
          <w:rFonts w:ascii="Times New Roman" w:hAnsi="Times New Roman"/>
        </w:rPr>
      </w:pPr>
      <w:r>
        <w:rPr>
          <w:rFonts w:ascii="Times New Roman" w:hAnsi="Times New Roman"/>
        </w:rPr>
        <w:t>принцип законности. Неуклонное и точное соблюдение всеми субъектами внутреннего контроля норм и правил, установленных законодательством</w:t>
      </w:r>
      <w:r>
        <w:rPr>
          <w:rFonts w:ascii="Times New Roman" w:hAnsi="Times New Roman"/>
        </w:rPr>
        <w:t> </w:t>
      </w:r>
      <w:r>
        <w:rPr>
          <w:rFonts w:ascii="Times New Roman" w:hAnsi="Times New Roman"/>
        </w:rPr>
        <w:t>России;</w:t>
      </w:r>
    </w:p>
    <w:p w14:paraId="D2070000">
      <w:pPr>
        <w:numPr>
          <w:ilvl w:val="0"/>
          <w:numId w:val="45"/>
        </w:numPr>
        <w:tabs>
          <w:tab w:leader="none" w:pos="720" w:val="clear"/>
        </w:tabs>
        <w:ind w:firstLine="0" w:left="0"/>
        <w:jc w:val="left"/>
        <w:rPr>
          <w:rFonts w:ascii="Times New Roman" w:hAnsi="Times New Roman"/>
        </w:rPr>
      </w:pPr>
      <w:r>
        <w:rPr>
          <w:rFonts w:ascii="Times New Roman" w:hAnsi="Times New Roma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w:t>
      </w:r>
      <w:r>
        <w:rPr>
          <w:rFonts w:ascii="Times New Roman" w:hAnsi="Times New Roman"/>
        </w:rPr>
        <w:t> </w:t>
      </w:r>
      <w:r>
        <w:rPr>
          <w:rFonts w:ascii="Times New Roman" w:hAnsi="Times New Roman"/>
        </w:rPr>
        <w:t>России, путем применения методов, обеспечивающих получение полной и достоверной информации;</w:t>
      </w:r>
    </w:p>
    <w:p w14:paraId="D3070000">
      <w:pPr>
        <w:numPr>
          <w:ilvl w:val="0"/>
          <w:numId w:val="45"/>
        </w:numPr>
        <w:tabs>
          <w:tab w:leader="none" w:pos="720" w:val="clear"/>
        </w:tabs>
        <w:ind w:firstLine="0" w:left="0"/>
        <w:jc w:val="left"/>
        <w:rPr>
          <w:rFonts w:ascii="Times New Roman" w:hAnsi="Times New Roman"/>
        </w:rPr>
      </w:pPr>
      <w:r>
        <w:rPr>
          <w:rFonts w:ascii="Times New Roman" w:hAnsi="Times New Roma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14:paraId="D4070000">
      <w:pPr>
        <w:numPr>
          <w:ilvl w:val="0"/>
          <w:numId w:val="45"/>
        </w:numPr>
        <w:tabs>
          <w:tab w:leader="none" w:pos="720" w:val="clear"/>
        </w:tabs>
        <w:ind w:firstLine="0" w:left="0"/>
        <w:jc w:val="left"/>
        <w:rPr>
          <w:rFonts w:ascii="Times New Roman" w:hAnsi="Times New Roman"/>
        </w:rPr>
      </w:pPr>
      <w:r>
        <w:rPr>
          <w:rFonts w:ascii="Times New Roman" w:hAnsi="Times New Roman"/>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14:paraId="D5070000">
      <w:pPr>
        <w:numPr>
          <w:ilvl w:val="0"/>
          <w:numId w:val="45"/>
        </w:numPr>
        <w:tabs>
          <w:tab w:leader="none" w:pos="720" w:val="clear"/>
        </w:tabs>
        <w:ind w:firstLine="0" w:left="0"/>
        <w:jc w:val="left"/>
        <w:rPr>
          <w:rFonts w:ascii="Times New Roman" w:hAnsi="Times New Roman"/>
        </w:rPr>
      </w:pPr>
      <w:r>
        <w:rPr>
          <w:rFonts w:ascii="Times New Roman" w:hAnsi="Times New Roma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w:t>
      </w:r>
      <w:r>
        <w:rPr>
          <w:rFonts w:ascii="Times New Roman" w:hAnsi="Times New Roman"/>
        </w:rPr>
        <w:t> </w:t>
      </w:r>
      <w:r>
        <w:rPr>
          <w:rFonts w:ascii="Times New Roman" w:hAnsi="Times New Roman"/>
        </w:rPr>
        <w:t>России.</w:t>
      </w:r>
    </w:p>
    <w:p w14:paraId="D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D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2. Организация системы внутреннего контроля</w:t>
      </w:r>
    </w:p>
    <w:p w14:paraId="D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D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2.1. Система внутреннего контроля обеспечивает:</w:t>
      </w:r>
    </w:p>
    <w:p w14:paraId="DA070000">
      <w:pPr>
        <w:numPr>
          <w:ilvl w:val="0"/>
          <w:numId w:val="46"/>
        </w:numPr>
        <w:tabs>
          <w:tab w:leader="none" w:pos="720" w:val="clear"/>
        </w:tabs>
        <w:ind w:firstLine="0" w:left="0"/>
        <w:jc w:val="left"/>
        <w:rPr>
          <w:rFonts w:ascii="Times New Roman" w:hAnsi="Times New Roman"/>
        </w:rPr>
      </w:pPr>
      <w:r>
        <w:rPr>
          <w:rFonts w:ascii="Times New Roman" w:hAnsi="Times New Roman"/>
        </w:rPr>
        <w:t>точность и полноту документации бюджетного учета;</w:t>
      </w:r>
    </w:p>
    <w:p w14:paraId="DB070000">
      <w:pPr>
        <w:numPr>
          <w:ilvl w:val="0"/>
          <w:numId w:val="46"/>
        </w:numPr>
        <w:tabs>
          <w:tab w:leader="none" w:pos="720" w:val="clear"/>
        </w:tabs>
        <w:ind w:firstLine="0" w:left="0"/>
        <w:jc w:val="left"/>
        <w:rPr>
          <w:rFonts w:ascii="Times New Roman" w:hAnsi="Times New Roman"/>
        </w:rPr>
      </w:pPr>
      <w:r>
        <w:rPr>
          <w:rFonts w:ascii="Times New Roman" w:hAnsi="Times New Roman"/>
        </w:rPr>
        <w:t>соблюдение</w:t>
      </w:r>
      <w:r>
        <w:rPr>
          <w:rFonts w:ascii="Times New Roman" w:hAnsi="Times New Roman"/>
        </w:rPr>
        <w:t xml:space="preserve"> </w:t>
      </w:r>
      <w:r>
        <w:rPr>
          <w:rFonts w:ascii="Times New Roman" w:hAnsi="Times New Roman"/>
        </w:rPr>
        <w:t>требований</w:t>
      </w:r>
      <w:r>
        <w:rPr>
          <w:rFonts w:ascii="Times New Roman" w:hAnsi="Times New Roman"/>
        </w:rPr>
        <w:t xml:space="preserve"> </w:t>
      </w:r>
      <w:r>
        <w:rPr>
          <w:rFonts w:ascii="Times New Roman" w:hAnsi="Times New Roman"/>
        </w:rPr>
        <w:t>законодательства</w:t>
      </w:r>
      <w:r>
        <w:rPr>
          <w:rFonts w:ascii="Times New Roman" w:hAnsi="Times New Roman"/>
        </w:rPr>
        <w:t>;</w:t>
      </w:r>
    </w:p>
    <w:p w14:paraId="DC070000">
      <w:pPr>
        <w:numPr>
          <w:ilvl w:val="0"/>
          <w:numId w:val="46"/>
        </w:numPr>
        <w:tabs>
          <w:tab w:leader="none" w:pos="720" w:val="clear"/>
        </w:tabs>
        <w:ind w:firstLine="0" w:left="0"/>
        <w:jc w:val="left"/>
        <w:rPr>
          <w:rFonts w:ascii="Times New Roman" w:hAnsi="Times New Roman"/>
        </w:rPr>
      </w:pPr>
      <w:r>
        <w:rPr>
          <w:rFonts w:ascii="Times New Roman" w:hAnsi="Times New Roman"/>
        </w:rPr>
        <w:t>своевременность подготовки достоверной бюджетной отчетности;</w:t>
      </w:r>
    </w:p>
    <w:p w14:paraId="DD070000">
      <w:pPr>
        <w:numPr>
          <w:ilvl w:val="0"/>
          <w:numId w:val="46"/>
        </w:numPr>
        <w:tabs>
          <w:tab w:leader="none" w:pos="720" w:val="clear"/>
        </w:tabs>
        <w:ind w:firstLine="0" w:left="0"/>
        <w:jc w:val="left"/>
        <w:rPr>
          <w:rFonts w:ascii="Times New Roman" w:hAnsi="Times New Roman"/>
        </w:rPr>
      </w:pPr>
      <w:r>
        <w:rPr>
          <w:rFonts w:ascii="Times New Roman" w:hAnsi="Times New Roman"/>
        </w:rPr>
        <w:t>предотвращение</w:t>
      </w:r>
      <w:r>
        <w:rPr>
          <w:rFonts w:ascii="Times New Roman" w:hAnsi="Times New Roman"/>
        </w:rPr>
        <w:t xml:space="preserve"> </w:t>
      </w:r>
      <w:r>
        <w:rPr>
          <w:rFonts w:ascii="Times New Roman" w:hAnsi="Times New Roman"/>
        </w:rPr>
        <w:t>ошибок</w:t>
      </w:r>
      <w:r>
        <w:rPr>
          <w:rFonts w:ascii="Times New Roman" w:hAnsi="Times New Roman"/>
        </w:rPr>
        <w:t xml:space="preserve"> и </w:t>
      </w:r>
      <w:r>
        <w:rPr>
          <w:rFonts w:ascii="Times New Roman" w:hAnsi="Times New Roman"/>
        </w:rPr>
        <w:t>искажений</w:t>
      </w:r>
      <w:r>
        <w:rPr>
          <w:rFonts w:ascii="Times New Roman" w:hAnsi="Times New Roman"/>
        </w:rPr>
        <w:t>;</w:t>
      </w:r>
    </w:p>
    <w:p w14:paraId="DE070000">
      <w:pPr>
        <w:numPr>
          <w:ilvl w:val="0"/>
          <w:numId w:val="46"/>
        </w:numPr>
        <w:tabs>
          <w:tab w:leader="none" w:pos="720" w:val="clear"/>
        </w:tabs>
        <w:ind w:firstLine="0" w:left="0"/>
        <w:jc w:val="left"/>
        <w:rPr>
          <w:rFonts w:ascii="Times New Roman" w:hAnsi="Times New Roman"/>
        </w:rPr>
      </w:pPr>
      <w:r>
        <w:rPr>
          <w:rFonts w:ascii="Times New Roman" w:hAnsi="Times New Roman"/>
        </w:rPr>
        <w:t>исполнение приказов и распоряжений руководителя учреждения;</w:t>
      </w:r>
    </w:p>
    <w:p w14:paraId="DF070000">
      <w:pPr>
        <w:numPr>
          <w:ilvl w:val="0"/>
          <w:numId w:val="46"/>
        </w:numPr>
        <w:tabs>
          <w:tab w:leader="none" w:pos="720" w:val="clear"/>
        </w:tabs>
        <w:ind w:firstLine="0" w:left="0"/>
        <w:jc w:val="left"/>
        <w:rPr>
          <w:rFonts w:ascii="Times New Roman" w:hAnsi="Times New Roman"/>
        </w:rPr>
      </w:pPr>
      <w:r>
        <w:rPr>
          <w:rFonts w:ascii="Times New Roman" w:hAnsi="Times New Roman"/>
        </w:rPr>
        <w:t>сохранность</w:t>
      </w:r>
      <w:r>
        <w:rPr>
          <w:rFonts w:ascii="Times New Roman" w:hAnsi="Times New Roman"/>
        </w:rPr>
        <w:t xml:space="preserve"> </w:t>
      </w:r>
      <w:r>
        <w:rPr>
          <w:rFonts w:ascii="Times New Roman" w:hAnsi="Times New Roman"/>
        </w:rPr>
        <w:t>имущества</w:t>
      </w:r>
      <w:r>
        <w:rPr>
          <w:rFonts w:ascii="Times New Roman" w:hAnsi="Times New Roman"/>
        </w:rPr>
        <w:t xml:space="preserve"> </w:t>
      </w:r>
      <w:r>
        <w:rPr>
          <w:rFonts w:ascii="Times New Roman" w:hAnsi="Times New Roman"/>
        </w:rPr>
        <w:t>учреждения</w:t>
      </w:r>
      <w:r>
        <w:rPr>
          <w:rFonts w:ascii="Times New Roman" w:hAnsi="Times New Roman"/>
        </w:rPr>
        <w:t>.</w:t>
      </w:r>
    </w:p>
    <w:p w14:paraId="E0070000">
      <w:pPr>
        <w:rPr>
          <w:rFonts w:ascii="Times New Roman" w:hAnsi="Times New Roman"/>
        </w:rPr>
      </w:pPr>
    </w:p>
    <w:p w14:paraId="E1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14:paraId="E2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14:paraId="E3070000">
      <w:pPr>
        <w:rPr>
          <w:rFonts w:ascii="Times New Roman" w:hAnsi="Times New Roman"/>
        </w:rPr>
      </w:pPr>
      <w:r>
        <w:rPr>
          <w:rFonts w:ascii="Times New Roman" w:hAnsi="Times New Roman"/>
        </w:rPr>
        <w:t>2.4. При выполнении контрольных действий отдельно или совместно используются следующие методы:</w:t>
      </w:r>
    </w:p>
    <w:p w14:paraId="E4070000">
      <w:pPr>
        <w:rPr>
          <w:rFonts w:ascii="Times New Roman" w:hAnsi="Times New Roman"/>
        </w:rPr>
      </w:pPr>
      <w:r>
        <w:rPr>
          <w:rFonts w:ascii="Times New Roman" w:hAnsi="Times New Roman"/>
        </w:rPr>
        <w:t>– самоконтроль;</w:t>
      </w:r>
      <w:r>
        <w:rPr>
          <w:rFonts w:ascii="Times New Roman" w:hAnsi="Times New Roman"/>
        </w:rPr>
        <w:br/>
      </w:r>
      <w:r>
        <w:rPr>
          <w:rFonts w:ascii="Times New Roman" w:hAnsi="Times New Roman"/>
        </w:rPr>
        <w:t>– контроль по уровню подчиненности (подведомственности);</w:t>
      </w:r>
      <w:r>
        <w:rPr>
          <w:rFonts w:ascii="Times New Roman" w:hAnsi="Times New Roman"/>
        </w:rPr>
        <w:br/>
      </w:r>
      <w:r>
        <w:rPr>
          <w:rFonts w:ascii="Times New Roman" w:hAnsi="Times New Roman"/>
        </w:rPr>
        <w:t>– смежный контроль.</w:t>
      </w:r>
    </w:p>
    <w:p w14:paraId="E5070000">
      <w:pPr>
        <w:rPr>
          <w:rFonts w:ascii="Times New Roman" w:hAnsi="Times New Roman"/>
        </w:rPr>
      </w:pPr>
      <w:r>
        <w:rPr>
          <w:rFonts w:ascii="Times New Roman" w:hAnsi="Times New Roman"/>
        </w:rPr>
        <w:t>2.5. Контрольные действия подразделяются на:</w:t>
      </w:r>
    </w:p>
    <w:p w14:paraId="E6070000">
      <w:pPr>
        <w:rPr>
          <w:rFonts w:ascii="Times New Roman" w:hAnsi="Times New Roman"/>
        </w:rPr>
      </w:pPr>
      <w:r>
        <w:rPr>
          <w:rFonts w:ascii="Times New Roman" w:hAnsi="Times New Roman"/>
        </w:rPr>
        <w:t>– визуальные – осуществляются без использования прикладных программных средств автоматизации;</w:t>
      </w:r>
      <w:r>
        <w:rPr>
          <w:rFonts w:ascii="Times New Roman" w:hAnsi="Times New Roman"/>
        </w:rPr>
        <w:br/>
      </w:r>
      <w:r>
        <w:rPr>
          <w:rFonts w:ascii="Times New Roman" w:hAnsi="Times New Roman"/>
        </w:rPr>
        <w:t>– автоматические – осуществляются с использованием прикладных программных средств автоматизации без участия должностных лиц;</w:t>
      </w:r>
      <w:r>
        <w:rPr>
          <w:rFonts w:ascii="Times New Roman" w:hAnsi="Times New Roman"/>
        </w:rPr>
        <w:br/>
      </w:r>
      <w:r>
        <w:rPr>
          <w:rFonts w:ascii="Times New Roman" w:hAnsi="Times New Roman"/>
        </w:rPr>
        <w:t>– смешанные – выполняются с использованием прикладных программных средств автоматизации с участием должностных лиц.</w:t>
      </w:r>
    </w:p>
    <w:p w14:paraId="E7070000">
      <w:pPr>
        <w:rPr>
          <w:rFonts w:ascii="Times New Roman" w:hAnsi="Times New Roman"/>
        </w:rPr>
      </w:pPr>
      <w:r>
        <w:rPr>
          <w:rFonts w:ascii="Times New Roman" w:hAnsi="Times New Roman"/>
        </w:rPr>
        <w:t>2.6. Способы проведения контрольных действий:</w:t>
      </w:r>
    </w:p>
    <w:p w14:paraId="E8070000">
      <w:pPr>
        <w:rPr>
          <w:rFonts w:ascii="Times New Roman" w:hAnsi="Times New Roman"/>
        </w:rPr>
      </w:pPr>
      <w:r>
        <w:rPr>
          <w:rFonts w:ascii="Times New Roman" w:hAnsi="Times New Roman"/>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Pr>
          <w:rFonts w:ascii="Times New Roman" w:hAnsi="Times New Roman"/>
        </w:rPr>
        <w:br/>
      </w:r>
      <w:r>
        <w:rPr>
          <w:rFonts w:ascii="Times New Roman" w:hAnsi="Times New Roman"/>
        </w:rP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14:paraId="E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2.7. При проведении внутреннего контроля проводится: </w:t>
      </w:r>
    </w:p>
    <w:p w14:paraId="EA070000">
      <w:pPr>
        <w:rPr>
          <w:rFonts w:ascii="Times New Roman" w:hAnsi="Times New Roman"/>
        </w:rPr>
      </w:pPr>
      <w:r>
        <w:rPr>
          <w:rFonts w:ascii="Times New Roman" w:hAnsi="Times New Roman"/>
        </w:rPr>
        <w:t xml:space="preserve">проверка документального оформления: </w:t>
      </w:r>
      <w:r>
        <w:rPr>
          <w:rFonts w:ascii="Times New Roman" w:hAnsi="Times New Roman"/>
        </w:rPr>
        <w:br/>
      </w:r>
      <w:r>
        <w:rPr>
          <w:rFonts w:ascii="Times New Roman" w:hAnsi="Times New Roman"/>
        </w:rPr>
        <w:t>– записи в регистрах бюджетного учета проводятся на основе первичных учетных документов (в том</w:t>
      </w:r>
      <w:r>
        <w:rPr>
          <w:rFonts w:ascii="Times New Roman" w:hAnsi="Times New Roman"/>
        </w:rPr>
        <w:t> </w:t>
      </w:r>
      <w:r>
        <w:rPr>
          <w:rFonts w:ascii="Times New Roman" w:hAnsi="Times New Roman"/>
        </w:rPr>
        <w:t>числе бухгалтерских справок);</w:t>
      </w:r>
      <w:r>
        <w:rPr>
          <w:rFonts w:ascii="Times New Roman" w:hAnsi="Times New Roman"/>
        </w:rPr>
        <w:br/>
      </w:r>
      <w:r>
        <w:rPr>
          <w:rFonts w:ascii="Times New Roman" w:hAnsi="Times New Roman"/>
        </w:rPr>
        <w:t>– включение в бюджетную (финансовую) отчетность существенных оценочных значений;</w:t>
      </w:r>
    </w:p>
    <w:p w14:paraId="EB070000">
      <w:pPr>
        <w:rPr>
          <w:rFonts w:ascii="Times New Roman" w:hAnsi="Times New Roman"/>
        </w:rPr>
      </w:pPr>
      <w:r>
        <w:rPr>
          <w:rFonts w:ascii="Times New Roman" w:hAnsi="Times New Roman"/>
        </w:rPr>
        <w:t xml:space="preserve">подтверждение соответствия между объектами (документами) и их соответствия установленным требованиям; </w:t>
      </w:r>
    </w:p>
    <w:p w14:paraId="EC070000">
      <w:pPr>
        <w:rPr>
          <w:rFonts w:ascii="Times New Roman" w:hAnsi="Times New Roman"/>
        </w:rPr>
      </w:pPr>
      <w:r>
        <w:rPr>
          <w:rFonts w:ascii="Times New Roman" w:hAnsi="Times New Roman"/>
        </w:rPr>
        <w:t>соотнесение оплаты материальных активов с их поступлением в учреждение;</w:t>
      </w:r>
    </w:p>
    <w:p w14:paraId="ED070000">
      <w:pPr>
        <w:rPr>
          <w:rFonts w:ascii="Times New Roman" w:hAnsi="Times New Roman"/>
        </w:rPr>
      </w:pPr>
      <w:r>
        <w:rPr>
          <w:rFonts w:ascii="Times New Roman" w:hAnsi="Times New Roman"/>
        </w:rPr>
        <w:t>санкционирование сделок и операций;</w:t>
      </w:r>
    </w:p>
    <w:p w14:paraId="EE070000">
      <w:pPr>
        <w:rPr>
          <w:rFonts w:ascii="Times New Roman" w:hAnsi="Times New Roman"/>
        </w:rPr>
      </w:pPr>
      <w:r>
        <w:rPr>
          <w:rFonts w:ascii="Times New Roman" w:hAnsi="Times New Roman"/>
        </w:rPr>
        <w:t xml:space="preserve">сверка расчетов учреждения с поставщиками и </w:t>
      </w:r>
      <w:r>
        <w:rPr>
          <w:rFonts w:ascii="Times New Roman" w:hAnsi="Times New Roman"/>
        </w:rPr>
        <w:t>покупателями</w:t>
      </w:r>
      <w:r>
        <w:rPr>
          <w:rFonts w:ascii="Times New Roman" w:hAnsi="Times New Roman"/>
        </w:rPr>
        <w:t xml:space="preserve"> и прочими дебиторами и кредиторами для подтверждения сумм дебиторской и кредиторской задолженности;</w:t>
      </w:r>
    </w:p>
    <w:p w14:paraId="EF070000">
      <w:pPr>
        <w:rPr>
          <w:rFonts w:ascii="Times New Roman" w:hAnsi="Times New Roman"/>
        </w:rPr>
      </w:pPr>
      <w:r>
        <w:rPr>
          <w:rFonts w:ascii="Times New Roman" w:hAnsi="Times New Roman"/>
        </w:rPr>
        <w:t>сверка остатков по счетам бюджетного учета наличных денежных средств с остатками денежных средств по данным кассовой книги;</w:t>
      </w:r>
    </w:p>
    <w:p w14:paraId="F0070000">
      <w:pPr>
        <w:rPr>
          <w:rFonts w:ascii="Times New Roman" w:hAnsi="Times New Roman"/>
        </w:rPr>
      </w:pPr>
      <w:r>
        <w:rPr>
          <w:rFonts w:ascii="Times New Roman" w:hAnsi="Times New Roman"/>
        </w:rPr>
        <w:t>разграничение полномочий и ротация обязанностей;</w:t>
      </w:r>
    </w:p>
    <w:p w14:paraId="F1070000">
      <w:pPr>
        <w:rPr>
          <w:rFonts w:ascii="Times New Roman" w:hAnsi="Times New Roman"/>
        </w:rPr>
      </w:pPr>
      <w:r>
        <w:rPr>
          <w:rFonts w:ascii="Times New Roman" w:hAnsi="Times New Roman"/>
        </w:rPr>
        <w:t>процедуры контроля фактического наличия и состояния объектов (в том</w:t>
      </w:r>
      <w:r>
        <w:rPr>
          <w:rFonts w:ascii="Times New Roman" w:hAnsi="Times New Roman"/>
        </w:rPr>
        <w:t> </w:t>
      </w:r>
      <w:r>
        <w:rPr>
          <w:rFonts w:ascii="Times New Roman" w:hAnsi="Times New Roman"/>
        </w:rPr>
        <w:t>числе инвентаризация);</w:t>
      </w:r>
    </w:p>
    <w:p w14:paraId="F2070000">
      <w:pPr>
        <w:rPr>
          <w:rFonts w:ascii="Times New Roman" w:hAnsi="Times New Roman"/>
        </w:rPr>
      </w:pPr>
      <w:r>
        <w:rPr>
          <w:rFonts w:ascii="Times New Roman" w:hAnsi="Times New Roman"/>
        </w:rPr>
        <w:t>контроль правильности сделок, учетных операций;</w:t>
      </w:r>
    </w:p>
    <w:p w14:paraId="F3070000">
      <w:pPr>
        <w:rPr>
          <w:rFonts w:ascii="Times New Roman" w:hAnsi="Times New Roman"/>
        </w:rPr>
      </w:pPr>
      <w:r>
        <w:rPr>
          <w:rFonts w:ascii="Times New Roman" w:hAnsi="Times New Roman"/>
        </w:rPr>
        <w:t xml:space="preserve">связанные с компьютерной обработкой информации: </w:t>
      </w:r>
      <w:r>
        <w:rPr>
          <w:rFonts w:ascii="Times New Roman" w:hAnsi="Times New Roman"/>
        </w:rPr>
        <w:br/>
      </w:r>
      <w:r>
        <w:rPr>
          <w:rFonts w:ascii="Times New Roman" w:hAnsi="Times New Roman"/>
        </w:rPr>
        <w:t>– регламент доступа к компьютерным программам, информационным системам, данным и справочникам;</w:t>
      </w:r>
      <w:r>
        <w:rPr>
          <w:rFonts w:ascii="Times New Roman" w:hAnsi="Times New Roman"/>
        </w:rPr>
        <w:br/>
      </w:r>
      <w:r>
        <w:rPr>
          <w:rFonts w:ascii="Times New Roman" w:hAnsi="Times New Roman"/>
        </w:rPr>
        <w:t>– порядок восстановления данных;</w:t>
      </w:r>
      <w:r>
        <w:rPr>
          <w:rFonts w:ascii="Times New Roman" w:hAnsi="Times New Roman"/>
        </w:rPr>
        <w:br/>
      </w:r>
      <w:r>
        <w:rPr>
          <w:rFonts w:ascii="Times New Roman" w:hAnsi="Times New Roman"/>
        </w:rPr>
        <w:t xml:space="preserve">– обеспечение бесперебойного использования компьютерных программ (информационных систем); </w:t>
      </w:r>
      <w:r>
        <w:rPr>
          <w:rFonts w:ascii="Times New Roman" w:hAnsi="Times New Roman"/>
        </w:rPr>
        <w:br/>
      </w:r>
      <w:r>
        <w:rPr>
          <w:rFonts w:ascii="Times New Roman" w:hAnsi="Times New Roman"/>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14:paraId="F4070000">
      <w:pPr>
        <w:rPr>
          <w:rFonts w:ascii="Times New Roman" w:hAnsi="Times New Roman"/>
        </w:rPr>
      </w:pPr>
      <w:r>
        <w:rPr>
          <w:rFonts w:ascii="Times New Roman" w:hAnsi="Times New Roman"/>
        </w:rPr>
        <w:t>…</w:t>
      </w:r>
    </w:p>
    <w:p w14:paraId="F5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6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3. Организация внутреннего финансового контроля</w:t>
      </w:r>
    </w:p>
    <w:p w14:paraId="F7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F8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3.1. Внутренний финансовый контроль в учреждении подразделяется на предварительный, текущий и последующий.</w:t>
      </w:r>
    </w:p>
    <w:p w14:paraId="F9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FA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14:paraId="FB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14:paraId="FC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Предварительный контроль осуществляют руководитель учреждения, начальник сектора эко</w:t>
      </w:r>
      <w:r>
        <w:rPr>
          <w:rFonts w:ascii="Times New Roman" w:hAnsi="Times New Roman"/>
        </w:rPr>
        <w:t>номики и финансов, специалисты</w:t>
      </w:r>
      <w:r>
        <w:rPr>
          <w:rFonts w:ascii="Times New Roman" w:hAnsi="Times New Roman"/>
        </w:rPr>
        <w:t xml:space="preserve"> администрации.</w:t>
      </w:r>
    </w:p>
    <w:p w14:paraId="FD07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При проведении предварительного внутреннего финансового контроля проводится:</w:t>
      </w:r>
    </w:p>
    <w:p w14:paraId="FE070000">
      <w:pPr>
        <w:numPr>
          <w:ilvl w:val="0"/>
          <w:numId w:val="47"/>
        </w:numPr>
        <w:tabs>
          <w:tab w:leader="none" w:pos="720" w:val="clear"/>
        </w:tabs>
        <w:ind w:firstLine="0" w:left="0"/>
        <w:jc w:val="left"/>
        <w:rPr>
          <w:rFonts w:ascii="Times New Roman" w:hAnsi="Times New Roman"/>
        </w:rPr>
      </w:pPr>
      <w:r>
        <w:rPr>
          <w:rFonts w:ascii="Times New Roman" w:hAnsi="Times New Roman"/>
        </w:rPr>
        <w:t xml:space="preserve">проверка финансово-плановых документов (расчетов потребности в денежных средствах, бюджетной сметы и др.) главным бухгалтером </w:t>
      </w:r>
      <w:r>
        <w:rPr>
          <w:rStyle w:val="Style_3_ch"/>
          <w:rFonts w:ascii="Times New Roman" w:hAnsi="Times New Roman"/>
          <w:b w:val="0"/>
          <w:i w:val="0"/>
          <w:color w:val="000000"/>
        </w:rPr>
        <w:t>(бухгалтером)</w:t>
      </w:r>
      <w:r>
        <w:rPr>
          <w:rFonts w:ascii="Times New Roman" w:hAnsi="Times New Roman"/>
        </w:rPr>
        <w:t>, их визирование, согласование и урегулирование разногласий;</w:t>
      </w:r>
    </w:p>
    <w:p w14:paraId="FF070000">
      <w:pPr>
        <w:numPr>
          <w:ilvl w:val="0"/>
          <w:numId w:val="47"/>
        </w:numPr>
        <w:tabs>
          <w:tab w:leader="none" w:pos="720" w:val="clear"/>
        </w:tabs>
        <w:ind w:firstLine="0" w:left="0"/>
        <w:jc w:val="left"/>
        <w:rPr>
          <w:rFonts w:ascii="Times New Roman" w:hAnsi="Times New Roman"/>
        </w:rPr>
      </w:pPr>
      <w:r>
        <w:rPr>
          <w:rFonts w:ascii="Times New Roman" w:hAnsi="Times New Roman"/>
        </w:rPr>
        <w:t>проверка законности и экономической обоснованности, визирование проектов договоров (контрактов</w:t>
      </w:r>
      <w:r>
        <w:rPr>
          <w:rFonts w:ascii="Times New Roman" w:hAnsi="Times New Roman"/>
        </w:rPr>
        <w:t>),  визирование</w:t>
      </w:r>
      <w:r>
        <w:rPr>
          <w:rFonts w:ascii="Times New Roman" w:hAnsi="Times New Roman"/>
        </w:rPr>
        <w:t xml:space="preserve"> договоров и прочих документов, из которых вытекают денежные обязательства, специалистами юридической службы и главным бухгалтером (бухгалтером);</w:t>
      </w:r>
    </w:p>
    <w:p w14:paraId="00080000">
      <w:pPr>
        <w:pStyle w:val="Style_2"/>
        <w:numPr>
          <w:ilvl w:val="0"/>
          <w:numId w:val="48"/>
        </w:numPr>
        <w:ind w:firstLine="0" w:left="0"/>
        <w:jc w:val="left"/>
        <w:rPr>
          <w:rFonts w:ascii="Times New Roman" w:hAnsi="Times New Roman"/>
        </w:rPr>
      </w:pPr>
      <w:r>
        <w:rPr>
          <w:rFonts w:ascii="Times New Roman" w:hAnsi="Times New Roman"/>
        </w:rPr>
        <w:t>контроль за принятием обязательств учреждения в пределах доведенных лимитов бюджетных обязательств;</w:t>
      </w:r>
    </w:p>
    <w:p w14:paraId="01080000">
      <w:pPr>
        <w:pStyle w:val="Style_2"/>
        <w:numPr>
          <w:ilvl w:val="0"/>
          <w:numId w:val="47"/>
        </w:numPr>
        <w:ind w:firstLine="0" w:left="0"/>
        <w:jc w:val="left"/>
        <w:rPr>
          <w:rFonts w:ascii="Times New Roman" w:hAnsi="Times New Roman"/>
        </w:rPr>
      </w:pPr>
      <w:r>
        <w:rPr>
          <w:rFonts w:ascii="Times New Roman" w:hAnsi="Times New Roman"/>
          <w:color w:val="333333"/>
          <w:highlight w:val="white"/>
        </w:rPr>
        <w:t xml:space="preserve">проверка проектов </w:t>
      </w:r>
      <w:r>
        <w:rPr>
          <w:rFonts w:ascii="Times New Roman" w:hAnsi="Times New Roman"/>
          <w:color w:val="333333"/>
          <w:highlight w:val="white"/>
        </w:rPr>
        <w:t>распоряжений</w:t>
      </w:r>
      <w:r>
        <w:rPr>
          <w:rFonts w:ascii="Times New Roman" w:hAnsi="Times New Roman"/>
          <w:color w:val="333333"/>
          <w:highlight w:val="white"/>
        </w:rPr>
        <w:t xml:space="preserve"> руководителя учреждения</w:t>
      </w:r>
      <w:r>
        <w:rPr>
          <w:rFonts w:ascii="Times New Roman" w:hAnsi="Times New Roman"/>
        </w:rPr>
        <w:t>;</w:t>
      </w:r>
    </w:p>
    <w:p w14:paraId="02080000">
      <w:pPr>
        <w:numPr>
          <w:ilvl w:val="0"/>
          <w:numId w:val="47"/>
        </w:numPr>
        <w:tabs>
          <w:tab w:leader="none" w:pos="720" w:val="clear"/>
        </w:tabs>
        <w:ind w:firstLine="0" w:left="0"/>
        <w:jc w:val="left"/>
        <w:rPr>
          <w:rFonts w:ascii="Times New Roman" w:hAnsi="Times New Roman"/>
        </w:rPr>
      </w:pPr>
      <w:r>
        <w:rPr>
          <w:rFonts w:ascii="Times New Roman" w:hAnsi="Times New Roman"/>
        </w:rPr>
        <w:t>проверка документов до совершения хозяйственных операций в соответствии с графиком документооборота, проверка расчетов перед выплатами;</w:t>
      </w:r>
    </w:p>
    <w:p w14:paraId="03080000">
      <w:pPr>
        <w:pStyle w:val="Style_2"/>
        <w:numPr>
          <w:ilvl w:val="0"/>
          <w:numId w:val="48"/>
        </w:numPr>
        <w:ind w:firstLine="0" w:left="0"/>
        <w:jc w:val="left"/>
        <w:rPr>
          <w:rFonts w:ascii="Times New Roman" w:hAnsi="Times New Roman"/>
        </w:rPr>
      </w:pPr>
      <w:r>
        <w:rPr>
          <w:rFonts w:ascii="Times New Roman" w:hAnsi="Times New Roman"/>
        </w:rPr>
        <w:t>проверка бюджетной, финансовой, статистической, налоговой и другой отчетности до утверждения или подписания;</w:t>
      </w:r>
    </w:p>
    <w:p w14:paraId="04080000">
      <w:pPr>
        <w:rPr>
          <w:rFonts w:ascii="Times New Roman" w:hAnsi="Times New Roman"/>
        </w:rPr>
      </w:pPr>
      <w:r>
        <w:rPr>
          <w:rFonts w:ascii="Times New Roman" w:hAnsi="Times New Roman"/>
        </w:rPr>
        <w:t>…</w:t>
      </w:r>
    </w:p>
    <w:p w14:paraId="05080000">
      <w:pPr>
        <w:pStyle w:val="Style_2"/>
        <w:ind w:firstLine="0" w:left="0"/>
        <w:rPr>
          <w:rFonts w:ascii="Times New Roman" w:hAnsi="Times New Roman"/>
        </w:rPr>
      </w:pPr>
    </w:p>
    <w:p w14:paraId="0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3.1.2. При проведении текущего внутреннего финансового контроля проводится:</w:t>
      </w:r>
    </w:p>
    <w:p w14:paraId="07080000">
      <w:pPr>
        <w:numPr>
          <w:ilvl w:val="0"/>
          <w:numId w:val="48"/>
        </w:numPr>
        <w:tabs>
          <w:tab w:leader="none" w:pos="720" w:val="clear"/>
        </w:tabs>
        <w:ind w:firstLine="0" w:left="0"/>
        <w:jc w:val="left"/>
        <w:rPr>
          <w:rFonts w:ascii="Times New Roman" w:hAnsi="Times New Roman"/>
        </w:rPr>
      </w:pPr>
      <w:r>
        <w:rPr>
          <w:rFonts w:ascii="Times New Roman" w:hAnsi="Times New Roman"/>
        </w:rPr>
        <w:t xml:space="preserve">проверка расходных денежных документов до их оплаты (расчетно-платежных ведомостей, платежных поручений, счетов и т. п.). </w:t>
      </w:r>
      <w:r>
        <w:rPr>
          <w:rFonts w:ascii="Times New Roman" w:hAnsi="Times New Roman"/>
        </w:rPr>
        <w:t>Фактом</w:t>
      </w:r>
      <w:r>
        <w:rPr>
          <w:rFonts w:ascii="Times New Roman" w:hAnsi="Times New Roman"/>
        </w:rPr>
        <w:t xml:space="preserve"> </w:t>
      </w:r>
      <w:r>
        <w:rPr>
          <w:rFonts w:ascii="Times New Roman" w:hAnsi="Times New Roman"/>
        </w:rPr>
        <w:t>контроля</w:t>
      </w:r>
      <w:r>
        <w:rPr>
          <w:rFonts w:ascii="Times New Roman" w:hAnsi="Times New Roman"/>
        </w:rPr>
        <w:t xml:space="preserve"> </w:t>
      </w:r>
      <w:r>
        <w:rPr>
          <w:rFonts w:ascii="Times New Roman" w:hAnsi="Times New Roman"/>
        </w:rPr>
        <w:t>является</w:t>
      </w:r>
      <w:r>
        <w:rPr>
          <w:rFonts w:ascii="Times New Roman" w:hAnsi="Times New Roman"/>
        </w:rPr>
        <w:t xml:space="preserve"> </w:t>
      </w:r>
      <w:r>
        <w:rPr>
          <w:rFonts w:ascii="Times New Roman" w:hAnsi="Times New Roman"/>
        </w:rPr>
        <w:t>разрешение</w:t>
      </w:r>
      <w:r>
        <w:rPr>
          <w:rFonts w:ascii="Times New Roman" w:hAnsi="Times New Roman"/>
        </w:rPr>
        <w:t xml:space="preserve"> </w:t>
      </w:r>
      <w:r>
        <w:rPr>
          <w:rFonts w:ascii="Times New Roman" w:hAnsi="Times New Roman"/>
        </w:rPr>
        <w:t>документов</w:t>
      </w:r>
      <w:r>
        <w:rPr>
          <w:rFonts w:ascii="Times New Roman" w:hAnsi="Times New Roman"/>
        </w:rPr>
        <w:t xml:space="preserve"> к </w:t>
      </w:r>
      <w:r>
        <w:rPr>
          <w:rFonts w:ascii="Times New Roman" w:hAnsi="Times New Roman"/>
        </w:rPr>
        <w:t>оплате</w:t>
      </w:r>
      <w:r>
        <w:rPr>
          <w:rFonts w:ascii="Times New Roman" w:hAnsi="Times New Roman"/>
        </w:rPr>
        <w:t>;</w:t>
      </w:r>
    </w:p>
    <w:p w14:paraId="08080000">
      <w:pPr>
        <w:numPr>
          <w:ilvl w:val="0"/>
          <w:numId w:val="48"/>
        </w:numPr>
        <w:tabs>
          <w:tab w:leader="none" w:pos="720" w:val="clear"/>
        </w:tabs>
        <w:ind w:firstLine="0" w:left="0"/>
        <w:jc w:val="left"/>
        <w:rPr>
          <w:rFonts w:ascii="Times New Roman" w:hAnsi="Times New Roman"/>
        </w:rPr>
      </w:pPr>
      <w:r>
        <w:rPr>
          <w:rFonts w:ascii="Times New Roman" w:hAnsi="Times New Roman"/>
        </w:rPr>
        <w:t>проверка первичных документов, отражающих факты хозяйственной жизни учреждения;</w:t>
      </w:r>
    </w:p>
    <w:p w14:paraId="09080000">
      <w:pPr>
        <w:numPr>
          <w:ilvl w:val="0"/>
          <w:numId w:val="48"/>
        </w:numPr>
        <w:tabs>
          <w:tab w:leader="none" w:pos="720" w:val="clear"/>
        </w:tabs>
        <w:ind w:firstLine="0" w:left="0"/>
        <w:jc w:val="left"/>
        <w:rPr>
          <w:rFonts w:ascii="Times New Roman" w:hAnsi="Times New Roman"/>
        </w:rPr>
      </w:pPr>
      <w:r>
        <w:rPr>
          <w:rFonts w:ascii="Times New Roman" w:hAnsi="Times New Roman"/>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14:paraId="0A080000">
      <w:pPr>
        <w:numPr>
          <w:ilvl w:val="0"/>
          <w:numId w:val="48"/>
        </w:numPr>
        <w:tabs>
          <w:tab w:leader="none" w:pos="720" w:val="clear"/>
        </w:tabs>
        <w:ind w:firstLine="0" w:left="0"/>
        <w:jc w:val="left"/>
        <w:rPr>
          <w:rFonts w:ascii="Times New Roman" w:hAnsi="Times New Roman"/>
        </w:rPr>
      </w:pPr>
      <w:r>
        <w:rPr>
          <w:rFonts w:ascii="Times New Roman" w:hAnsi="Times New Roman"/>
        </w:rPr>
        <w:t>проверка полноты оприходования полученных в банке наличных денежных средств;</w:t>
      </w:r>
    </w:p>
    <w:p w14:paraId="0B080000">
      <w:pPr>
        <w:numPr>
          <w:ilvl w:val="0"/>
          <w:numId w:val="48"/>
        </w:numPr>
        <w:tabs>
          <w:tab w:leader="none" w:pos="720" w:val="clear"/>
        </w:tabs>
        <w:ind w:firstLine="0" w:left="0"/>
        <w:jc w:val="left"/>
        <w:rPr>
          <w:rFonts w:ascii="Times New Roman" w:hAnsi="Times New Roman"/>
        </w:rPr>
      </w:pPr>
      <w:r>
        <w:rPr>
          <w:rFonts w:ascii="Times New Roman" w:hAnsi="Times New Roman"/>
        </w:rPr>
        <w:t>проверка у подотчетных лиц наличия полученных под отчет наличных денежных средств и (или) оправдательных документов;</w:t>
      </w:r>
    </w:p>
    <w:p w14:paraId="0C080000">
      <w:pPr>
        <w:numPr>
          <w:ilvl w:val="0"/>
          <w:numId w:val="48"/>
        </w:numPr>
        <w:tabs>
          <w:tab w:leader="none" w:pos="720" w:val="clear"/>
        </w:tabs>
        <w:ind w:firstLine="0" w:left="0"/>
        <w:jc w:val="left"/>
        <w:rPr>
          <w:rFonts w:ascii="Times New Roman" w:hAnsi="Times New Roman"/>
        </w:rPr>
      </w:pPr>
      <w:r>
        <w:rPr>
          <w:rFonts w:ascii="Times New Roman" w:hAnsi="Times New Roman"/>
        </w:rPr>
        <w:t>контроль за взысканием дебиторской и погашением кредиторской задолженности;</w:t>
      </w:r>
    </w:p>
    <w:p w14:paraId="0D080000">
      <w:pPr>
        <w:numPr>
          <w:ilvl w:val="0"/>
          <w:numId w:val="48"/>
        </w:numPr>
        <w:tabs>
          <w:tab w:leader="none" w:pos="720" w:val="clear"/>
        </w:tabs>
        <w:ind w:firstLine="0" w:left="0"/>
        <w:jc w:val="left"/>
        <w:rPr>
          <w:rFonts w:ascii="Times New Roman" w:hAnsi="Times New Roman"/>
        </w:rPr>
      </w:pPr>
      <w:r>
        <w:rPr>
          <w:rFonts w:ascii="Times New Roman" w:hAnsi="Times New Roman"/>
        </w:rPr>
        <w:t>сверка аналитического учета с синтетическим (оборотная ведомость);</w:t>
      </w:r>
    </w:p>
    <w:p w14:paraId="0E080000">
      <w:pPr>
        <w:numPr>
          <w:ilvl w:val="0"/>
          <w:numId w:val="48"/>
        </w:numPr>
        <w:tabs>
          <w:tab w:leader="none" w:pos="720" w:val="clear"/>
        </w:tabs>
        <w:ind w:firstLine="0" w:left="0"/>
        <w:jc w:val="left"/>
        <w:rPr>
          <w:rFonts w:ascii="Times New Roman" w:hAnsi="Times New Roman"/>
        </w:rPr>
      </w:pPr>
      <w:r>
        <w:rPr>
          <w:rFonts w:ascii="Times New Roman" w:hAnsi="Times New Roman"/>
        </w:rPr>
        <w:t>проверка фактического наличия материальных средств;</w:t>
      </w:r>
    </w:p>
    <w:p w14:paraId="0F080000">
      <w:pPr>
        <w:pStyle w:val="Style_2"/>
        <w:numPr>
          <w:ilvl w:val="0"/>
          <w:numId w:val="48"/>
        </w:numPr>
        <w:ind w:firstLine="0" w:left="0"/>
        <w:jc w:val="left"/>
        <w:rPr>
          <w:rFonts w:ascii="Times New Roman" w:hAnsi="Times New Roman"/>
        </w:rPr>
      </w:pPr>
      <w:r>
        <w:rPr>
          <w:rFonts w:ascii="Times New Roman" w:hAnsi="Times New Roman"/>
        </w:rPr>
        <w:t>мониторинг расходования лимитов бюджетных обязательств</w:t>
      </w:r>
      <w:r>
        <w:rPr>
          <w:rFonts w:ascii="Times New Roman" w:hAnsi="Times New Roman"/>
          <w:color w:val="333333"/>
          <w:highlight w:val="white"/>
        </w:rPr>
        <w:t xml:space="preserve"> </w:t>
      </w:r>
      <w:r>
        <w:rPr>
          <w:rFonts w:ascii="Times New Roman" w:hAnsi="Times New Roman"/>
        </w:rPr>
        <w:t>(и других целевых средств)</w:t>
      </w:r>
      <w:r>
        <w:rPr>
          <w:rFonts w:ascii="Times New Roman" w:hAnsi="Times New Roman"/>
          <w:color w:val="333333"/>
          <w:highlight w:val="white"/>
        </w:rPr>
        <w:t xml:space="preserve"> </w:t>
      </w:r>
      <w:r>
        <w:rPr>
          <w:rFonts w:ascii="Times New Roman" w:hAnsi="Times New Roman"/>
        </w:rPr>
        <w:t>по назначению, оценка эффективности и результативности их расходования;</w:t>
      </w:r>
    </w:p>
    <w:p w14:paraId="10080000">
      <w:pPr>
        <w:pStyle w:val="Style_2"/>
        <w:numPr>
          <w:ilvl w:val="0"/>
          <w:numId w:val="48"/>
        </w:numPr>
        <w:ind w:firstLine="0" w:left="0"/>
        <w:jc w:val="left"/>
        <w:rPr>
          <w:rFonts w:ascii="Times New Roman" w:hAnsi="Times New Roman"/>
        </w:rPr>
      </w:pPr>
      <w:r>
        <w:rPr>
          <w:rFonts w:ascii="Times New Roman" w:hAnsi="Times New Roman"/>
        </w:rPr>
        <w:t xml:space="preserve">анализ </w:t>
      </w:r>
      <w:r>
        <w:rPr>
          <w:rFonts w:ascii="Times New Roman" w:hAnsi="Times New Roman"/>
        </w:rPr>
        <w:t>главным</w:t>
      </w:r>
      <w:r>
        <w:rPr>
          <w:rFonts w:ascii="Times New Roman" w:hAnsi="Times New Roman"/>
        </w:rPr>
        <w:t xml:space="preserve"> специалистом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olor w:val="333333"/>
          <w:highlight w:val="white"/>
        </w:rPr>
        <w:t>;</w:t>
      </w:r>
    </w:p>
    <w:p w14:paraId="11080000">
      <w:pPr>
        <w:rPr>
          <w:rFonts w:ascii="Times New Roman" w:hAnsi="Times New Roman"/>
        </w:rPr>
      </w:pPr>
      <w:r>
        <w:rPr>
          <w:rFonts w:ascii="Times New Roman" w:hAnsi="Times New Roman"/>
        </w:rPr>
        <w:t>…</w:t>
      </w:r>
    </w:p>
    <w:p w14:paraId="1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Ведение текущего контроля осуществляется на постоянной основе специалистами администрации.</w:t>
      </w:r>
    </w:p>
    <w:p w14:paraId="1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Проверку первичных учетных документов проводят сотрудники администрации, которые принимают документы к учету. </w:t>
      </w:r>
      <w:r>
        <w:rPr>
          <w:rFonts w:ascii="Times New Roman" w:hAnsi="Times New Roman"/>
        </w:rPr>
        <w:t xml:space="preserve">В </w:t>
      </w:r>
      <w:r>
        <w:rPr>
          <w:rFonts w:ascii="Times New Roman" w:hAnsi="Times New Roman"/>
        </w:rPr>
        <w:t>каждом</w:t>
      </w:r>
      <w:r>
        <w:rPr>
          <w:rFonts w:ascii="Times New Roman" w:hAnsi="Times New Roman"/>
        </w:rPr>
        <w:t xml:space="preserve"> </w:t>
      </w:r>
      <w:r>
        <w:rPr>
          <w:rFonts w:ascii="Times New Roman" w:hAnsi="Times New Roman"/>
        </w:rPr>
        <w:t>документе</w:t>
      </w:r>
      <w:r>
        <w:rPr>
          <w:rFonts w:ascii="Times New Roman" w:hAnsi="Times New Roman"/>
        </w:rPr>
        <w:t xml:space="preserve"> </w:t>
      </w:r>
      <w:r>
        <w:rPr>
          <w:rFonts w:ascii="Times New Roman" w:hAnsi="Times New Roman"/>
        </w:rPr>
        <w:t>проверяют</w:t>
      </w:r>
      <w:r>
        <w:rPr>
          <w:rFonts w:ascii="Times New Roman" w:hAnsi="Times New Roman"/>
        </w:rPr>
        <w:t>:</w:t>
      </w:r>
    </w:p>
    <w:p w14:paraId="14080000">
      <w:pPr>
        <w:numPr>
          <w:ilvl w:val="0"/>
          <w:numId w:val="49"/>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соответствие формы документа и хозяйственной операции;</w:t>
      </w:r>
    </w:p>
    <w:p w14:paraId="15080000">
      <w:pPr>
        <w:numPr>
          <w:ilvl w:val="0"/>
          <w:numId w:val="49"/>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наличие обязательных реквизитов, если документ составлен не по унифицированной форме;</w:t>
      </w:r>
    </w:p>
    <w:p w14:paraId="16080000">
      <w:pPr>
        <w:numPr>
          <w:ilvl w:val="0"/>
          <w:numId w:val="49"/>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jc w:val="left"/>
        <w:rPr>
          <w:rFonts w:ascii="Times New Roman" w:hAnsi="Times New Roman"/>
        </w:rPr>
      </w:pPr>
      <w:r>
        <w:rPr>
          <w:rFonts w:ascii="Times New Roman" w:hAnsi="Times New Roman"/>
        </w:rPr>
        <w:t>правильность заполнения и наличие подписей.</w:t>
      </w:r>
    </w:p>
    <w:p w14:paraId="1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На документах, прошедших контроль, ответственные сотрудники ставят отметку «проверено», дату, подпись и расшифровку подписи.</w:t>
      </w:r>
    </w:p>
    <w:p w14:paraId="1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1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14:paraId="1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14:paraId="1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color w:val="222222"/>
          <w:highlight w:val="white"/>
        </w:rPr>
        <w:t xml:space="preserve">При </w:t>
      </w:r>
      <w:r>
        <w:rPr>
          <w:rFonts w:ascii="Times New Roman" w:hAnsi="Times New Roman"/>
        </w:rPr>
        <w:t xml:space="preserve">последующем внутреннем контроле </w:t>
      </w:r>
      <w:r>
        <w:rPr>
          <w:rFonts w:ascii="Times New Roman" w:hAnsi="Times New Roman"/>
          <w:color w:val="222222"/>
          <w:highlight w:val="white"/>
        </w:rPr>
        <w:t>осуществляют следующие контрольные действия</w:t>
      </w:r>
      <w:r>
        <w:rPr>
          <w:rFonts w:ascii="Times New Roman" w:hAnsi="Times New Roman"/>
        </w:rPr>
        <w:t>:</w:t>
      </w:r>
    </w:p>
    <w:p w14:paraId="1C080000">
      <w:pPr>
        <w:rPr>
          <w:rFonts w:ascii="Times New Roman" w:hAnsi="Times New Roman"/>
        </w:rPr>
      </w:pPr>
      <w:r>
        <w:rPr>
          <w:rFonts w:ascii="Times New Roman" w:hAnsi="Times New Roman"/>
        </w:rPr>
        <w:t xml:space="preserve">проверка наличия имущества учреждения, в том числе: инвентаризация, внезапная проверка кассы; </w:t>
      </w:r>
    </w:p>
    <w:p w14:paraId="1D080000">
      <w:pPr>
        <w:rPr>
          <w:rFonts w:ascii="Times New Roman" w:hAnsi="Times New Roman"/>
        </w:rPr>
      </w:pPr>
      <w:r>
        <w:rPr>
          <w:rFonts w:ascii="Times New Roman" w:hAnsi="Times New Roman"/>
        </w:rPr>
        <w:t>анализ исполнения плановых документов;</w:t>
      </w:r>
    </w:p>
    <w:p w14:paraId="1E080000">
      <w:pPr>
        <w:rPr>
          <w:rFonts w:ascii="Times New Roman" w:hAnsi="Times New Roman"/>
        </w:rPr>
      </w:pPr>
      <w:r>
        <w:rPr>
          <w:rFonts w:ascii="Times New Roman" w:hAnsi="Times New Roman"/>
        </w:rPr>
        <w:t>проверка поступления, наличия и использования денежных средств в учреждении;</w:t>
      </w:r>
    </w:p>
    <w:p w14:paraId="1F080000">
      <w:pPr>
        <w:rPr>
          <w:rFonts w:ascii="Times New Roman" w:hAnsi="Times New Roman"/>
        </w:rPr>
      </w:pPr>
      <w:r>
        <w:rPr>
          <w:rFonts w:ascii="Times New Roman" w:hAnsi="Times New Roman"/>
        </w:rPr>
        <w:t>проверка материально-ответственных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14:paraId="20080000">
      <w:pPr>
        <w:rPr>
          <w:rFonts w:ascii="Times New Roman" w:hAnsi="Times New Roman"/>
        </w:rPr>
      </w:pPr>
      <w:r>
        <w:rPr>
          <w:rFonts w:ascii="Times New Roman" w:hAnsi="Times New Roman"/>
        </w:rPr>
        <w:t>соблюдение норм расхода материальных запасов;</w:t>
      </w:r>
    </w:p>
    <w:p w14:paraId="21080000">
      <w:pPr>
        <w:rPr>
          <w:rFonts w:ascii="Times New Roman" w:hAnsi="Times New Roman"/>
        </w:rPr>
      </w:pPr>
      <w:r>
        <w:rPr>
          <w:rFonts w:ascii="Times New Roman" w:hAnsi="Times New Roman"/>
        </w:rPr>
        <w:t>документальные проверки финансово-хозяйственной деятельности учреждения и его обособленных структурных подразделений;</w:t>
      </w:r>
    </w:p>
    <w:p w14:paraId="22080000">
      <w:pPr>
        <w:pStyle w:val="Style_2"/>
        <w:numPr>
          <w:ilvl w:val="0"/>
          <w:numId w:val="50"/>
        </w:numPr>
        <w:ind w:firstLine="0" w:left="0"/>
        <w:jc w:val="left"/>
        <w:rPr>
          <w:rFonts w:ascii="Times New Roman" w:hAnsi="Times New Roman"/>
        </w:rPr>
      </w:pPr>
      <w:r>
        <w:rPr>
          <w:rFonts w:ascii="Times New Roman" w:hAnsi="Times New Roman"/>
        </w:rPr>
        <w:t>проверка достоверности отражения хозяйственных операций в учете и отчетности учреждения</w:t>
      </w:r>
      <w:r>
        <w:rPr>
          <w:rFonts w:ascii="Times New Roman" w:hAnsi="Times New Roman"/>
          <w:color w:val="333333"/>
          <w:highlight w:val="white"/>
        </w:rPr>
        <w:t>.</w:t>
      </w:r>
    </w:p>
    <w:p w14:paraId="2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w:t>
      </w:r>
      <w:r>
        <w:rPr>
          <w:rFonts w:ascii="Times New Roman" w:hAnsi="Times New Roman"/>
        </w:rPr>
        <w:t>График</w:t>
      </w:r>
      <w:r>
        <w:rPr>
          <w:rFonts w:ascii="Times New Roman" w:hAnsi="Times New Roman"/>
        </w:rPr>
        <w:t xml:space="preserve"> </w:t>
      </w:r>
      <w:r>
        <w:rPr>
          <w:rFonts w:ascii="Times New Roman" w:hAnsi="Times New Roman"/>
        </w:rPr>
        <w:t>включает</w:t>
      </w:r>
      <w:r>
        <w:rPr>
          <w:rFonts w:ascii="Times New Roman" w:hAnsi="Times New Roman"/>
        </w:rPr>
        <w:t xml:space="preserve">: </w:t>
      </w:r>
    </w:p>
    <w:p w14:paraId="24080000">
      <w:pPr>
        <w:numPr>
          <w:ilvl w:val="0"/>
          <w:numId w:val="51"/>
        </w:numPr>
        <w:tabs>
          <w:tab w:leader="none" w:pos="720" w:val="clear"/>
        </w:tabs>
        <w:ind w:firstLine="0" w:left="0"/>
        <w:jc w:val="left"/>
        <w:rPr>
          <w:rFonts w:ascii="Times New Roman" w:hAnsi="Times New Roman"/>
        </w:rPr>
      </w:pPr>
      <w:r>
        <w:rPr>
          <w:rFonts w:ascii="Times New Roman" w:hAnsi="Times New Roman"/>
        </w:rPr>
        <w:t>объект</w:t>
      </w:r>
      <w:r>
        <w:rPr>
          <w:rFonts w:ascii="Times New Roman" w:hAnsi="Times New Roman"/>
        </w:rPr>
        <w:t xml:space="preserve"> </w:t>
      </w:r>
      <w:r>
        <w:rPr>
          <w:rFonts w:ascii="Times New Roman" w:hAnsi="Times New Roman"/>
        </w:rPr>
        <w:t>проверки</w:t>
      </w:r>
      <w:r>
        <w:rPr>
          <w:rFonts w:ascii="Times New Roman" w:hAnsi="Times New Roman"/>
        </w:rPr>
        <w:t xml:space="preserve">; </w:t>
      </w:r>
    </w:p>
    <w:p w14:paraId="25080000">
      <w:pPr>
        <w:numPr>
          <w:ilvl w:val="0"/>
          <w:numId w:val="52"/>
        </w:numPr>
        <w:tabs>
          <w:tab w:leader="none" w:pos="720" w:val="clear"/>
        </w:tabs>
        <w:ind w:firstLine="0" w:left="0"/>
        <w:jc w:val="left"/>
        <w:rPr>
          <w:rFonts w:ascii="Times New Roman" w:hAnsi="Times New Roman"/>
        </w:rPr>
      </w:pPr>
      <w:r>
        <w:rPr>
          <w:rFonts w:ascii="Times New Roman" w:hAnsi="Times New Roman"/>
        </w:rPr>
        <w:t xml:space="preserve">период, за который проводится проверка; </w:t>
      </w:r>
    </w:p>
    <w:p w14:paraId="26080000">
      <w:pPr>
        <w:numPr>
          <w:ilvl w:val="0"/>
          <w:numId w:val="52"/>
        </w:numPr>
        <w:tabs>
          <w:tab w:leader="none" w:pos="720" w:val="clear"/>
        </w:tabs>
        <w:ind w:firstLine="0" w:left="0"/>
        <w:jc w:val="left"/>
        <w:rPr>
          <w:rFonts w:ascii="Times New Roman" w:hAnsi="Times New Roman"/>
        </w:rPr>
      </w:pPr>
      <w:r>
        <w:rPr>
          <w:rFonts w:ascii="Times New Roman" w:hAnsi="Times New Roman"/>
        </w:rPr>
        <w:t>срок</w:t>
      </w:r>
      <w:r>
        <w:rPr>
          <w:rFonts w:ascii="Times New Roman" w:hAnsi="Times New Roman"/>
        </w:rPr>
        <w:t xml:space="preserve"> </w:t>
      </w:r>
      <w:r>
        <w:rPr>
          <w:rFonts w:ascii="Times New Roman" w:hAnsi="Times New Roman"/>
        </w:rPr>
        <w:t>проведения</w:t>
      </w:r>
      <w:r>
        <w:rPr>
          <w:rFonts w:ascii="Times New Roman" w:hAnsi="Times New Roman"/>
        </w:rPr>
        <w:t xml:space="preserve"> </w:t>
      </w:r>
      <w:r>
        <w:rPr>
          <w:rFonts w:ascii="Times New Roman" w:hAnsi="Times New Roman"/>
        </w:rPr>
        <w:t>проверки</w:t>
      </w:r>
      <w:r>
        <w:rPr>
          <w:rFonts w:ascii="Times New Roman" w:hAnsi="Times New Roman"/>
        </w:rPr>
        <w:t xml:space="preserve">; </w:t>
      </w:r>
    </w:p>
    <w:p w14:paraId="27080000">
      <w:pPr>
        <w:numPr>
          <w:ilvl w:val="0"/>
          <w:numId w:val="52"/>
        </w:numPr>
        <w:tabs>
          <w:tab w:leader="none" w:pos="720" w:val="clear"/>
        </w:tabs>
        <w:ind w:firstLine="0" w:left="0"/>
        <w:jc w:val="left"/>
        <w:rPr>
          <w:rFonts w:ascii="Times New Roman" w:hAnsi="Times New Roman"/>
        </w:rPr>
      </w:pPr>
      <w:r>
        <w:rPr>
          <w:rFonts w:ascii="Times New Roman" w:hAnsi="Times New Roman"/>
        </w:rPr>
        <w:t>ответственных</w:t>
      </w:r>
      <w:r>
        <w:rPr>
          <w:rFonts w:ascii="Times New Roman" w:hAnsi="Times New Roman"/>
        </w:rPr>
        <w:t xml:space="preserve"> </w:t>
      </w:r>
      <w:r>
        <w:rPr>
          <w:rFonts w:ascii="Times New Roman" w:hAnsi="Times New Roman"/>
        </w:rPr>
        <w:t>исполнителей</w:t>
      </w:r>
      <w:r>
        <w:rPr>
          <w:rFonts w:ascii="Times New Roman" w:hAnsi="Times New Roman"/>
        </w:rPr>
        <w:t xml:space="preserve">. </w:t>
      </w:r>
    </w:p>
    <w:p w14:paraId="2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Объектами</w:t>
      </w:r>
      <w:r>
        <w:rPr>
          <w:rFonts w:ascii="Times New Roman" w:hAnsi="Times New Roman"/>
        </w:rPr>
        <w:t xml:space="preserve"> </w:t>
      </w:r>
      <w:r>
        <w:rPr>
          <w:rFonts w:ascii="Times New Roman" w:hAnsi="Times New Roman"/>
        </w:rPr>
        <w:t>плановой</w:t>
      </w:r>
      <w:r>
        <w:rPr>
          <w:rFonts w:ascii="Times New Roman" w:hAnsi="Times New Roman"/>
        </w:rPr>
        <w:t xml:space="preserve"> </w:t>
      </w:r>
      <w:r>
        <w:rPr>
          <w:rFonts w:ascii="Times New Roman" w:hAnsi="Times New Roman"/>
        </w:rPr>
        <w:t>проверки</w:t>
      </w:r>
      <w:r>
        <w:rPr>
          <w:rFonts w:ascii="Times New Roman" w:hAnsi="Times New Roman"/>
        </w:rPr>
        <w:t xml:space="preserve"> </w:t>
      </w:r>
      <w:r>
        <w:rPr>
          <w:rFonts w:ascii="Times New Roman" w:hAnsi="Times New Roman"/>
        </w:rPr>
        <w:t>являются</w:t>
      </w:r>
      <w:r>
        <w:rPr>
          <w:rFonts w:ascii="Times New Roman" w:hAnsi="Times New Roman"/>
        </w:rPr>
        <w:t>:</w:t>
      </w:r>
    </w:p>
    <w:p w14:paraId="29080000">
      <w:pPr>
        <w:numPr>
          <w:ilvl w:val="0"/>
          <w:numId w:val="53"/>
        </w:numPr>
        <w:tabs>
          <w:tab w:leader="none" w:pos="720" w:val="clear"/>
        </w:tabs>
        <w:ind w:firstLine="0" w:left="0"/>
        <w:jc w:val="left"/>
        <w:rPr>
          <w:rFonts w:ascii="Times New Roman" w:hAnsi="Times New Roman"/>
        </w:rPr>
      </w:pPr>
      <w:r>
        <w:rPr>
          <w:rFonts w:ascii="Times New Roman" w:hAnsi="Times New Roman"/>
        </w:rPr>
        <w:t>соблюдение законодательства</w:t>
      </w:r>
      <w:r>
        <w:rPr>
          <w:rFonts w:ascii="Times New Roman" w:hAnsi="Times New Roman"/>
        </w:rPr>
        <w:t> </w:t>
      </w:r>
      <w:r>
        <w:rPr>
          <w:rFonts w:ascii="Times New Roman" w:hAnsi="Times New Roman"/>
        </w:rPr>
        <w:t>России, регулирующего порядок ведения бюджетного учета и норм учетной политики;</w:t>
      </w:r>
    </w:p>
    <w:p w14:paraId="2A080000">
      <w:pPr>
        <w:numPr>
          <w:ilvl w:val="0"/>
          <w:numId w:val="53"/>
        </w:numPr>
        <w:tabs>
          <w:tab w:leader="none" w:pos="720" w:val="clear"/>
        </w:tabs>
        <w:ind w:firstLine="0" w:left="0"/>
        <w:jc w:val="left"/>
        <w:rPr>
          <w:rFonts w:ascii="Times New Roman" w:hAnsi="Times New Roman"/>
        </w:rPr>
      </w:pPr>
      <w:r>
        <w:rPr>
          <w:rFonts w:ascii="Times New Roman" w:hAnsi="Times New Roman"/>
        </w:rPr>
        <w:t>правильность и своевременность отражения всех хозяйственных операций в бюджетном учете;</w:t>
      </w:r>
    </w:p>
    <w:p w14:paraId="2B080000">
      <w:pPr>
        <w:numPr>
          <w:ilvl w:val="0"/>
          <w:numId w:val="53"/>
        </w:numPr>
        <w:tabs>
          <w:tab w:leader="none" w:pos="720" w:val="clear"/>
        </w:tabs>
        <w:ind w:firstLine="0" w:left="0"/>
        <w:jc w:val="left"/>
        <w:rPr>
          <w:rFonts w:ascii="Times New Roman" w:hAnsi="Times New Roman"/>
        </w:rPr>
      </w:pPr>
      <w:r>
        <w:rPr>
          <w:rFonts w:ascii="Times New Roman" w:hAnsi="Times New Roman"/>
        </w:rPr>
        <w:t>полнота и правильность документального оформления операций;</w:t>
      </w:r>
    </w:p>
    <w:p w14:paraId="2C080000">
      <w:pPr>
        <w:numPr>
          <w:ilvl w:val="0"/>
          <w:numId w:val="53"/>
        </w:numPr>
        <w:tabs>
          <w:tab w:leader="none" w:pos="720" w:val="clear"/>
        </w:tabs>
        <w:ind w:firstLine="0" w:left="0"/>
        <w:jc w:val="left"/>
        <w:rPr>
          <w:rFonts w:ascii="Times New Roman" w:hAnsi="Times New Roman"/>
        </w:rPr>
      </w:pPr>
      <w:r>
        <w:rPr>
          <w:rFonts w:ascii="Times New Roman" w:hAnsi="Times New Roman"/>
        </w:rPr>
        <w:t>своевременность и полнота проведения инвентаризаций;</w:t>
      </w:r>
    </w:p>
    <w:p w14:paraId="2D080000">
      <w:pPr>
        <w:numPr>
          <w:ilvl w:val="0"/>
          <w:numId w:val="53"/>
        </w:numPr>
        <w:tabs>
          <w:tab w:leader="none" w:pos="720" w:val="clear"/>
        </w:tabs>
        <w:ind w:firstLine="0" w:left="0"/>
        <w:jc w:val="left"/>
        <w:rPr>
          <w:rFonts w:ascii="Times New Roman" w:hAnsi="Times New Roman"/>
        </w:rPr>
      </w:pPr>
      <w:r>
        <w:rPr>
          <w:rFonts w:ascii="Times New Roman" w:hAnsi="Times New Roman"/>
        </w:rPr>
        <w:t>достоверность</w:t>
      </w:r>
      <w:r>
        <w:rPr>
          <w:rFonts w:ascii="Times New Roman" w:hAnsi="Times New Roman"/>
        </w:rPr>
        <w:t xml:space="preserve"> </w:t>
      </w:r>
      <w:r>
        <w:rPr>
          <w:rFonts w:ascii="Times New Roman" w:hAnsi="Times New Roman"/>
        </w:rPr>
        <w:t>отчетности</w:t>
      </w:r>
      <w:r>
        <w:rPr>
          <w:rFonts w:ascii="Times New Roman" w:hAnsi="Times New Roman"/>
        </w:rPr>
        <w:t>.</w:t>
      </w:r>
    </w:p>
    <w:p w14:paraId="2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 ходе проведения внеплановой проверки осуществляется контроль по вопросам, в отношении которых есть информация о возможных нарушениях.</w:t>
      </w:r>
    </w:p>
    <w:p w14:paraId="2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3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3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14:paraId="3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3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3.3. Результаты проведения последующего контроля оформляются в виде акта. </w:t>
      </w:r>
      <w:r>
        <w:rPr>
          <w:rFonts w:ascii="Times New Roman" w:hAnsi="Times New Roman"/>
        </w:rPr>
        <w:t>Акт</w:t>
      </w:r>
      <w:r>
        <w:rPr>
          <w:rFonts w:ascii="Times New Roman" w:hAnsi="Times New Roman"/>
        </w:rPr>
        <w:t xml:space="preserve"> </w:t>
      </w:r>
      <w:r>
        <w:rPr>
          <w:rFonts w:ascii="Times New Roman" w:hAnsi="Times New Roman"/>
        </w:rPr>
        <w:t>проверки</w:t>
      </w:r>
      <w:r>
        <w:rPr>
          <w:rFonts w:ascii="Times New Roman" w:hAnsi="Times New Roman"/>
        </w:rPr>
        <w:t xml:space="preserve"> </w:t>
      </w:r>
      <w:r>
        <w:rPr>
          <w:rFonts w:ascii="Times New Roman" w:hAnsi="Times New Roman"/>
        </w:rPr>
        <w:t>должен</w:t>
      </w:r>
      <w:r>
        <w:rPr>
          <w:rFonts w:ascii="Times New Roman" w:hAnsi="Times New Roman"/>
        </w:rPr>
        <w:t xml:space="preserve"> </w:t>
      </w:r>
      <w:r>
        <w:rPr>
          <w:rFonts w:ascii="Times New Roman" w:hAnsi="Times New Roman"/>
        </w:rPr>
        <w:t>включать</w:t>
      </w:r>
      <w:r>
        <w:rPr>
          <w:rFonts w:ascii="Times New Roman" w:hAnsi="Times New Roman"/>
        </w:rPr>
        <w:t xml:space="preserve"> в </w:t>
      </w:r>
      <w:r>
        <w:rPr>
          <w:rFonts w:ascii="Times New Roman" w:hAnsi="Times New Roman"/>
        </w:rPr>
        <w:t>себя</w:t>
      </w:r>
      <w:r>
        <w:rPr>
          <w:rFonts w:ascii="Times New Roman" w:hAnsi="Times New Roman"/>
        </w:rPr>
        <w:t xml:space="preserve"> </w:t>
      </w:r>
      <w:r>
        <w:rPr>
          <w:rFonts w:ascii="Times New Roman" w:hAnsi="Times New Roman"/>
        </w:rPr>
        <w:t>следующие</w:t>
      </w:r>
      <w:r>
        <w:rPr>
          <w:rFonts w:ascii="Times New Roman" w:hAnsi="Times New Roman"/>
        </w:rPr>
        <w:t xml:space="preserve"> </w:t>
      </w:r>
      <w:r>
        <w:rPr>
          <w:rFonts w:ascii="Times New Roman" w:hAnsi="Times New Roman"/>
        </w:rPr>
        <w:t>сведения</w:t>
      </w:r>
      <w:r>
        <w:rPr>
          <w:rFonts w:ascii="Times New Roman" w:hAnsi="Times New Roman"/>
        </w:rPr>
        <w:t>:</w:t>
      </w:r>
    </w:p>
    <w:p w14:paraId="34080000">
      <w:pPr>
        <w:numPr>
          <w:ilvl w:val="0"/>
          <w:numId w:val="54"/>
        </w:numPr>
        <w:tabs>
          <w:tab w:leader="none" w:pos="720" w:val="clear"/>
        </w:tabs>
        <w:ind w:firstLine="0" w:left="0"/>
        <w:jc w:val="left"/>
        <w:rPr>
          <w:rFonts w:ascii="Times New Roman" w:hAnsi="Times New Roman"/>
        </w:rPr>
      </w:pPr>
      <w:r>
        <w:rPr>
          <w:rFonts w:ascii="Times New Roman" w:hAnsi="Times New Roman"/>
        </w:rPr>
        <w:t>программа проверки (утверждается руководителем учреждения);</w:t>
      </w:r>
    </w:p>
    <w:p w14:paraId="35080000">
      <w:pPr>
        <w:numPr>
          <w:ilvl w:val="0"/>
          <w:numId w:val="54"/>
        </w:numPr>
        <w:tabs>
          <w:tab w:leader="none" w:pos="720" w:val="clear"/>
        </w:tabs>
        <w:ind w:firstLine="0" w:left="0"/>
        <w:jc w:val="left"/>
        <w:rPr>
          <w:rFonts w:ascii="Times New Roman" w:hAnsi="Times New Roman"/>
        </w:rPr>
      </w:pPr>
      <w:r>
        <w:rPr>
          <w:rFonts w:ascii="Times New Roman" w:hAnsi="Times New Roman"/>
        </w:rPr>
        <w:t>характер и состояние систем бухгалтерского учета и отчетности,</w:t>
      </w:r>
    </w:p>
    <w:p w14:paraId="36080000">
      <w:pPr>
        <w:numPr>
          <w:ilvl w:val="0"/>
          <w:numId w:val="54"/>
        </w:numPr>
        <w:tabs>
          <w:tab w:leader="none" w:pos="720" w:val="clear"/>
        </w:tabs>
        <w:ind w:firstLine="0" w:left="0"/>
        <w:jc w:val="left"/>
        <w:rPr>
          <w:rFonts w:ascii="Times New Roman" w:hAnsi="Times New Roman"/>
        </w:rPr>
      </w:pPr>
      <w:r>
        <w:rPr>
          <w:rFonts w:ascii="Times New Roman" w:hAnsi="Times New Roman"/>
        </w:rPr>
        <w:t>виды, методы и приемы, применяемые в процессе проведения контрольных мероприятий;</w:t>
      </w:r>
    </w:p>
    <w:p w14:paraId="37080000">
      <w:pPr>
        <w:numPr>
          <w:ilvl w:val="0"/>
          <w:numId w:val="54"/>
        </w:numPr>
        <w:tabs>
          <w:tab w:leader="none" w:pos="720" w:val="clear"/>
        </w:tabs>
        <w:ind w:firstLine="0" w:left="0"/>
        <w:jc w:val="left"/>
        <w:rPr>
          <w:rFonts w:ascii="Times New Roman" w:hAnsi="Times New Roman"/>
        </w:rPr>
      </w:pPr>
      <w:r>
        <w:rPr>
          <w:rFonts w:ascii="Times New Roman" w:hAnsi="Times New Roman"/>
        </w:rPr>
        <w:t>анализ соблюдения законодательства</w:t>
      </w:r>
      <w:r>
        <w:rPr>
          <w:rFonts w:ascii="Times New Roman" w:hAnsi="Times New Roman"/>
        </w:rPr>
        <w:t> </w:t>
      </w:r>
      <w:r>
        <w:rPr>
          <w:rFonts w:ascii="Times New Roman" w:hAnsi="Times New Roman"/>
        </w:rPr>
        <w:t>России, регламентирующего порядок осуществления финансово-хозяйственной деятельности;</w:t>
      </w:r>
    </w:p>
    <w:p w14:paraId="38080000">
      <w:pPr>
        <w:numPr>
          <w:ilvl w:val="0"/>
          <w:numId w:val="54"/>
        </w:numPr>
        <w:tabs>
          <w:tab w:leader="none" w:pos="720" w:val="clear"/>
        </w:tabs>
        <w:ind w:firstLine="0" w:left="0"/>
        <w:jc w:val="left"/>
        <w:rPr>
          <w:rFonts w:ascii="Times New Roman" w:hAnsi="Times New Roman"/>
        </w:rPr>
      </w:pPr>
      <w:r>
        <w:rPr>
          <w:rFonts w:ascii="Times New Roman" w:hAnsi="Times New Roman"/>
        </w:rPr>
        <w:t>выводы о результатах проведения контроля;</w:t>
      </w:r>
    </w:p>
    <w:p w14:paraId="39080000">
      <w:pPr>
        <w:numPr>
          <w:ilvl w:val="0"/>
          <w:numId w:val="54"/>
        </w:numPr>
        <w:tabs>
          <w:tab w:leader="none" w:pos="720" w:val="clear"/>
        </w:tabs>
        <w:ind w:firstLine="0" w:left="0"/>
        <w:jc w:val="left"/>
        <w:rPr>
          <w:rFonts w:ascii="Times New Roman" w:hAnsi="Times New Roman"/>
        </w:rPr>
      </w:pPr>
      <w:r>
        <w:rPr>
          <w:rFonts w:ascii="Times New Roman" w:hAnsi="Times New Roma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3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3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3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3.4. По результатам проведения проверки </w:t>
      </w:r>
      <w:r>
        <w:rPr>
          <w:rFonts w:ascii="Times New Roman" w:hAnsi="Times New Roman"/>
        </w:rPr>
        <w:t>главным</w:t>
      </w:r>
      <w:r>
        <w:rPr>
          <w:rFonts w:ascii="Times New Roman" w:hAnsi="Times New Roman"/>
        </w:rPr>
        <w:t xml:space="preserve"> специалистом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14:paraId="3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По истечении установленного срока </w:t>
      </w:r>
      <w:r>
        <w:rPr>
          <w:rFonts w:ascii="Times New Roman" w:hAnsi="Times New Roman"/>
        </w:rPr>
        <w:t>главный</w:t>
      </w:r>
      <w:r>
        <w:rPr>
          <w:rFonts w:ascii="Times New Roman" w:hAnsi="Times New Roman"/>
        </w:rPr>
        <w:t xml:space="preserve"> специалист незамедлительно информирует руководителя учреждения о выполнении мероприятий или их неисполнении с указанием причин.</w:t>
      </w:r>
    </w:p>
    <w:p w14:paraId="3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3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4. Субъекты внутреннего контроля</w:t>
      </w:r>
    </w:p>
    <w:p w14:paraId="4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4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4.1. В систему субъектов внутреннего контроля входят:</w:t>
      </w:r>
    </w:p>
    <w:p w14:paraId="42080000">
      <w:pPr>
        <w:numPr>
          <w:ilvl w:val="0"/>
          <w:numId w:val="55"/>
        </w:numPr>
        <w:tabs>
          <w:tab w:leader="none" w:pos="720" w:val="clear"/>
        </w:tabs>
        <w:ind w:firstLine="0" w:left="0"/>
        <w:jc w:val="left"/>
        <w:rPr>
          <w:rFonts w:ascii="Times New Roman" w:hAnsi="Times New Roman"/>
        </w:rPr>
      </w:pPr>
      <w:r>
        <w:rPr>
          <w:rFonts w:ascii="Times New Roman" w:hAnsi="Times New Roman"/>
        </w:rPr>
        <w:t>руководитель учреждения и его заместители;</w:t>
      </w:r>
    </w:p>
    <w:p w14:paraId="43080000">
      <w:pPr>
        <w:numPr>
          <w:ilvl w:val="0"/>
          <w:numId w:val="55"/>
        </w:numPr>
        <w:tabs>
          <w:tab w:leader="none" w:pos="720" w:val="clear"/>
        </w:tabs>
        <w:ind w:firstLine="0" w:left="0"/>
        <w:jc w:val="left"/>
        <w:rPr>
          <w:rFonts w:ascii="Times New Roman" w:hAnsi="Times New Roman"/>
        </w:rPr>
      </w:pPr>
      <w:r>
        <w:rPr>
          <w:rFonts w:ascii="Times New Roman" w:hAnsi="Times New Roman"/>
        </w:rPr>
        <w:t>комиссия</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внутреннему</w:t>
      </w:r>
      <w:r>
        <w:rPr>
          <w:rFonts w:ascii="Times New Roman" w:hAnsi="Times New Roman"/>
        </w:rPr>
        <w:t xml:space="preserve"> </w:t>
      </w:r>
      <w:r>
        <w:rPr>
          <w:rFonts w:ascii="Times New Roman" w:hAnsi="Times New Roman"/>
        </w:rPr>
        <w:t>контролю</w:t>
      </w:r>
      <w:r>
        <w:rPr>
          <w:rFonts w:ascii="Times New Roman" w:hAnsi="Times New Roman"/>
        </w:rPr>
        <w:t>;</w:t>
      </w:r>
    </w:p>
    <w:p w14:paraId="44080000">
      <w:pPr>
        <w:numPr>
          <w:ilvl w:val="0"/>
          <w:numId w:val="55"/>
        </w:numPr>
        <w:tabs>
          <w:tab w:leader="none" w:pos="720" w:val="clear"/>
        </w:tabs>
        <w:ind w:firstLine="0" w:left="0"/>
        <w:jc w:val="left"/>
        <w:rPr>
          <w:rFonts w:ascii="Times New Roman" w:hAnsi="Times New Roman"/>
        </w:rPr>
      </w:pPr>
      <w:r>
        <w:rPr>
          <w:rFonts w:ascii="Times New Roman" w:hAnsi="Times New Roman"/>
        </w:rPr>
        <w:t xml:space="preserve"> </w:t>
      </w:r>
      <w:r>
        <w:rPr>
          <w:rFonts w:ascii="Times New Roman" w:hAnsi="Times New Roman"/>
        </w:rPr>
        <w:t>рабо</w:t>
      </w:r>
      <w:r>
        <w:rPr>
          <w:rFonts w:ascii="Times New Roman" w:hAnsi="Times New Roman"/>
        </w:rPr>
        <w:t>тники</w:t>
      </w:r>
      <w:r>
        <w:rPr>
          <w:rFonts w:ascii="Times New Roman" w:hAnsi="Times New Roman"/>
        </w:rPr>
        <w:t xml:space="preserve"> </w:t>
      </w:r>
      <w:r>
        <w:rPr>
          <w:rFonts w:ascii="Times New Roman" w:hAnsi="Times New Roman"/>
        </w:rPr>
        <w:t>учреждения</w:t>
      </w:r>
      <w:r>
        <w:rPr>
          <w:rFonts w:ascii="Times New Roman" w:hAnsi="Times New Roman"/>
        </w:rPr>
        <w:t xml:space="preserve"> </w:t>
      </w:r>
      <w:r>
        <w:rPr>
          <w:rFonts w:ascii="Times New Roman" w:hAnsi="Times New Roman"/>
        </w:rPr>
        <w:t>;</w:t>
      </w:r>
    </w:p>
    <w:p w14:paraId="45080000">
      <w:pPr>
        <w:numPr>
          <w:ilvl w:val="0"/>
          <w:numId w:val="55"/>
        </w:numPr>
        <w:tabs>
          <w:tab w:leader="none" w:pos="720" w:val="clear"/>
        </w:tabs>
        <w:ind w:firstLine="0" w:left="0"/>
        <w:jc w:val="left"/>
        <w:rPr>
          <w:rFonts w:ascii="Times New Roman" w:hAnsi="Times New Roman"/>
        </w:rPr>
      </w:pPr>
      <w:r>
        <w:rPr>
          <w:rFonts w:ascii="Times New Roman" w:hAnsi="Times New Roman"/>
        </w:rPr>
        <w:t>сторонние организации или внешние аудиторы, привлекаемые для целей проверки финансово-хозяйственной деятельности учреждения.</w:t>
      </w:r>
    </w:p>
    <w:p w14:paraId="46080000">
      <w:pPr>
        <w:rPr>
          <w:rFonts w:ascii="Times New Roman" w:hAnsi="Times New Roman"/>
        </w:rPr>
      </w:pPr>
    </w:p>
    <w:p w14:paraId="4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14:paraId="4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4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5. Права комиссии по проведению внутренних проверок.</w:t>
      </w:r>
    </w:p>
    <w:p w14:paraId="4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4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 xml:space="preserve">5.1. Для обеспечения эффективности внутреннего контроля комиссия по проведению внутренних проверок имеет право: </w:t>
      </w:r>
    </w:p>
    <w:p w14:paraId="4C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соответствие финансово-хозяйственных операций действующему законодательству; </w:t>
      </w:r>
    </w:p>
    <w:p w14:paraId="4D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правильность составления бухгалтерских документов и своевременного их отражения в учете; </w:t>
      </w:r>
    </w:p>
    <w:p w14:paraId="4E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входить (с обязательным привлечением </w:t>
      </w:r>
      <w:r>
        <w:rPr>
          <w:rFonts w:ascii="Times New Roman" w:hAnsi="Times New Roman"/>
        </w:rPr>
        <w:t>главного</w:t>
      </w:r>
      <w:r>
        <w:rPr>
          <w:rFonts w:ascii="Times New Roman" w:hAnsi="Times New Roman"/>
        </w:rPr>
        <w:t xml:space="preserve"> специалиста)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14:paraId="4F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14:paraId="50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все учетные бухгалтерские регистры; </w:t>
      </w:r>
    </w:p>
    <w:p w14:paraId="51080000">
      <w:pPr>
        <w:numPr>
          <w:ilvl w:val="0"/>
          <w:numId w:val="56"/>
        </w:numPr>
        <w:tabs>
          <w:tab w:leader="none" w:pos="720" w:val="clear"/>
        </w:tabs>
        <w:ind w:firstLine="0" w:left="0"/>
        <w:jc w:val="left"/>
        <w:rPr>
          <w:rFonts w:ascii="Times New Roman" w:hAnsi="Times New Roman"/>
        </w:rPr>
      </w:pPr>
      <w:r>
        <w:rPr>
          <w:rFonts w:ascii="Times New Roman" w:hAnsi="Times New Roman"/>
        </w:rPr>
        <w:t>проверять</w:t>
      </w:r>
      <w:r>
        <w:rPr>
          <w:rFonts w:ascii="Times New Roman" w:hAnsi="Times New Roman"/>
        </w:rPr>
        <w:t xml:space="preserve"> </w:t>
      </w:r>
      <w:r>
        <w:rPr>
          <w:rFonts w:ascii="Times New Roman" w:hAnsi="Times New Roman"/>
        </w:rPr>
        <w:t>планово-сметные</w:t>
      </w:r>
      <w:r>
        <w:rPr>
          <w:rFonts w:ascii="Times New Roman" w:hAnsi="Times New Roman"/>
        </w:rPr>
        <w:t xml:space="preserve"> </w:t>
      </w:r>
      <w:r>
        <w:rPr>
          <w:rFonts w:ascii="Times New Roman" w:hAnsi="Times New Roman"/>
        </w:rPr>
        <w:t>документы</w:t>
      </w:r>
      <w:r>
        <w:rPr>
          <w:rFonts w:ascii="Times New Roman" w:hAnsi="Times New Roman"/>
        </w:rPr>
        <w:t xml:space="preserve">; </w:t>
      </w:r>
    </w:p>
    <w:p w14:paraId="52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14:paraId="53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14:paraId="54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14:paraId="55080000">
      <w:pPr>
        <w:numPr>
          <w:ilvl w:val="0"/>
          <w:numId w:val="56"/>
        </w:numPr>
        <w:tabs>
          <w:tab w:leader="none" w:pos="720" w:val="clear"/>
        </w:tabs>
        <w:ind w:firstLine="0" w:left="0"/>
        <w:jc w:val="left"/>
        <w:rPr>
          <w:rFonts w:ascii="Times New Roman" w:hAnsi="Times New Roman"/>
        </w:rPr>
      </w:pPr>
      <w:r>
        <w:rPr>
          <w:rFonts w:ascii="Times New Roman" w:hAnsi="Times New Roman"/>
        </w:rPr>
        <w:t>проводить мероприятия научной организации труда (хронометраж, фотография рабочего времени, метод моментальных фотографий и т.</w:t>
      </w:r>
      <w:r>
        <w:rPr>
          <w:rFonts w:ascii="Times New Roman" w:hAnsi="Times New Roman"/>
        </w:rPr>
        <w:t> </w:t>
      </w:r>
      <w:r>
        <w:rPr>
          <w:rFonts w:ascii="Times New Roman" w:hAnsi="Times New Roman"/>
        </w:rPr>
        <w:t xml:space="preserve">п.) с целью оценки напряженности норм времени и норм выработки; </w:t>
      </w:r>
    </w:p>
    <w:p w14:paraId="56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состояние и сохранность товарно-материальных ценностей у материально ответственных и подотчетных лиц; </w:t>
      </w:r>
    </w:p>
    <w:p w14:paraId="57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состояние, наличие и эффективность использования объектов основных средств; </w:t>
      </w:r>
    </w:p>
    <w:p w14:paraId="58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14:paraId="59080000">
      <w:pPr>
        <w:numPr>
          <w:ilvl w:val="0"/>
          <w:numId w:val="56"/>
        </w:numPr>
        <w:tabs>
          <w:tab w:leader="none" w:pos="720" w:val="clear"/>
        </w:tabs>
        <w:ind w:firstLine="0" w:left="0"/>
        <w:jc w:val="left"/>
        <w:rPr>
          <w:rFonts w:ascii="Times New Roman" w:hAnsi="Times New Roman"/>
        </w:rPr>
      </w:pPr>
      <w:r>
        <w:rPr>
          <w:rFonts w:ascii="Times New Roman" w:hAnsi="Times New Roman"/>
        </w:rPr>
        <w:t>требовать от руководителей структурных подразделений справки, расчеты и объяснения по проверяемым фактам хозяйственной деятельности;</w:t>
      </w:r>
    </w:p>
    <w:p w14:paraId="5A080000">
      <w:pPr>
        <w:numPr>
          <w:ilvl w:val="0"/>
          <w:numId w:val="56"/>
        </w:numPr>
        <w:tabs>
          <w:tab w:leader="none" w:pos="720" w:val="clear"/>
        </w:tabs>
        <w:ind w:firstLine="0" w:left="0"/>
        <w:jc w:val="left"/>
        <w:rPr>
          <w:rFonts w:ascii="Times New Roman" w:hAnsi="Times New Roman"/>
        </w:rPr>
      </w:pPr>
      <w:r>
        <w:rPr>
          <w:rFonts w:ascii="Times New Roman" w:hAnsi="Times New Roman"/>
        </w:rPr>
        <w:t xml:space="preserve">на иные действия, обусловленные спецификой деятельности комиссии и иными факторами. </w:t>
      </w:r>
    </w:p>
    <w:p w14:paraId="5B080000">
      <w:pPr>
        <w:rPr>
          <w:rFonts w:ascii="Times New Roman" w:hAnsi="Times New Roman"/>
        </w:rPr>
      </w:pPr>
    </w:p>
    <w:p w14:paraId="5C080000">
      <w:pPr>
        <w:ind/>
        <w:jc w:val="center"/>
        <w:rPr>
          <w:rFonts w:ascii="Times New Roman" w:hAnsi="Times New Roman"/>
          <w:b w:val="1"/>
        </w:rPr>
      </w:pPr>
      <w:r>
        <w:rPr>
          <w:rFonts w:ascii="Times New Roman" w:hAnsi="Times New Roman"/>
          <w:b w:val="1"/>
        </w:rPr>
        <w:t>6. Порядок формирования, утверждения и актуализации карт</w:t>
      </w:r>
    </w:p>
    <w:p w14:paraId="5D080000">
      <w:pPr>
        <w:ind/>
        <w:jc w:val="center"/>
        <w:rPr>
          <w:rFonts w:ascii="Times New Roman" w:hAnsi="Times New Roman"/>
          <w:b w:val="1"/>
          <w:color w:val="222222"/>
        </w:rPr>
      </w:pPr>
      <w:r>
        <w:rPr>
          <w:rFonts w:ascii="Times New Roman" w:hAnsi="Times New Roman"/>
          <w:b w:val="1"/>
          <w:color w:val="222222"/>
        </w:rPr>
        <w:t>внутреннего финансового контроля</w:t>
      </w:r>
    </w:p>
    <w:p w14:paraId="5E080000">
      <w:pPr>
        <w:rPr>
          <w:rFonts w:ascii="Times New Roman" w:hAnsi="Times New Roman"/>
          <w:color w:val="222222"/>
        </w:rPr>
      </w:pPr>
      <w:r>
        <w:rPr>
          <w:rFonts w:ascii="Times New Roman" w:hAnsi="Times New Roman"/>
          <w:color w:val="222222"/>
        </w:rPr>
        <w:t xml:space="preserve">6.1. </w:t>
      </w:r>
      <w:r>
        <w:rPr>
          <w:rFonts w:ascii="Times New Roman" w:hAnsi="Times New Roman"/>
          <w:color w:val="2222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14:paraId="5F080000">
      <w:pPr>
        <w:rPr>
          <w:rFonts w:ascii="Times New Roman" w:hAnsi="Times New Roman"/>
          <w:color w:val="222222"/>
        </w:rPr>
      </w:pPr>
      <w:r>
        <w:rPr>
          <w:rFonts w:ascii="Times New Roman" w:hAnsi="Times New Roman"/>
          <w:color w:val="222222"/>
        </w:rPr>
        <w:t>Процесс формирования (актуализации) карты внутреннего контроля включает следующие этапы:</w:t>
      </w:r>
    </w:p>
    <w:p w14:paraId="60080000">
      <w:pPr>
        <w:rPr>
          <w:rFonts w:ascii="Times New Roman" w:hAnsi="Times New Roman"/>
          <w:color w:val="222222"/>
        </w:rPr>
      </w:pPr>
      <w:r>
        <w:rPr>
          <w:rFonts w:ascii="Times New Roman" w:hAnsi="Times New Roman"/>
          <w:color w:val="222222"/>
        </w:rPr>
        <w:t>– анализ предметов внутреннего контроля в целях определения применяемых к ним методов контроля и контрольных действий;</w:t>
      </w:r>
      <w:r>
        <w:rPr>
          <w:rFonts w:ascii="Times New Roman" w:hAnsi="Times New Roman"/>
          <w:color w:val="222222"/>
        </w:rPr>
        <w:br/>
      </w:r>
      <w:r>
        <w:rPr>
          <w:rFonts w:ascii="Times New Roman" w:hAnsi="Times New Roman"/>
          <w:color w:val="222222"/>
        </w:rPr>
        <w:t>– формирование перечня операций, действий (в том числе по формированию документов), необходимых для выполнения функций;</w:t>
      </w:r>
      <w:r>
        <w:rPr>
          <w:rFonts w:ascii="Times New Roman" w:hAnsi="Times New Roman"/>
          <w:color w:val="222222"/>
        </w:rPr>
        <w:br/>
      </w:r>
      <w:r>
        <w:rPr>
          <w:rFonts w:ascii="Times New Roman" w:hAnsi="Times New Roman"/>
          <w:color w:val="222222"/>
        </w:rP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14:paraId="61080000">
      <w:pPr>
        <w:rPr>
          <w:rFonts w:ascii="Times New Roman" w:hAnsi="Times New Roman"/>
          <w:color w:val="222222"/>
        </w:rPr>
      </w:pPr>
      <w:r>
        <w:rPr>
          <w:rFonts w:ascii="Times New Roman" w:hAnsi="Times New Roman"/>
          <w:color w:val="222222"/>
        </w:rPr>
        <w:t xml:space="preserve">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w:t>
      </w:r>
      <w:r>
        <w:rPr>
          <w:rFonts w:ascii="Times New Roman" w:hAnsi="Times New Roman"/>
          <w:color w:val="222222"/>
        </w:rPr>
        <w:t>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14:paraId="62080000">
      <w:pPr>
        <w:rPr>
          <w:rFonts w:ascii="Times New Roman" w:hAnsi="Times New Roman"/>
          <w:color w:val="222222"/>
        </w:rPr>
      </w:pPr>
      <w:r>
        <w:rPr>
          <w:rFonts w:ascii="Times New Roman" w:hAnsi="Times New Roman"/>
          <w:color w:val="222222"/>
        </w:rPr>
        <w:t>По результатам оценки предмета внутреннего контроля до начала очередного года формируется Перечень.</w:t>
      </w:r>
    </w:p>
    <w:p w14:paraId="63080000">
      <w:pPr>
        <w:rPr>
          <w:rFonts w:ascii="Times New Roman" w:hAnsi="Times New Roman"/>
          <w:color w:val="222222"/>
        </w:rPr>
      </w:pPr>
      <w:r>
        <w:rPr>
          <w:rFonts w:ascii="Times New Roman" w:hAnsi="Times New Roman"/>
          <w:color w:val="222222"/>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14:paraId="64080000">
      <w:pPr>
        <w:rPr>
          <w:rFonts w:ascii="Times New Roman" w:hAnsi="Times New Roman"/>
          <w:color w:val="222222"/>
        </w:rPr>
      </w:pPr>
      <w:r>
        <w:rPr>
          <w:rFonts w:ascii="Times New Roman" w:hAnsi="Times New Roman"/>
          <w:color w:val="222222"/>
        </w:rPr>
        <w:t xml:space="preserve">6.4 Карты внутреннего финансового контроля составляются в </w:t>
      </w:r>
      <w:r>
        <w:rPr>
          <w:rFonts w:ascii="Times New Roman" w:hAnsi="Times New Roman"/>
        </w:rPr>
        <w:t>секторе экономики и финансов.</w:t>
      </w:r>
    </w:p>
    <w:p w14:paraId="65080000">
      <w:pPr>
        <w:rPr>
          <w:rFonts w:ascii="Times New Roman" w:hAnsi="Times New Roman"/>
          <w:color w:val="222222"/>
        </w:rPr>
      </w:pPr>
      <w:r>
        <w:rPr>
          <w:rFonts w:ascii="Times New Roman" w:hAnsi="Times New Roman"/>
          <w:color w:val="222222"/>
        </w:rPr>
        <w:t xml:space="preserve">6.5. Карты внутреннего финансового контроля утверждаются </w:t>
      </w:r>
      <w:r>
        <w:rPr>
          <w:rFonts w:ascii="Times New Roman" w:hAnsi="Times New Roman"/>
        </w:rPr>
        <w:t>руководителем учреждения</w:t>
      </w:r>
      <w:r>
        <w:rPr>
          <w:rFonts w:ascii="Times New Roman" w:hAnsi="Times New Roman"/>
          <w:color w:val="222222"/>
        </w:rPr>
        <w:t>.</w:t>
      </w:r>
    </w:p>
    <w:p w14:paraId="66080000">
      <w:pPr>
        <w:rPr>
          <w:rFonts w:ascii="Times New Roman" w:hAnsi="Times New Roman"/>
          <w:color w:val="222222"/>
        </w:rPr>
      </w:pPr>
      <w:r>
        <w:rPr>
          <w:rFonts w:ascii="Times New Roman" w:hAnsi="Times New Roman"/>
          <w:color w:val="2222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14:paraId="67080000">
      <w:pPr>
        <w:rPr>
          <w:rFonts w:ascii="Times New Roman" w:hAnsi="Times New Roman"/>
          <w:color w:val="222222"/>
        </w:rPr>
      </w:pPr>
      <w:r>
        <w:rPr>
          <w:rFonts w:ascii="Times New Roman" w:hAnsi="Times New Roman"/>
          <w:color w:val="222222"/>
        </w:rPr>
        <w:t xml:space="preserve">– при принятии решения </w:t>
      </w:r>
      <w:r>
        <w:rPr>
          <w:rFonts w:ascii="Times New Roman" w:hAnsi="Times New Roman"/>
        </w:rPr>
        <w:t>руководителем учреждения</w:t>
      </w:r>
      <w:r>
        <w:rPr>
          <w:rFonts w:ascii="Times New Roman" w:hAnsi="Times New Roman"/>
          <w:color w:val="222222"/>
        </w:rPr>
        <w:t xml:space="preserve"> о внесении изменений в карты внутреннего финансового контроля;</w:t>
      </w:r>
      <w:r>
        <w:rPr>
          <w:rFonts w:ascii="Times New Roman" w:hAnsi="Times New Roman"/>
          <w:color w:val="222222"/>
        </w:rPr>
        <w:br/>
      </w:r>
      <w:r>
        <w:rPr>
          <w:rFonts w:ascii="Times New Roman" w:hAnsi="Times New Roman"/>
          <w:color w:val="222222"/>
        </w:rP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14:paraId="68080000">
      <w:pPr>
        <w:rPr>
          <w:rFonts w:ascii="Times New Roman" w:hAnsi="Times New Roman"/>
          <w:color w:val="222222"/>
        </w:rPr>
      </w:pPr>
      <w:r>
        <w:rPr>
          <w:rFonts w:ascii="Times New Roman" w:hAnsi="Times New Roman"/>
          <w:color w:val="2222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Pr>
          <w:rFonts w:ascii="Times New Roman" w:hAnsi="Times New Roman"/>
        </w:rPr>
        <w:t>не позднее пяти рабочих дней</w:t>
      </w:r>
      <w:r>
        <w:rPr>
          <w:rFonts w:ascii="Times New Roman" w:hAnsi="Times New Roman"/>
          <w:color w:val="222222"/>
        </w:rPr>
        <w:t xml:space="preserve"> после принятия соответствующего решения.</w:t>
      </w:r>
    </w:p>
    <w:p w14:paraId="69080000">
      <w:pPr>
        <w:rPr>
          <w:rFonts w:ascii="Times New Roman" w:hAnsi="Times New Roman"/>
          <w:color w:val="222222"/>
        </w:rPr>
      </w:pPr>
      <w:r>
        <w:rPr>
          <w:rFonts w:ascii="Times New Roman" w:hAnsi="Times New Roman"/>
          <w:color w:val="222222"/>
        </w:rPr>
        <w:t xml:space="preserve">6.7. Карта внутреннего контроля и (или) Перечень могут быть оформлены </w:t>
      </w:r>
      <w:r>
        <w:rPr>
          <w:rFonts w:ascii="Times New Roman" w:hAnsi="Times New Roman"/>
        </w:rPr>
        <w:t>как на бумажном носителе, так и в форме электронного документа с использованием электронной подписи</w:t>
      </w:r>
      <w:r>
        <w:rPr>
          <w:rFonts w:ascii="Times New Roman" w:hAnsi="Times New Roman"/>
          <w:color w:val="2222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14:paraId="6A080000">
      <w:pPr>
        <w:rPr>
          <w:rFonts w:ascii="Times New Roman" w:hAnsi="Times New Roman"/>
          <w:color w:val="222222"/>
        </w:rPr>
      </w:pPr>
      <w:r>
        <w:rPr>
          <w:rFonts w:ascii="Times New Roman" w:hAnsi="Times New Roman"/>
          <w:color w:val="2222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Pr>
          <w:rFonts w:ascii="Times New Roman" w:hAnsi="Times New Roman"/>
        </w:rPr>
        <w:t>пять лет</w:t>
      </w:r>
      <w:r>
        <w:rPr>
          <w:rFonts w:ascii="Times New Roman" w:hAnsi="Times New Roman"/>
          <w:color w:val="222222"/>
        </w:rPr>
        <w:t>.</w:t>
      </w:r>
    </w:p>
    <w:p w14:paraId="6B080000">
      <w:pPr>
        <w:rPr>
          <w:rFonts w:ascii="Times New Roman" w:hAnsi="Times New Roman"/>
          <w:color w:val="222222"/>
        </w:rPr>
      </w:pPr>
      <w:r>
        <w:rPr>
          <w:rFonts w:ascii="Times New Roman" w:hAnsi="Times New Roman"/>
          <w:color w:val="2222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14:paraId="6C080000">
      <w:pPr>
        <w:rPr>
          <w:rFonts w:ascii="Times New Roman" w:hAnsi="Times New Roman"/>
          <w:color w:val="222222"/>
        </w:rPr>
      </w:pPr>
    </w:p>
    <w:p w14:paraId="6D080000">
      <w:pPr>
        <w:ind/>
        <w:jc w:val="center"/>
        <w:rPr>
          <w:rFonts w:ascii="Times New Roman" w:hAnsi="Times New Roman"/>
          <w:b w:val="1"/>
          <w:color w:val="222222"/>
        </w:rPr>
      </w:pPr>
      <w:r>
        <w:rPr>
          <w:rFonts w:ascii="Times New Roman" w:hAnsi="Times New Roman"/>
          <w:b w:val="1"/>
          <w:color w:val="222222"/>
        </w:rPr>
        <w:t xml:space="preserve">7. </w:t>
      </w:r>
      <w:r>
        <w:rPr>
          <w:rFonts w:ascii="Times New Roman" w:hAnsi="Times New Roman"/>
          <w:b w:val="1"/>
          <w:color w:val="222222"/>
        </w:rPr>
        <w:t>Оценка рисков</w:t>
      </w:r>
    </w:p>
    <w:p w14:paraId="6E080000">
      <w:pPr>
        <w:rPr>
          <w:rFonts w:ascii="Times New Roman" w:hAnsi="Times New Roman"/>
          <w:b w:val="1"/>
          <w:color w:val="222222"/>
        </w:rPr>
      </w:pPr>
    </w:p>
    <w:p w14:paraId="6F080000">
      <w:pPr>
        <w:rPr>
          <w:rFonts w:ascii="Times New Roman" w:hAnsi="Times New Roman"/>
          <w:color w:val="222222"/>
        </w:rPr>
      </w:pPr>
      <w:r>
        <w:rPr>
          <w:rFonts w:ascii="Times New Roman" w:hAnsi="Times New Roman"/>
          <w:color w:val="222222"/>
        </w:rPr>
        <w:t>7.1. Оценка бюджетных рисков состоит в идентификации рисков по каждой указанной в Перечне операции и определении уровня риска.</w:t>
      </w:r>
    </w:p>
    <w:p w14:paraId="70080000">
      <w:pPr>
        <w:rPr>
          <w:rFonts w:ascii="Times New Roman" w:hAnsi="Times New Roman"/>
          <w:color w:val="222222"/>
        </w:rPr>
      </w:pPr>
      <w:r>
        <w:rPr>
          <w:rFonts w:ascii="Times New Roman" w:hAnsi="Times New Roman"/>
          <w:color w:val="2222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14:paraId="71080000">
      <w:pPr>
        <w:rPr>
          <w:rFonts w:ascii="Times New Roman" w:hAnsi="Times New Roman"/>
        </w:rPr>
      </w:pPr>
      <w:r>
        <w:rPr>
          <w:rFonts w:ascii="Times New Roman" w:hAnsi="Times New Roman"/>
        </w:rPr>
        <w:t>– несвоевременность выполнения операции;</w:t>
      </w:r>
      <w:r>
        <w:rPr>
          <w:rFonts w:ascii="Times New Roman" w:hAnsi="Times New Roman"/>
        </w:rPr>
        <w:br/>
      </w:r>
      <w:r>
        <w:rPr>
          <w:rFonts w:ascii="Times New Roman" w:hAnsi="Times New Roman"/>
        </w:rPr>
        <w:t>– ошибки, допущенные в ходе выполнения операции;</w:t>
      </w:r>
    </w:p>
    <w:p w14:paraId="72080000">
      <w:pPr>
        <w:rPr>
          <w:rFonts w:ascii="Times New Roman" w:hAnsi="Times New Roman"/>
        </w:rPr>
      </w:pPr>
      <w:r>
        <w:rPr>
          <w:rFonts w:ascii="Times New Roman" w:hAnsi="Times New Roman"/>
        </w:rPr>
        <w:t>….</w:t>
      </w:r>
    </w:p>
    <w:p w14:paraId="73080000">
      <w:pPr>
        <w:rPr>
          <w:rFonts w:ascii="Times New Roman" w:hAnsi="Times New Roman"/>
          <w:color w:val="222222"/>
        </w:rPr>
      </w:pPr>
      <w:r>
        <w:rPr>
          <w:rFonts w:ascii="Times New Roman" w:hAnsi="Times New Roman"/>
          <w:color w:val="2222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14:paraId="74080000">
      <w:pPr>
        <w:rPr>
          <w:rFonts w:ascii="Times New Roman" w:hAnsi="Times New Roman"/>
          <w:color w:val="222222"/>
        </w:rPr>
      </w:pPr>
      <w:r>
        <w:rPr>
          <w:rFonts w:ascii="Times New Roman" w:hAnsi="Times New Roman"/>
          <w:color w:val="2222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Pr>
          <w:rFonts w:ascii="Times New Roman" w:hAnsi="Times New Roman"/>
        </w:rPr>
        <w:t>пять</w:t>
      </w:r>
      <w:r>
        <w:rPr>
          <w:rFonts w:ascii="Times New Roman" w:hAnsi="Times New Roman"/>
          <w:color w:val="222222"/>
        </w:rPr>
        <w:t xml:space="preserve"> позиций:</w:t>
      </w:r>
    </w:p>
    <w:p w14:paraId="75080000">
      <w:pPr>
        <w:rPr>
          <w:rFonts w:ascii="Times New Roman" w:hAnsi="Times New Roman"/>
        </w:rPr>
      </w:pPr>
      <w:r>
        <w:rPr>
          <w:rFonts w:ascii="Times New Roman" w:hAnsi="Times New Roman"/>
        </w:rPr>
        <w:t>–</w:t>
      </w:r>
      <w:r>
        <w:rPr>
          <w:rFonts w:ascii="Times New Roman" w:hAnsi="Times New Roman"/>
          <w:color w:val="222222"/>
        </w:rPr>
        <w:t xml:space="preserve"> </w:t>
      </w:r>
      <w:r>
        <w:rPr>
          <w:rFonts w:ascii="Times New Roman" w:hAnsi="Times New Roman"/>
        </w:rPr>
        <w:t>уровень по критерию «вероятность» – невероятный (от 0% до 20%), маловероятный (от 20% до 40%), средний (от 40% до 60%), вероятный (от 60% до 80%), ожидаемый (от 80% до 100%);</w:t>
      </w:r>
      <w:r>
        <w:rPr>
          <w:rFonts w:ascii="Times New Roman" w:hAnsi="Times New Roman"/>
        </w:rPr>
        <w:br/>
      </w:r>
      <w:r>
        <w:rPr>
          <w:rFonts w:ascii="Times New Roman" w:hAnsi="Times New Roman"/>
        </w:rPr>
        <w:t>– уровень по критерию «последствия» – низкий, умеренный, высокий, очень высокий.</w:t>
      </w:r>
    </w:p>
    <w:p w14:paraId="76080000">
      <w:pPr>
        <w:rPr>
          <w:rFonts w:ascii="Times New Roman" w:hAnsi="Times New Roman"/>
          <w:color w:val="222222"/>
        </w:rPr>
      </w:pPr>
      <w:r>
        <w:rPr>
          <w:rFonts w:ascii="Times New Roman" w:hAnsi="Times New Roman"/>
          <w:color w:val="222222"/>
        </w:rPr>
        <w:t>7.3. Оценка вероятности осуществляется на основе анализа информации о следующих причинах рисков:</w:t>
      </w:r>
    </w:p>
    <w:p w14:paraId="77080000">
      <w:pPr>
        <w:rPr>
          <w:rFonts w:ascii="Times New Roman" w:hAnsi="Times New Roman"/>
        </w:rPr>
      </w:pPr>
      <w:r>
        <w:rPr>
          <w:rFonts w:ascii="Times New Roman" w:hAnsi="Times New Roman"/>
        </w:rPr>
        <w:t>–</w:t>
      </w:r>
      <w:r>
        <w:rPr>
          <w:rFonts w:ascii="Times New Roman" w:hAnsi="Times New Roman"/>
          <w:color w:val="222222"/>
        </w:rPr>
        <w:t xml:space="preserve"> </w:t>
      </w:r>
      <w:r>
        <w:rPr>
          <w:rFonts w:ascii="Times New Roman" w:hAnsi="Times New Roman"/>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Pr>
          <w:rFonts w:ascii="Times New Roman" w:hAnsi="Times New Roman"/>
        </w:rPr>
        <w:br/>
      </w:r>
      <w:r>
        <w:rPr>
          <w:rFonts w:ascii="Times New Roman" w:hAnsi="Times New Roman"/>
        </w:rPr>
        <w:t>– длительный период обновления средств автоматизации подготовки документа;</w:t>
      </w:r>
      <w:r>
        <w:rPr>
          <w:rFonts w:ascii="Times New Roman" w:hAnsi="Times New Roman"/>
        </w:rPr>
        <w:br/>
      </w:r>
      <w:r>
        <w:rPr>
          <w:rFonts w:ascii="Times New Roman" w:hAnsi="Times New Roman"/>
        </w:rP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Pr>
          <w:rFonts w:ascii="Times New Roman" w:hAnsi="Times New Roman"/>
        </w:rPr>
        <w:br/>
      </w:r>
      <w:r>
        <w:rPr>
          <w:rFonts w:ascii="Times New Roman" w:hAnsi="Times New Roman"/>
        </w:rP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Pr>
          <w:rFonts w:ascii="Times New Roman" w:hAnsi="Times New Roman"/>
        </w:rPr>
        <w:br/>
      </w:r>
      <w:r>
        <w:rPr>
          <w:rFonts w:ascii="Times New Roman" w:hAnsi="Times New Roman"/>
        </w:rP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Pr>
          <w:rFonts w:ascii="Times New Roman" w:hAnsi="Times New Roman"/>
        </w:rPr>
        <w:br/>
      </w:r>
      <w:r>
        <w:rPr>
          <w:rFonts w:ascii="Times New Roman" w:hAnsi="Times New Roman"/>
        </w:rPr>
        <w:t>– неэффективность средств автоматизации подготовки документа, необходимого для выполнения внутренней бюджетной процедуры;</w:t>
      </w:r>
      <w:r>
        <w:rPr>
          <w:rFonts w:ascii="Times New Roman" w:hAnsi="Times New Roman"/>
        </w:rPr>
        <w:br/>
      </w:r>
      <w:r>
        <w:rPr>
          <w:rFonts w:ascii="Times New Roman" w:hAnsi="Times New Roman"/>
        </w:rP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14:paraId="78080000">
      <w:pPr>
        <w:rPr>
          <w:rFonts w:ascii="Times New Roman" w:hAnsi="Times New Roman"/>
          <w:color w:val="222222"/>
        </w:rPr>
      </w:pPr>
      <w:r>
        <w:rPr>
          <w:rFonts w:ascii="Times New Roman" w:hAnsi="Times New Roman"/>
          <w:color w:val="222222"/>
        </w:rPr>
        <w:t>7.4. Операции с уровнем риска «средний», «высокий», «очень высокий» включаются в карту внутреннего финансового контроля.</w:t>
      </w:r>
    </w:p>
    <w:p w14:paraId="79080000">
      <w:pPr>
        <w:rPr>
          <w:rFonts w:ascii="Times New Roman" w:hAnsi="Times New Roman"/>
          <w:b w:val="1"/>
          <w:color w:val="222222"/>
        </w:rPr>
      </w:pPr>
    </w:p>
    <w:p w14:paraId="7A080000">
      <w:pPr>
        <w:ind/>
        <w:jc w:val="center"/>
        <w:rPr>
          <w:rFonts w:ascii="Times New Roman" w:hAnsi="Times New Roman"/>
          <w:b w:val="1"/>
          <w:color w:val="222222"/>
        </w:rPr>
      </w:pPr>
      <w:r>
        <w:rPr>
          <w:rFonts w:ascii="Times New Roman" w:hAnsi="Times New Roman"/>
          <w:b w:val="1"/>
        </w:rPr>
        <w:t xml:space="preserve">8. </w:t>
      </w:r>
      <w:r>
        <w:rPr>
          <w:rFonts w:ascii="Times New Roman" w:hAnsi="Times New Roman"/>
          <w:b w:val="1"/>
          <w:color w:val="222222"/>
        </w:rPr>
        <w:t>Порядок ведения, учета и хранения регистров (журналов)</w:t>
      </w:r>
    </w:p>
    <w:p w14:paraId="7B080000">
      <w:pPr>
        <w:ind/>
        <w:jc w:val="center"/>
        <w:rPr>
          <w:rFonts w:ascii="Times New Roman" w:hAnsi="Times New Roman"/>
          <w:b w:val="1"/>
          <w:color w:val="222222"/>
        </w:rPr>
      </w:pPr>
      <w:r>
        <w:rPr>
          <w:rFonts w:ascii="Times New Roman" w:hAnsi="Times New Roman"/>
          <w:b w:val="1"/>
          <w:color w:val="222222"/>
        </w:rPr>
        <w:t>внутреннего финансового контроля</w:t>
      </w:r>
    </w:p>
    <w:p w14:paraId="7C080000">
      <w:pPr>
        <w:rPr>
          <w:rFonts w:ascii="Times New Roman" w:hAnsi="Times New Roman"/>
          <w:color w:val="222222"/>
        </w:rPr>
      </w:pPr>
      <w:r>
        <w:rPr>
          <w:rFonts w:ascii="Times New Roman" w:hAnsi="Times New Roman"/>
          <w:color w:val="2222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14:paraId="7D080000">
      <w:pPr>
        <w:rPr>
          <w:rFonts w:ascii="Times New Roman" w:hAnsi="Times New Roman"/>
          <w:color w:val="222222"/>
        </w:rPr>
      </w:pPr>
      <w:r>
        <w:rPr>
          <w:rFonts w:ascii="Times New Roman" w:hAnsi="Times New Roman"/>
          <w:color w:val="2222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14:paraId="7E080000">
      <w:pPr>
        <w:rPr>
          <w:rFonts w:ascii="Times New Roman" w:hAnsi="Times New Roman"/>
          <w:color w:val="222222"/>
        </w:rPr>
      </w:pPr>
      <w:r>
        <w:rPr>
          <w:rFonts w:ascii="Times New Roman" w:hAnsi="Times New Roman"/>
          <w:color w:val="2222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14:paraId="7F080000">
      <w:pPr>
        <w:rPr>
          <w:rFonts w:ascii="Times New Roman" w:hAnsi="Times New Roman"/>
          <w:color w:val="222222"/>
        </w:rPr>
      </w:pPr>
      <w:r>
        <w:rPr>
          <w:rFonts w:ascii="Times New Roman" w:hAnsi="Times New Roman"/>
          <w:color w:val="2222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Pr>
          <w:rFonts w:ascii="Times New Roman" w:hAnsi="Times New Roman"/>
        </w:rPr>
        <w:t>учреждении</w:t>
      </w:r>
      <w:r>
        <w:rPr>
          <w:rFonts w:ascii="Times New Roman" w:hAnsi="Times New Roman"/>
          <w:color w:val="222222"/>
        </w:rPr>
        <w:t>, в том числе с применением автоматизированных информационных систем.</w:t>
      </w:r>
    </w:p>
    <w:p w14:paraId="80080000">
      <w:pPr>
        <w:rPr>
          <w:rFonts w:ascii="Times New Roman" w:hAnsi="Times New Roman"/>
          <w:b w:val="1"/>
          <w:color w:val="222222"/>
        </w:rPr>
      </w:pPr>
    </w:p>
    <w:p w14:paraId="8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p>
    <w:p w14:paraId="8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b w:val="1"/>
        </w:rPr>
      </w:pPr>
    </w:p>
    <w:p w14:paraId="8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 xml:space="preserve">9. Ответственность </w:t>
      </w:r>
    </w:p>
    <w:p w14:paraId="8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8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8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8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9.2. Ответственность за организацию и функционирование системы внутреннего контроля возлагается на сектор экономики и финансов.</w:t>
      </w:r>
    </w:p>
    <w:p w14:paraId="8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8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9.3. Лица, допустившие недостатки, искажения и нарушения, несут дисциплинарную ответственность в соответствии с требованиями Трудового кодекса</w:t>
      </w:r>
      <w:r>
        <w:rPr>
          <w:rFonts w:ascii="Times New Roman" w:hAnsi="Times New Roman"/>
        </w:rPr>
        <w:t> </w:t>
      </w:r>
      <w:r>
        <w:rPr>
          <w:rFonts w:ascii="Times New Roman" w:hAnsi="Times New Roman"/>
        </w:rPr>
        <w:t xml:space="preserve">РФ. </w:t>
      </w:r>
    </w:p>
    <w:p w14:paraId="8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8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10. Оценка состояния системы финансового контроля</w:t>
      </w:r>
    </w:p>
    <w:p w14:paraId="8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8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8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8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9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сектором экономики и финансов предложения по их совершенствованию.</w:t>
      </w:r>
    </w:p>
    <w:p w14:paraId="9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p>
    <w:p w14:paraId="9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11. Заключительные положения</w:t>
      </w:r>
    </w:p>
    <w:p w14:paraId="9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9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11.1. Все изменения и дополнения к настоящему положению утверждаются руководителем учреждения.</w:t>
      </w:r>
    </w:p>
    <w:p w14:paraId="9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9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11.2. Если в результате изменения действующего законодательства</w:t>
      </w:r>
      <w:r>
        <w:rPr>
          <w:rFonts w:ascii="Times New Roman" w:hAnsi="Times New Roman"/>
        </w:rPr>
        <w:t> </w:t>
      </w:r>
      <w:r>
        <w:rPr>
          <w:rFonts w:ascii="Times New Roman" w:hAnsi="Times New Roman"/>
        </w:rPr>
        <w:t>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w:t>
      </w:r>
      <w:r>
        <w:rPr>
          <w:rFonts w:ascii="Times New Roman" w:hAnsi="Times New Roman"/>
        </w:rPr>
        <w:t> </w:t>
      </w:r>
      <w:r>
        <w:rPr>
          <w:rFonts w:ascii="Times New Roman" w:hAnsi="Times New Roman"/>
        </w:rPr>
        <w:t>России.</w:t>
      </w:r>
    </w:p>
    <w:p w14:paraId="9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rPr>
        <w:t> </w:t>
      </w:r>
    </w:p>
    <w:p w14:paraId="9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rPr>
      </w:pPr>
      <w:r>
        <w:rPr>
          <w:rFonts w:ascii="Times New Roman" w:hAnsi="Times New Roman"/>
          <w:b w:val="1"/>
        </w:rPr>
        <w:t xml:space="preserve">График проведения внутренних проверок финансово-хозяйственной деятельности </w:t>
      </w:r>
    </w:p>
    <w:p w14:paraId="9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r>
        <w:rPr>
          <w:rFonts w:ascii="Times New Roman" w:hAnsi="Times New Roman"/>
        </w:rPr>
        <w:t>.</w:t>
      </w:r>
    </w:p>
    <w:tbl>
      <w:tblPr>
        <w:tblStyle w:val="Style_1"/>
        <w:tblLayout w:type="fixed"/>
        <w:tblCellMar>
          <w:top w:type="dxa" w:w="15"/>
          <w:left w:type="dxa" w:w="15"/>
          <w:bottom w:type="dxa" w:w="15"/>
          <w:right w:type="dxa" w:w="15"/>
        </w:tblCellMar>
      </w:tblPr>
      <w:tblGrid>
        <w:gridCol w:w="342"/>
        <w:gridCol w:w="2846"/>
        <w:gridCol w:w="2107"/>
        <w:gridCol w:w="1271"/>
        <w:gridCol w:w="2461"/>
      </w:tblGrid>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A080000">
            <w:pPr>
              <w:ind/>
              <w:jc w:val="center"/>
              <w:rPr>
                <w:rFonts w:ascii="Times New Roman" w:hAnsi="Times New Roman"/>
                <w:b w:val="1"/>
              </w:rPr>
            </w:pPr>
            <w:r>
              <w:rPr>
                <w:rFonts w:ascii="Times New Roman" w:hAnsi="Times New Roman"/>
                <w:b w:val="1"/>
              </w:rPr>
              <w:t>№</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B080000">
            <w:pPr>
              <w:ind/>
              <w:jc w:val="center"/>
              <w:rPr>
                <w:rFonts w:ascii="Times New Roman" w:hAnsi="Times New Roman"/>
                <w:b w:val="1"/>
              </w:rPr>
            </w:pPr>
            <w:r>
              <w:rPr>
                <w:rFonts w:ascii="Times New Roman" w:hAnsi="Times New Roman"/>
                <w:b w:val="1"/>
              </w:rPr>
              <w:t>Объект</w:t>
            </w:r>
            <w:r>
              <w:rPr>
                <w:rFonts w:ascii="Times New Roman" w:hAnsi="Times New Roman"/>
                <w:b w:val="1"/>
              </w:rPr>
              <w:t xml:space="preserve"> </w:t>
            </w:r>
            <w:r>
              <w:rPr>
                <w:rFonts w:ascii="Times New Roman" w:hAnsi="Times New Roman"/>
                <w:b w:val="1"/>
              </w:rPr>
              <w:t>проверки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C080000">
            <w:pPr>
              <w:ind/>
              <w:jc w:val="center"/>
              <w:rPr>
                <w:rFonts w:ascii="Times New Roman" w:hAnsi="Times New Roman"/>
                <w:b w:val="1"/>
              </w:rPr>
            </w:pPr>
            <w:r>
              <w:rPr>
                <w:rFonts w:ascii="Times New Roman" w:hAnsi="Times New Roman"/>
                <w:b w:val="1"/>
              </w:rPr>
              <w:t>Срок</w:t>
            </w:r>
            <w:r>
              <w:rPr>
                <w:rFonts w:ascii="Times New Roman" w:hAnsi="Times New Roman"/>
                <w:b w:val="1"/>
              </w:rPr>
              <w:t xml:space="preserve"> </w:t>
            </w:r>
            <w:r>
              <w:rPr>
                <w:rFonts w:ascii="Times New Roman" w:hAnsi="Times New Roman"/>
                <w:b w:val="1"/>
              </w:rPr>
              <w:t>проведения</w:t>
            </w:r>
            <w:r>
              <w:rPr>
                <w:rFonts w:ascii="Times New Roman" w:hAnsi="Times New Roman"/>
                <w:b w:val="1"/>
              </w:rPr>
              <w:t xml:space="preserve"> </w:t>
            </w:r>
            <w:r>
              <w:rPr>
                <w:rFonts w:ascii="Times New Roman" w:hAnsi="Times New Roman"/>
                <w:b w:val="1"/>
              </w:rPr>
              <w:br/>
            </w:r>
            <w:r>
              <w:rPr>
                <w:rFonts w:ascii="Times New Roman" w:hAnsi="Times New Roman"/>
                <w:b w:val="1"/>
              </w:rPr>
              <w:t>проверки</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D080000">
            <w:pPr>
              <w:ind/>
              <w:jc w:val="center"/>
              <w:rPr>
                <w:rFonts w:ascii="Times New Roman" w:hAnsi="Times New Roman"/>
                <w:b w:val="1"/>
              </w:rPr>
            </w:pPr>
            <w:r>
              <w:rPr>
                <w:rFonts w:ascii="Times New Roman" w:hAnsi="Times New Roman"/>
                <w:b w:val="1"/>
              </w:rPr>
              <w:t xml:space="preserve">Период, за </w:t>
            </w:r>
            <w:r>
              <w:rPr>
                <w:rFonts w:ascii="Times New Roman" w:hAnsi="Times New Roman"/>
                <w:b w:val="1"/>
              </w:rPr>
              <w:br/>
            </w:r>
            <w:r>
              <w:rPr>
                <w:rFonts w:ascii="Times New Roman" w:hAnsi="Times New Roman"/>
                <w:b w:val="1"/>
              </w:rPr>
              <w:t xml:space="preserve">который </w:t>
            </w:r>
            <w:r>
              <w:rPr>
                <w:rFonts w:ascii="Times New Roman" w:hAnsi="Times New Roman"/>
                <w:b w:val="1"/>
              </w:rPr>
              <w:br/>
            </w:r>
            <w:r>
              <w:rPr>
                <w:rFonts w:ascii="Times New Roman" w:hAnsi="Times New Roman"/>
                <w:b w:val="1"/>
              </w:rPr>
              <w:t xml:space="preserve">проводится </w:t>
            </w:r>
            <w:r>
              <w:rPr>
                <w:rFonts w:ascii="Times New Roman" w:hAnsi="Times New Roman"/>
                <w:b w:val="1"/>
              </w:rPr>
              <w:br/>
            </w:r>
            <w:r>
              <w:rPr>
                <w:rFonts w:ascii="Times New Roman" w:hAnsi="Times New Roman"/>
                <w:b w:val="1"/>
              </w:rPr>
              <w:t>проверка</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vAlign w:val="center"/>
          </w:tcPr>
          <w:p w14:paraId="9E080000">
            <w:pPr>
              <w:ind/>
              <w:jc w:val="center"/>
              <w:rPr>
                <w:rFonts w:ascii="Times New Roman" w:hAnsi="Times New Roman"/>
                <w:b w:val="1"/>
              </w:rPr>
            </w:pPr>
            <w:r>
              <w:rPr>
                <w:rFonts w:ascii="Times New Roman" w:hAnsi="Times New Roman"/>
                <w:b w:val="1"/>
              </w:rPr>
              <w:t>Ответственный</w:t>
            </w:r>
            <w:r>
              <w:rPr>
                <w:rFonts w:ascii="Times New Roman" w:hAnsi="Times New Roman"/>
                <w:b w:val="1"/>
              </w:rPr>
              <w:t xml:space="preserve"> </w:t>
            </w:r>
            <w:r>
              <w:rPr>
                <w:rFonts w:ascii="Times New Roman" w:hAnsi="Times New Roman"/>
                <w:b w:val="1"/>
              </w:rPr>
              <w:br/>
            </w:r>
            <w:r>
              <w:rPr>
                <w:rFonts w:ascii="Times New Roman" w:hAnsi="Times New Roman"/>
                <w:b w:val="1"/>
              </w:rPr>
              <w:t>исполнитель</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9F080000">
            <w:pPr>
              <w:rPr>
                <w:rFonts w:ascii="Times New Roman" w:hAnsi="Times New Roman"/>
              </w:rPr>
            </w:pPr>
            <w:r>
              <w:rPr>
                <w:rFonts w:ascii="Times New Roman" w:hAnsi="Times New Roman"/>
              </w:rPr>
              <w:t>1</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0080000">
            <w:pPr>
              <w:rPr>
                <w:rFonts w:ascii="Times New Roman" w:hAnsi="Times New Roman"/>
              </w:rPr>
            </w:pPr>
            <w:r>
              <w:rPr>
                <w:rFonts w:ascii="Times New Roman" w:hAnsi="Times New Roman"/>
              </w:rPr>
              <w:t>Ревизия кассы, соблюдение порядка ведения кассовых операций</w:t>
            </w:r>
          </w:p>
          <w:p w14:paraId="A1080000">
            <w:pPr>
              <w:rPr>
                <w:rFonts w:ascii="Times New Roman" w:hAnsi="Times New Roman"/>
              </w:rPr>
            </w:pPr>
            <w:r>
              <w:rPr>
                <w:rFonts w:ascii="Times New Roman" w:hAnsi="Times New Roman"/>
              </w:rPr>
              <w:t>Проверка наличия, выдачи и списания бланков строгой отчетности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2080000">
            <w:pPr>
              <w:ind/>
              <w:jc w:val="center"/>
              <w:rPr>
                <w:rFonts w:ascii="Times New Roman" w:hAnsi="Times New Roman"/>
              </w:rPr>
            </w:pPr>
            <w:r>
              <w:rPr>
                <w:rFonts w:ascii="Times New Roman" w:hAnsi="Times New Roman"/>
              </w:rPr>
              <w:t>Ежеквартально на последний день отчетного квартала</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3080000">
            <w:pPr>
              <w:rPr>
                <w:rFonts w:ascii="Times New Roman" w:hAnsi="Times New Roman"/>
              </w:rPr>
            </w:pPr>
            <w:r>
              <w:rPr>
                <w:rFonts w:ascii="Times New Roman" w:hAnsi="Times New Roman"/>
              </w:rPr>
              <w:t>Квартал</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4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5080000">
            <w:pPr>
              <w:rPr>
                <w:rFonts w:ascii="Times New Roman" w:hAnsi="Times New Roman"/>
              </w:rPr>
            </w:pPr>
            <w:r>
              <w:rPr>
                <w:rFonts w:ascii="Times New Roman" w:hAnsi="Times New Roman"/>
              </w:rPr>
              <w:t>2</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6080000">
            <w:pPr>
              <w:rPr>
                <w:rFonts w:ascii="Times New Roman" w:hAnsi="Times New Roman"/>
              </w:rPr>
            </w:pPr>
            <w:r>
              <w:rPr>
                <w:rFonts w:ascii="Times New Roman" w:hAnsi="Times New Roman"/>
              </w:rPr>
              <w:t>Проверка соблюдения лимита денежных средств в кассе</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7080000">
            <w:pPr>
              <w:rPr>
                <w:rFonts w:ascii="Times New Roman" w:hAnsi="Times New Roman"/>
              </w:rPr>
            </w:pPr>
            <w:r>
              <w:rPr>
                <w:rFonts w:ascii="Times New Roman" w:hAnsi="Times New Roman"/>
              </w:rPr>
              <w:t>Ежемесячно</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8080000">
            <w:pPr>
              <w:rPr>
                <w:rFonts w:ascii="Times New Roman" w:hAnsi="Times New Roman"/>
              </w:rPr>
            </w:pPr>
            <w:r>
              <w:rPr>
                <w:rFonts w:ascii="Times New Roman" w:hAnsi="Times New Roman"/>
              </w:rPr>
              <w:t>Месяц</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9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 </w:t>
            </w: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A080000">
            <w:pPr>
              <w:rPr>
                <w:rFonts w:ascii="Times New Roman" w:hAnsi="Times New Roman"/>
              </w:rPr>
            </w:pPr>
            <w:r>
              <w:rPr>
                <w:rFonts w:ascii="Times New Roman" w:hAnsi="Times New Roman"/>
              </w:rPr>
              <w:t>3</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B080000">
            <w:pPr>
              <w:rPr>
                <w:rFonts w:ascii="Times New Roman" w:hAnsi="Times New Roman"/>
              </w:rPr>
            </w:pPr>
            <w:r>
              <w:rPr>
                <w:rFonts w:ascii="Times New Roman" w:hAnsi="Times New Roman"/>
              </w:rPr>
              <w:t>Проверка наличия актов сверки с поставщиками и подрядчиками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C080000">
            <w:pPr>
              <w:rPr>
                <w:rFonts w:ascii="Times New Roman" w:hAnsi="Times New Roman"/>
              </w:rPr>
            </w:pPr>
            <w:r>
              <w:rPr>
                <w:rFonts w:ascii="Times New Roman" w:hAnsi="Times New Roman"/>
              </w:rPr>
              <w:t>На</w:t>
            </w:r>
            <w:r>
              <w:rPr>
                <w:rFonts w:ascii="Times New Roman" w:hAnsi="Times New Roman"/>
              </w:rPr>
              <w:t xml:space="preserve"> 1 </w:t>
            </w:r>
            <w:r>
              <w:rPr>
                <w:rFonts w:ascii="Times New Roman" w:hAnsi="Times New Roman"/>
              </w:rPr>
              <w:t>января</w:t>
            </w:r>
          </w:p>
          <w:p w14:paraId="AD080000">
            <w:pPr>
              <w:rPr>
                <w:rFonts w:ascii="Times New Roman" w:hAnsi="Times New Roman"/>
              </w:rPr>
            </w:pPr>
            <w:r>
              <w:rPr>
                <w:rFonts w:ascii="Times New Roman" w:hAnsi="Times New Roman"/>
              </w:rPr>
              <w:t>На</w:t>
            </w:r>
            <w:r>
              <w:rPr>
                <w:rFonts w:ascii="Times New Roman" w:hAnsi="Times New Roman"/>
              </w:rPr>
              <w:t xml:space="preserve"> 1 </w:t>
            </w:r>
            <w:r>
              <w:rPr>
                <w:rFonts w:ascii="Times New Roman" w:hAnsi="Times New Roman"/>
              </w:rPr>
              <w:t>июля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E080000">
            <w:pPr>
              <w:rPr>
                <w:rFonts w:ascii="Times New Roman" w:hAnsi="Times New Roman"/>
              </w:rPr>
            </w:pPr>
            <w:r>
              <w:rPr>
                <w:rFonts w:ascii="Times New Roman" w:hAnsi="Times New Roman"/>
              </w:rPr>
              <w:t>Полугодие</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AF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B0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1080000">
            <w:pPr>
              <w:rPr>
                <w:rFonts w:ascii="Times New Roman" w:hAnsi="Times New Roman"/>
              </w:rPr>
            </w:pPr>
            <w:r>
              <w:rPr>
                <w:rFonts w:ascii="Times New Roman" w:hAnsi="Times New Roman"/>
              </w:rPr>
              <w:t>4</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2080000">
            <w:pPr>
              <w:rPr>
                <w:rFonts w:ascii="Times New Roman" w:hAnsi="Times New Roman"/>
              </w:rPr>
            </w:pPr>
            <w:r>
              <w:rPr>
                <w:rFonts w:ascii="Times New Roman" w:hAnsi="Times New Roman"/>
              </w:rPr>
              <w:t xml:space="preserve">Проверка правильности расчетов с Казначейством </w:t>
            </w:r>
            <w:r>
              <w:rPr>
                <w:rFonts w:ascii="Times New Roman" w:hAnsi="Times New Roman"/>
              </w:rPr>
              <w:br/>
            </w:r>
            <w:r>
              <w:rPr>
                <w:rFonts w:ascii="Times New Roman" w:hAnsi="Times New Roman"/>
              </w:rPr>
              <w:t>России, финансовыми, налоговыми органами, внебюджетными фондами, другими организациями</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3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января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4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5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B6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7080000">
            <w:pPr>
              <w:rPr>
                <w:rFonts w:ascii="Times New Roman" w:hAnsi="Times New Roman"/>
              </w:rPr>
            </w:pPr>
            <w:r>
              <w:rPr>
                <w:rFonts w:ascii="Times New Roman" w:hAnsi="Times New Roman"/>
              </w:rPr>
              <w:t>5</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8080000">
            <w:pPr>
              <w:rPr>
                <w:rFonts w:ascii="Times New Roman" w:hAnsi="Times New Roman"/>
              </w:rPr>
            </w:pPr>
            <w:r>
              <w:rPr>
                <w:rFonts w:ascii="Times New Roman" w:hAnsi="Times New Roman"/>
              </w:rPr>
              <w:t>Инвентаризация</w:t>
            </w:r>
            <w:r>
              <w:rPr>
                <w:rFonts w:ascii="Times New Roman" w:hAnsi="Times New Roman"/>
              </w:rPr>
              <w:t xml:space="preserve"> </w:t>
            </w:r>
            <w:r>
              <w:rPr>
                <w:rFonts w:ascii="Times New Roman" w:hAnsi="Times New Roman"/>
              </w:rPr>
              <w:t>нефинансовых</w:t>
            </w:r>
            <w:r>
              <w:rPr>
                <w:rFonts w:ascii="Times New Roman" w:hAnsi="Times New Roman"/>
              </w:rPr>
              <w:t xml:space="preserve"> </w:t>
            </w:r>
            <w:r>
              <w:rPr>
                <w:rFonts w:ascii="Times New Roman" w:hAnsi="Times New Roman"/>
              </w:rPr>
              <w:t>активов</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9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декабря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A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B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BC080000">
            <w:pPr>
              <w:rPr>
                <w:rFonts w:ascii="Times New Roman" w:hAnsi="Times New Roman"/>
              </w:rPr>
            </w:pPr>
          </w:p>
        </w:tc>
      </w:tr>
      <w:tr>
        <w:tc>
          <w:tcPr>
            <w:tcW w:type="dxa" w:w="342"/>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D080000">
            <w:pPr>
              <w:rPr>
                <w:rFonts w:ascii="Times New Roman" w:hAnsi="Times New Roman"/>
              </w:rPr>
            </w:pPr>
            <w:r>
              <w:rPr>
                <w:rFonts w:ascii="Times New Roman" w:hAnsi="Times New Roman"/>
              </w:rPr>
              <w:t>6</w:t>
            </w:r>
          </w:p>
        </w:tc>
        <w:tc>
          <w:tcPr>
            <w:tcW w:type="dxa" w:w="2846"/>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E080000">
            <w:pPr>
              <w:rPr>
                <w:rFonts w:ascii="Times New Roman" w:hAnsi="Times New Roman"/>
              </w:rPr>
            </w:pPr>
            <w:r>
              <w:rPr>
                <w:rFonts w:ascii="Times New Roman" w:hAnsi="Times New Roman"/>
              </w:rPr>
              <w:t>Инвентаризация</w:t>
            </w:r>
            <w:r>
              <w:rPr>
                <w:rFonts w:ascii="Times New Roman" w:hAnsi="Times New Roman"/>
              </w:rPr>
              <w:t xml:space="preserve"> </w:t>
            </w:r>
            <w:r>
              <w:rPr>
                <w:rFonts w:ascii="Times New Roman" w:hAnsi="Times New Roman"/>
              </w:rPr>
              <w:t>финансовых</w:t>
            </w:r>
            <w:r>
              <w:rPr>
                <w:rFonts w:ascii="Times New Roman" w:hAnsi="Times New Roman"/>
              </w:rPr>
              <w:t xml:space="preserve"> </w:t>
            </w:r>
            <w:r>
              <w:rPr>
                <w:rFonts w:ascii="Times New Roman" w:hAnsi="Times New Roman"/>
              </w:rPr>
              <w:t>активов</w:t>
            </w:r>
          </w:p>
        </w:tc>
        <w:tc>
          <w:tcPr>
            <w:tcW w:type="dxa" w:w="2107"/>
            <w:tcBorders>
              <w:top w:color="000000" w:sz="8" w:val="single"/>
              <w:left w:color="000000" w:sz="8" w:val="single"/>
              <w:bottom w:color="000000" w:sz="8" w:val="single"/>
              <w:right w:color="000000" w:sz="8" w:val="single"/>
            </w:tcBorders>
            <w:tcMar>
              <w:top w:type="dxa" w:w="60"/>
              <w:left w:type="dxa" w:w="60"/>
              <w:bottom w:type="dxa" w:w="60"/>
              <w:right w:type="dxa" w:w="60"/>
            </w:tcMar>
          </w:tcPr>
          <w:p w14:paraId="BF080000">
            <w:pPr>
              <w:ind/>
              <w:jc w:val="center"/>
              <w:rPr>
                <w:rFonts w:ascii="Times New Roman" w:hAnsi="Times New Roman"/>
              </w:rPr>
            </w:pPr>
            <w:r>
              <w:rPr>
                <w:rFonts w:ascii="Times New Roman" w:hAnsi="Times New Roman"/>
              </w:rPr>
              <w:t>Ежегодно</w:t>
            </w:r>
            <w:r>
              <w:rPr>
                <w:rFonts w:ascii="Times New Roman" w:hAnsi="Times New Roman"/>
              </w:rPr>
              <w:t xml:space="preserve"> </w:t>
            </w:r>
            <w:r>
              <w:rPr>
                <w:rFonts w:ascii="Times New Roman" w:hAnsi="Times New Roman"/>
              </w:rPr>
              <w:t>на</w:t>
            </w:r>
            <w:r>
              <w:rPr>
                <w:rFonts w:ascii="Times New Roman" w:hAnsi="Times New Roman"/>
              </w:rPr>
              <w:t xml:space="preserve"> 1 </w:t>
            </w:r>
            <w:r>
              <w:rPr>
                <w:rFonts w:ascii="Times New Roman" w:hAnsi="Times New Roman"/>
              </w:rPr>
              <w:t>января</w:t>
            </w:r>
          </w:p>
        </w:tc>
        <w:tc>
          <w:tcPr>
            <w:tcW w:type="dxa" w:w="127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0080000">
            <w:pPr>
              <w:rPr>
                <w:rFonts w:ascii="Times New Roman" w:hAnsi="Times New Roman"/>
              </w:rPr>
            </w:pPr>
            <w:r>
              <w:rPr>
                <w:rFonts w:ascii="Times New Roman" w:hAnsi="Times New Roman"/>
              </w:rPr>
              <w:t>Год</w:t>
            </w:r>
          </w:p>
        </w:tc>
        <w:tc>
          <w:tcPr>
            <w:tcW w:type="dxa" w:w="2461"/>
            <w:tcBorders>
              <w:top w:color="000000" w:sz="8" w:val="single"/>
              <w:left w:color="000000" w:sz="8" w:val="single"/>
              <w:bottom w:color="000000" w:sz="8" w:val="single"/>
              <w:right w:color="000000" w:sz="8" w:val="single"/>
            </w:tcBorders>
            <w:tcMar>
              <w:top w:type="dxa" w:w="60"/>
              <w:left w:type="dxa" w:w="60"/>
              <w:bottom w:type="dxa" w:w="60"/>
              <w:right w:type="dxa" w:w="60"/>
            </w:tcMar>
          </w:tcPr>
          <w:p w14:paraId="C1080000">
            <w:pPr>
              <w:rPr>
                <w:rFonts w:ascii="Times New Roman" w:hAnsi="Times New Roman"/>
              </w:rPr>
            </w:pPr>
            <w:r>
              <w:rPr>
                <w:rFonts w:ascii="Times New Roman" w:hAnsi="Times New Roman"/>
              </w:rPr>
              <w:t>Главный</w:t>
            </w:r>
            <w:r>
              <w:rPr>
                <w:rFonts w:ascii="Times New Roman" w:hAnsi="Times New Roman"/>
              </w:rPr>
              <w:t xml:space="preserve"> специалист (ответственный за ведение бухгалтерского учета)</w:t>
            </w:r>
          </w:p>
          <w:p w14:paraId="C2080000">
            <w:pPr>
              <w:rPr>
                <w:rFonts w:ascii="Times New Roman" w:hAnsi="Times New Roman"/>
              </w:rPr>
            </w:pPr>
          </w:p>
        </w:tc>
      </w:tr>
    </w:tbl>
    <w:p w14:paraId="C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Times New Roman" w:hAnsi="Times New Roman"/>
        </w:rPr>
      </w:pPr>
    </w:p>
    <w:p w14:paraId="C4080000">
      <w:pPr>
        <w:rPr>
          <w:rFonts w:ascii="Times New Roman" w:hAnsi="Times New Roman"/>
          <w:color w:val="000000"/>
          <w:sz w:val="24"/>
        </w:rPr>
      </w:pPr>
    </w:p>
    <w:p w14:paraId="C5080000">
      <w:pPr>
        <w:rPr>
          <w:rFonts w:ascii="Times New Roman" w:hAnsi="Times New Roman"/>
          <w:color w:val="000000"/>
          <w:sz w:val="24"/>
        </w:rPr>
      </w:pPr>
    </w:p>
    <w:p w14:paraId="C6080000">
      <w:pPr>
        <w:rPr>
          <w:rFonts w:ascii="Times New Roman" w:hAnsi="Times New Roman"/>
          <w:color w:val="000000"/>
          <w:sz w:val="24"/>
        </w:rPr>
      </w:pPr>
    </w:p>
    <w:p w14:paraId="C7080000">
      <w:pPr>
        <w:rPr>
          <w:rFonts w:ascii="Times New Roman" w:hAnsi="Times New Roman"/>
          <w:color w:val="000000"/>
          <w:sz w:val="24"/>
        </w:rPr>
      </w:pPr>
    </w:p>
    <w:p w14:paraId="C8080000">
      <w:pPr>
        <w:rPr>
          <w:rFonts w:ascii="Times New Roman" w:hAnsi="Times New Roman"/>
          <w:color w:val="000000"/>
          <w:sz w:val="24"/>
        </w:rPr>
      </w:pPr>
    </w:p>
    <w:p w14:paraId="C9080000">
      <w:pPr>
        <w:rPr>
          <w:rFonts w:ascii="Times New Roman" w:hAnsi="Times New Roman"/>
          <w:color w:val="000000"/>
          <w:sz w:val="24"/>
        </w:rPr>
      </w:pPr>
    </w:p>
    <w:p w14:paraId="CA080000">
      <w:pPr>
        <w:rPr>
          <w:rFonts w:ascii="Times New Roman" w:hAnsi="Times New Roman"/>
          <w:color w:val="000000"/>
          <w:sz w:val="24"/>
        </w:rPr>
      </w:pPr>
    </w:p>
    <w:p w14:paraId="CB080000">
      <w:pPr>
        <w:rPr>
          <w:rFonts w:ascii="Times New Roman" w:hAnsi="Times New Roman"/>
          <w:color w:val="000000"/>
          <w:sz w:val="24"/>
        </w:rPr>
      </w:pPr>
    </w:p>
    <w:p w14:paraId="CC080000">
      <w:pPr>
        <w:rPr>
          <w:rFonts w:ascii="Times New Roman" w:hAnsi="Times New Roman"/>
          <w:color w:val="000000"/>
          <w:sz w:val="24"/>
        </w:rPr>
      </w:pPr>
    </w:p>
    <w:p w14:paraId="CD080000">
      <w:pPr>
        <w:rPr>
          <w:rFonts w:ascii="Times New Roman" w:hAnsi="Times New Roman"/>
          <w:color w:val="000000"/>
          <w:sz w:val="24"/>
        </w:rPr>
      </w:pPr>
    </w:p>
    <w:p w14:paraId="CE080000">
      <w:pPr>
        <w:rPr>
          <w:rFonts w:ascii="Times New Roman" w:hAnsi="Times New Roman"/>
          <w:color w:val="000000"/>
          <w:sz w:val="24"/>
        </w:rPr>
      </w:pPr>
    </w:p>
    <w:p w14:paraId="CF080000">
      <w:pPr>
        <w:rPr>
          <w:rFonts w:ascii="Times New Roman" w:hAnsi="Times New Roman"/>
          <w:color w:val="000000"/>
          <w:sz w:val="24"/>
        </w:rPr>
      </w:pPr>
    </w:p>
    <w:p w14:paraId="D0080000">
      <w:pPr>
        <w:rPr>
          <w:rFonts w:ascii="Times New Roman" w:hAnsi="Times New Roman"/>
          <w:color w:val="000000"/>
          <w:sz w:val="24"/>
        </w:rPr>
      </w:pPr>
    </w:p>
    <w:p w14:paraId="D1080000">
      <w:pPr>
        <w:rPr>
          <w:rFonts w:ascii="Times New Roman" w:hAnsi="Times New Roman"/>
          <w:color w:val="000000"/>
          <w:sz w:val="24"/>
        </w:rPr>
      </w:pPr>
    </w:p>
    <w:p w14:paraId="D2080000">
      <w:pPr>
        <w:rPr>
          <w:rFonts w:ascii="Times New Roman" w:hAnsi="Times New Roman"/>
          <w:color w:val="000000"/>
          <w:sz w:val="24"/>
        </w:rPr>
      </w:pPr>
    </w:p>
    <w:p w14:paraId="D3080000">
      <w:pPr>
        <w:rPr>
          <w:rFonts w:ascii="Times New Roman" w:hAnsi="Times New Roman"/>
          <w:color w:val="000000"/>
          <w:sz w:val="24"/>
        </w:rPr>
      </w:pPr>
    </w:p>
    <w:p w14:paraId="D4080000">
      <w:pPr>
        <w:rPr>
          <w:rFonts w:ascii="Times New Roman" w:hAnsi="Times New Roman"/>
          <w:color w:val="000000"/>
          <w:sz w:val="24"/>
        </w:rPr>
      </w:pPr>
    </w:p>
    <w:p w14:paraId="D5080000">
      <w:pPr>
        <w:rPr>
          <w:rFonts w:ascii="Times New Roman" w:hAnsi="Times New Roman"/>
          <w:color w:val="000000"/>
          <w:sz w:val="24"/>
        </w:rPr>
      </w:pPr>
    </w:p>
    <w:p w14:paraId="D6080000">
      <w:pPr>
        <w:rPr>
          <w:rFonts w:ascii="Times New Roman" w:hAnsi="Times New Roman"/>
          <w:color w:val="000000"/>
          <w:sz w:val="24"/>
        </w:rPr>
      </w:pPr>
    </w:p>
    <w:p w14:paraId="D7080000">
      <w:pPr>
        <w:rPr>
          <w:rFonts w:ascii="Times New Roman" w:hAnsi="Times New Roman"/>
          <w:color w:val="000000"/>
          <w:sz w:val="24"/>
        </w:rPr>
      </w:pPr>
    </w:p>
    <w:p w14:paraId="D8080000">
      <w:pPr>
        <w:rPr>
          <w:rFonts w:ascii="Times New Roman" w:hAnsi="Times New Roman"/>
          <w:color w:val="000000"/>
          <w:sz w:val="24"/>
        </w:rPr>
      </w:pPr>
    </w:p>
    <w:p w14:paraId="D9080000">
      <w:pPr>
        <w:rPr>
          <w:rFonts w:ascii="Times New Roman" w:hAnsi="Times New Roman"/>
          <w:color w:val="000000"/>
          <w:sz w:val="24"/>
        </w:rPr>
      </w:pPr>
    </w:p>
    <w:p w14:paraId="DA080000">
      <w:pPr>
        <w:rPr>
          <w:rFonts w:ascii="Times New Roman" w:hAnsi="Times New Roman"/>
          <w:color w:val="000000"/>
          <w:sz w:val="24"/>
        </w:rPr>
      </w:pPr>
    </w:p>
    <w:p w14:paraId="DB080000">
      <w:pPr>
        <w:rPr>
          <w:rFonts w:ascii="Times New Roman" w:hAnsi="Times New Roman"/>
          <w:color w:val="000000"/>
          <w:sz w:val="24"/>
        </w:rPr>
      </w:pPr>
    </w:p>
    <w:p w14:paraId="DC080000">
      <w:pPr>
        <w:rPr>
          <w:rFonts w:ascii="Times New Roman" w:hAnsi="Times New Roman"/>
          <w:color w:val="000000"/>
          <w:sz w:val="24"/>
        </w:rPr>
      </w:pPr>
    </w:p>
    <w:p w14:paraId="DD080000">
      <w:pPr>
        <w:rPr>
          <w:rFonts w:ascii="Times New Roman" w:hAnsi="Times New Roman"/>
          <w:color w:val="000000"/>
          <w:sz w:val="24"/>
        </w:rPr>
      </w:pPr>
    </w:p>
    <w:p w14:paraId="DE080000">
      <w:pPr>
        <w:rPr>
          <w:rFonts w:ascii="Times New Roman" w:hAnsi="Times New Roman"/>
          <w:color w:val="000000"/>
          <w:sz w:val="24"/>
        </w:rPr>
      </w:pPr>
    </w:p>
    <w:p w14:paraId="DF080000">
      <w:pPr>
        <w:rPr>
          <w:rFonts w:ascii="Times New Roman" w:hAnsi="Times New Roman"/>
          <w:color w:val="000000"/>
          <w:sz w:val="24"/>
        </w:rPr>
      </w:pPr>
    </w:p>
    <w:p w14:paraId="E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E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E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E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p>
    <w:p w14:paraId="E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4"/>
        </w:rPr>
      </w:pPr>
      <w:r>
        <w:rPr>
          <w:sz w:val="24"/>
        </w:rPr>
        <w:t xml:space="preserve">Приложение </w:t>
      </w:r>
      <w:r>
        <w:rPr>
          <w:rStyle w:val="Style_3_ch"/>
          <w:b w:val="0"/>
          <w:i w:val="0"/>
          <w:color w:val="000000"/>
          <w:sz w:val="24"/>
        </w:rPr>
        <w:t>15</w:t>
      </w:r>
      <w:r>
        <w:rPr>
          <w:sz w:val="24"/>
        </w:rPr>
        <w:br/>
      </w:r>
      <w:r>
        <w:rPr>
          <w:sz w:val="24"/>
        </w:rPr>
        <w:t xml:space="preserve">к </w:t>
      </w:r>
      <w:r>
        <w:rPr>
          <w:sz w:val="24"/>
        </w:rPr>
        <w:t>распоряжению  от</w:t>
      </w:r>
      <w:r>
        <w:rPr>
          <w:sz w:val="24"/>
        </w:rPr>
        <w:t xml:space="preserve"> </w:t>
      </w:r>
      <w:r>
        <w:rPr>
          <w:rStyle w:val="Style_3_ch"/>
          <w:b w:val="0"/>
          <w:i w:val="0"/>
          <w:color w:val="000000"/>
          <w:sz w:val="24"/>
        </w:rPr>
        <w:t>04.0</w:t>
      </w:r>
      <w:r>
        <w:rPr>
          <w:rStyle w:val="Style_3_ch"/>
          <w:i w:val="0"/>
          <w:color w:val="000000"/>
          <w:sz w:val="24"/>
        </w:rPr>
        <w:t>8.202</w:t>
      </w:r>
      <w:r>
        <w:rPr>
          <w:sz w:val="24"/>
        </w:rPr>
        <w:t>2 №40</w:t>
      </w:r>
      <w:r>
        <w:rPr>
          <w:sz w:val="24"/>
        </w:rPr>
        <w:t xml:space="preserve"> </w:t>
      </w:r>
    </w:p>
    <w:p w14:paraId="E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E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E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E8080000">
      <w:pPr>
        <w:ind/>
        <w:jc w:val="center"/>
        <w:rPr>
          <w:b w:val="1"/>
          <w:sz w:val="24"/>
        </w:rPr>
      </w:pPr>
      <w:r>
        <w:rPr>
          <w:b w:val="1"/>
          <w:color w:val="222222"/>
          <w:sz w:val="24"/>
        </w:rPr>
        <w:t>По</w:t>
      </w:r>
      <w:r>
        <w:rPr>
          <w:b w:val="1"/>
          <w:color w:val="222222"/>
          <w:sz w:val="24"/>
          <w:highlight w:val="white"/>
        </w:rPr>
        <w:t>рядок расчета резерва по отпускам</w:t>
      </w:r>
    </w:p>
    <w:p w14:paraId="E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EA080000">
      <w:pPr>
        <w:pStyle w:val="Style_2"/>
        <w:numPr>
          <w:ilvl w:val="0"/>
          <w:numId w:val="5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Оценочное обязательство по резерву на оплату отпусков за фактически отработанное время определяется еже</w:t>
      </w:r>
      <w:r>
        <w:rPr>
          <w:sz w:val="24"/>
        </w:rPr>
        <w:t>месячно</w:t>
      </w:r>
      <w:r>
        <w:rPr>
          <w:sz w:val="24"/>
        </w:rPr>
        <w:t xml:space="preserve"> на последний день </w:t>
      </w:r>
      <w:r>
        <w:rPr>
          <w:sz w:val="24"/>
        </w:rPr>
        <w:t>месяца</w:t>
      </w:r>
      <w:r>
        <w:rPr>
          <w:sz w:val="24"/>
        </w:rPr>
        <w:t>. Сумма резерва, отраженная в учете до отчетной даты,</w:t>
      </w:r>
      <w:r>
        <w:rPr>
          <w:sz w:val="24"/>
        </w:rPr>
        <w:t xml:space="preserve"> корректируется до величины внов</w:t>
      </w:r>
      <w:r>
        <w:rPr>
          <w:sz w:val="24"/>
        </w:rPr>
        <w:t>ь рассчитанного резерва:</w:t>
      </w:r>
    </w:p>
    <w:p w14:paraId="EB080000">
      <w:pPr>
        <w:pStyle w:val="Style_2"/>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в сторону увеличения – дополнительными бухгалтерскими проводками;</w:t>
      </w:r>
    </w:p>
    <w:p w14:paraId="EC080000">
      <w:pPr>
        <w:pStyle w:val="Style_2"/>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в сторону уменьшения </w:t>
      </w:r>
      <w:r>
        <w:rPr>
          <w:sz w:val="24"/>
        </w:rPr>
        <w:t>- проводками</w:t>
      </w:r>
      <w:r>
        <w:rPr>
          <w:sz w:val="24"/>
        </w:rPr>
        <w:t xml:space="preserve">, оформленными методом «красное </w:t>
      </w:r>
      <w:r>
        <w:rPr>
          <w:sz w:val="24"/>
        </w:rPr>
        <w:t>сторно</w:t>
      </w:r>
      <w:r>
        <w:rPr>
          <w:sz w:val="24"/>
        </w:rPr>
        <w:t xml:space="preserve">» </w:t>
      </w:r>
    </w:p>
    <w:p w14:paraId="E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E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      </w:t>
      </w:r>
      <w:r>
        <w:rPr>
          <w:sz w:val="24"/>
        </w:rPr>
        <w:t>2. В величину резерва на оплату отпусков включается:</w:t>
      </w:r>
      <w:r>
        <w:rPr>
          <w:sz w:val="24"/>
        </w:rPr>
        <w:br/>
      </w:r>
      <w:r>
        <w:rPr>
          <w:sz w:val="24"/>
        </w:rPr>
        <w:t>1) сумма оплаты отпусков сотрудникам за фактически отработанное время на дату расчета резерва;</w:t>
      </w:r>
      <w:r>
        <w:rPr>
          <w:sz w:val="24"/>
        </w:rPr>
        <w:br/>
      </w:r>
      <w:r>
        <w:rPr>
          <w:sz w:val="24"/>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E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w:t>
      </w:r>
    </w:p>
    <w:p w14:paraId="F0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3. Сумма оплаты отпусков рассчитывается</w:t>
      </w:r>
      <w:r>
        <w:rPr>
          <w:rFonts w:ascii="Arial" w:hAnsi="Arial"/>
          <w:color w:val="222222"/>
          <w:sz w:val="21"/>
          <w:highlight w:val="white"/>
        </w:rPr>
        <w:t xml:space="preserve"> </w:t>
      </w:r>
      <w:r>
        <w:rPr>
          <w:color w:val="222222"/>
          <w:sz w:val="24"/>
          <w:highlight w:val="white"/>
        </w:rPr>
        <w:t>персонифицировано по каждому из сотрудников учреждения на дату расчета резерва</w:t>
      </w:r>
      <w:r>
        <w:rPr>
          <w:sz w:val="24"/>
        </w:rPr>
        <w:t xml:space="preserve"> по формуле:</w:t>
      </w:r>
    </w:p>
    <w:p w14:paraId="F1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tbl>
      <w:tblPr>
        <w:tblStyle w:val="Style_1"/>
        <w:tblLayout w:type="fixed"/>
      </w:tblPr>
      <w:tblGrid>
        <w:gridCol w:w="1465"/>
        <w:gridCol w:w="344"/>
        <w:gridCol w:w="3765"/>
        <w:gridCol w:w="344"/>
        <w:gridCol w:w="3110"/>
      </w:tblGrid>
      <w:tr>
        <w:tc>
          <w:tcPr>
            <w:tcW w:type="dxa" w:w="1465"/>
            <w:tcBorders>
              <w:top w:color="000000" w:sz="4" w:val="single"/>
              <w:left w:color="000000" w:sz="4" w:val="single"/>
              <w:bottom w:color="000000" w:sz="4" w:val="single"/>
              <w:right w:color="000000" w:sz="4" w:val="single"/>
            </w:tcBorders>
            <w:shd w:fill="auto" w:val="clear"/>
            <w:vAlign w:val="center"/>
          </w:tcPr>
          <w:p w14:paraId="F2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Сумма</w:t>
            </w:r>
            <w:r>
              <w:rPr>
                <w:sz w:val="24"/>
              </w:rPr>
              <w:t xml:space="preserve"> </w:t>
            </w:r>
            <w:r>
              <w:rPr>
                <w:sz w:val="24"/>
              </w:rPr>
              <w:t>оплаты</w:t>
            </w:r>
            <w:r>
              <w:rPr>
                <w:sz w:val="24"/>
              </w:rPr>
              <w:t xml:space="preserve"> </w:t>
            </w:r>
            <w:r>
              <w:rPr>
                <w:sz w:val="24"/>
              </w:rPr>
              <w:t>отпусков</w:t>
            </w:r>
          </w:p>
        </w:tc>
        <w:tc>
          <w:tcPr>
            <w:tcW w:type="dxa" w:w="344"/>
            <w:tcBorders>
              <w:left w:color="000000" w:sz="4" w:val="single"/>
              <w:right w:color="000000" w:sz="4" w:val="single"/>
            </w:tcBorders>
            <w:shd w:fill="auto" w:val="clear"/>
            <w:vAlign w:val="center"/>
          </w:tcPr>
          <w:p w14:paraId="F3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w:t>
            </w:r>
          </w:p>
        </w:tc>
        <w:tc>
          <w:tcPr>
            <w:tcW w:type="dxa" w:w="3765"/>
            <w:tcBorders>
              <w:top w:color="000000" w:sz="4" w:val="single"/>
              <w:left w:color="000000" w:sz="4" w:val="single"/>
              <w:bottom w:color="000000" w:sz="4" w:val="single"/>
              <w:right w:color="000000" w:sz="4" w:val="single"/>
            </w:tcBorders>
            <w:shd w:fill="auto" w:val="clear"/>
            <w:vAlign w:val="center"/>
          </w:tcPr>
          <w:p w14:paraId="F4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 xml:space="preserve">Количество неиспользованных </w:t>
            </w:r>
            <w:r>
              <w:rPr>
                <w:sz w:val="24"/>
              </w:rPr>
              <w:t>каждым</w:t>
            </w:r>
            <w:r>
              <w:rPr>
                <w:sz w:val="24"/>
              </w:rPr>
              <w:t xml:space="preserve"> сотрудник</w:t>
            </w:r>
            <w:r>
              <w:rPr>
                <w:sz w:val="24"/>
              </w:rPr>
              <w:t>ом</w:t>
            </w:r>
            <w:r>
              <w:rPr>
                <w:sz w:val="24"/>
              </w:rPr>
              <w:t xml:space="preserve"> дней отпуск</w:t>
            </w:r>
            <w:r>
              <w:rPr>
                <w:sz w:val="24"/>
              </w:rPr>
              <w:t>а</w:t>
            </w:r>
            <w:r>
              <w:rPr>
                <w:sz w:val="24"/>
              </w:rPr>
              <w:t xml:space="preserve"> на </w:t>
            </w:r>
            <w:r>
              <w:rPr>
                <w:sz w:val="24"/>
              </w:rPr>
              <w:t>начало текущего года</w:t>
            </w:r>
          </w:p>
        </w:tc>
        <w:tc>
          <w:tcPr>
            <w:tcW w:type="dxa" w:w="344"/>
            <w:tcBorders>
              <w:left w:color="000000" w:sz="4" w:val="single"/>
              <w:right w:color="000000" w:sz="4" w:val="single"/>
            </w:tcBorders>
            <w:shd w:fill="auto" w:val="clear"/>
            <w:vAlign w:val="center"/>
          </w:tcPr>
          <w:p w14:paraId="F5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w:t>
            </w:r>
          </w:p>
        </w:tc>
        <w:tc>
          <w:tcPr>
            <w:tcW w:type="dxa" w:w="3110"/>
            <w:tcBorders>
              <w:top w:color="000000" w:sz="4" w:val="single"/>
              <w:left w:color="000000" w:sz="4" w:val="single"/>
              <w:bottom w:color="000000" w:sz="4" w:val="single"/>
              <w:right w:color="000000" w:sz="4" w:val="single"/>
            </w:tcBorders>
            <w:shd w:fill="auto" w:val="clear"/>
            <w:vAlign w:val="center"/>
          </w:tcPr>
          <w:p w14:paraId="F6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4"/>
              </w:rPr>
            </w:pPr>
            <w:r>
              <w:rPr>
                <w:sz w:val="24"/>
              </w:rPr>
              <w:t>Средний дневной заработок по</w:t>
            </w:r>
            <w:r>
              <w:rPr>
                <w:sz w:val="24"/>
              </w:rPr>
              <w:t xml:space="preserve"> каждому сотруднику</w:t>
            </w:r>
            <w:r>
              <w:rPr>
                <w:sz w:val="24"/>
              </w:rPr>
              <w:t xml:space="preserve"> учреждени</w:t>
            </w:r>
            <w:r>
              <w:rPr>
                <w:sz w:val="24"/>
              </w:rPr>
              <w:t>я</w:t>
            </w:r>
            <w:r>
              <w:rPr>
                <w:sz w:val="24"/>
              </w:rPr>
              <w:t xml:space="preserve"> за последние 12 мес.</w:t>
            </w:r>
          </w:p>
        </w:tc>
      </w:tr>
    </w:tbl>
    <w:p w14:paraId="F7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8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4. Данные о количестве дней неиспользованного отпуска представляет кадровая служба в соответствии с графиком документооборота.</w:t>
      </w:r>
    </w:p>
    <w:p w14:paraId="F9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FA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5. Средний дневной заработок (З </w:t>
      </w:r>
      <w:r>
        <w:rPr>
          <w:sz w:val="24"/>
        </w:rPr>
        <w:t>ср.д</w:t>
      </w:r>
      <w:r>
        <w:rPr>
          <w:sz w:val="24"/>
        </w:rPr>
        <w:t>.) определяется по</w:t>
      </w:r>
      <w:r>
        <w:rPr>
          <w:sz w:val="24"/>
        </w:rPr>
        <w:t xml:space="preserve"> каждому сотруднику по</w:t>
      </w:r>
      <w:r>
        <w:rPr>
          <w:sz w:val="24"/>
        </w:rPr>
        <w:t xml:space="preserve"> формуле:</w:t>
      </w:r>
    </w:p>
    <w:p w14:paraId="FB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b w:val="1"/>
          <w:sz w:val="24"/>
        </w:rPr>
        <w:t xml:space="preserve">З </w:t>
      </w:r>
      <w:r>
        <w:rPr>
          <w:b w:val="1"/>
          <w:sz w:val="24"/>
        </w:rPr>
        <w:t>ср.д</w:t>
      </w:r>
      <w:r>
        <w:rPr>
          <w:b w:val="1"/>
          <w:sz w:val="24"/>
        </w:rPr>
        <w:t xml:space="preserve">. = </w:t>
      </w:r>
      <w:r>
        <w:rPr>
          <w:b w:val="1"/>
          <w:sz w:val="24"/>
        </w:rPr>
        <w:t>ФОТ:</w:t>
      </w:r>
      <w:r>
        <w:rPr>
          <w:b w:val="1"/>
          <w:sz w:val="24"/>
        </w:rPr>
        <w:t xml:space="preserve"> 12 </w:t>
      </w:r>
      <w:r>
        <w:rPr>
          <w:b w:val="1"/>
          <w:sz w:val="24"/>
        </w:rPr>
        <w:t>мес.:</w:t>
      </w:r>
      <w:r>
        <w:rPr>
          <w:b w:val="1"/>
          <w:sz w:val="24"/>
        </w:rPr>
        <w:t xml:space="preserve"> 29,3</w:t>
      </w:r>
      <w:r>
        <w:rPr>
          <w:sz w:val="24"/>
        </w:rPr>
        <w:t xml:space="preserve"> </w:t>
      </w:r>
    </w:p>
    <w:p w14:paraId="FC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где:</w:t>
      </w:r>
    </w:p>
    <w:p w14:paraId="FD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ФОТ – фонд оплаты труда по каждому сотруднику за 12 месяцев, предшествующих дате расчета резерва;</w:t>
      </w:r>
    </w:p>
    <w:p w14:paraId="FE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29,3 – среднемесячное число календарных дней, установленное статьей 139 Трудового кодекса.</w:t>
      </w:r>
    </w:p>
    <w:p w14:paraId="FF08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6. В сумму обязательных страховых взносов для формирования резерва включается:</w:t>
      </w:r>
    </w:p>
    <w:p w14:paraId="0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1) сумма, рассчитанная по общеустановленной ставке страховых взносов;</w:t>
      </w:r>
    </w:p>
    <w:p w14:paraId="0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2) сумма, рассчитанная из дополнительных тарифов страховых взносов в Пенсионный фонд.</w:t>
      </w:r>
    </w:p>
    <w:p w14:paraId="0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w:t>
      </w:r>
      <w:r>
        <w:rPr>
          <w:sz w:val="24"/>
        </w:rPr>
        <w:t>30,2 процента – суммарную ставку платежей на обязательное страхование и взносов на травматизм.</w:t>
      </w:r>
    </w:p>
    <w:p w14:paraId="0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p>
    <w:p w14:paraId="0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Дополнительные тарифы страховых взносов в Пенсионный фонд рассчитываются отдельно по формуле:</w:t>
      </w:r>
    </w:p>
    <w:p w14:paraId="0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 xml:space="preserve">В = </w:t>
      </w:r>
      <w:r>
        <w:rPr>
          <w:sz w:val="24"/>
        </w:rPr>
        <w:t>Впр</w:t>
      </w:r>
      <w:r>
        <w:rPr>
          <w:sz w:val="24"/>
        </w:rPr>
        <w:t xml:space="preserve"> :</w:t>
      </w:r>
      <w:r>
        <w:rPr>
          <w:sz w:val="24"/>
        </w:rPr>
        <w:t xml:space="preserve"> ФОТ × 100, где:</w:t>
      </w:r>
    </w:p>
    <w:p w14:paraId="0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 – дополнительные тарифы страховых взносов в Пенсионный фонд РФ, включаемые в расчет резерва;</w:t>
      </w:r>
    </w:p>
    <w:p w14:paraId="0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Впр</w:t>
      </w:r>
      <w:r>
        <w:rPr>
          <w:sz w:val="24"/>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14:paraId="0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4"/>
        </w:rPr>
      </w:pPr>
      <w:r>
        <w:rPr>
          <w:sz w:val="24"/>
        </w:rPr>
        <w:t>ФОТ – фонд оплаты труда в целом по учреждению за 12 месяцев, предшествующих дате расчета резерва.</w:t>
      </w:r>
    </w:p>
    <w:p w14:paraId="0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0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0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0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0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1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1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1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1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1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1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8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9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A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B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C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D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E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2F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0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1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2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3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rPr>
      </w:pPr>
    </w:p>
    <w:p w14:paraId="34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35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p>
    <w:p w14:paraId="36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rFonts w:ascii="Times New Roman" w:hAnsi="Times New Roman"/>
          <w:sz w:val="24"/>
        </w:rPr>
      </w:pPr>
      <w:r>
        <w:rPr>
          <w:rFonts w:ascii="Times New Roman" w:hAnsi="Times New Roman"/>
          <w:sz w:val="24"/>
        </w:rPr>
        <w:t xml:space="preserve">Приложение </w:t>
      </w:r>
      <w:r>
        <w:rPr>
          <w:rStyle w:val="Style_3_ch"/>
          <w:rFonts w:ascii="Times New Roman" w:hAnsi="Times New Roman"/>
          <w:b w:val="0"/>
          <w:i w:val="0"/>
          <w:color w:val="000000"/>
          <w:sz w:val="24"/>
        </w:rPr>
        <w:t>16</w:t>
      </w:r>
      <w:r>
        <w:rPr>
          <w:rFonts w:ascii="Times New Roman" w:hAnsi="Times New Roman"/>
          <w:sz w:val="24"/>
        </w:rPr>
        <w:br/>
      </w:r>
      <w:r>
        <w:rPr>
          <w:rFonts w:ascii="Times New Roman" w:hAnsi="Times New Roman"/>
          <w:sz w:val="24"/>
        </w:rPr>
        <w:t xml:space="preserve">к </w:t>
      </w:r>
      <w:r>
        <w:rPr>
          <w:sz w:val="24"/>
        </w:rPr>
        <w:t>распоряжению</w:t>
      </w:r>
      <w:r>
        <w:rPr>
          <w:rFonts w:ascii="Times New Roman" w:hAnsi="Times New Roman"/>
          <w:sz w:val="24"/>
        </w:rPr>
        <w:t xml:space="preserve"> от </w:t>
      </w:r>
      <w:r>
        <w:rPr>
          <w:rStyle w:val="Style_3_ch"/>
          <w:b w:val="0"/>
          <w:i w:val="0"/>
          <w:color w:val="000000"/>
          <w:sz w:val="24"/>
        </w:rPr>
        <w:t>04.0</w:t>
      </w:r>
      <w:r>
        <w:rPr>
          <w:rStyle w:val="Style_3_ch"/>
          <w:rFonts w:ascii="Times New Roman" w:hAnsi="Times New Roman"/>
          <w:b w:val="0"/>
          <w:i w:val="0"/>
          <w:color w:val="000000"/>
          <w:sz w:val="24"/>
        </w:rPr>
        <w:t>8.20</w:t>
      </w:r>
      <w:r>
        <w:rPr>
          <w:rStyle w:val="Style_3_ch"/>
          <w:b w:val="0"/>
          <w:i w:val="0"/>
          <w:color w:val="000000"/>
          <w:sz w:val="24"/>
        </w:rPr>
        <w:t>2</w:t>
      </w:r>
      <w:r>
        <w:rPr>
          <w:rFonts w:ascii="Times New Roman" w:hAnsi="Times New Roman"/>
          <w:sz w:val="24"/>
        </w:rPr>
        <w:t>2 №40</w:t>
      </w:r>
    </w:p>
    <w:p w14:paraId="3709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Times New Roman" w:hAnsi="Times New Roman"/>
          <w:sz w:val="24"/>
        </w:rPr>
      </w:pPr>
      <w:r>
        <w:rPr>
          <w:rFonts w:ascii="Times New Roman" w:hAnsi="Times New Roman"/>
          <w:b w:val="1"/>
          <w:sz w:val="24"/>
        </w:rPr>
        <w:t>Порядок признания в бухгалтерском учете и раскрытия в бухгалтерской (финансовой) отчетности событий после отчетной даты</w:t>
      </w:r>
    </w:p>
    <w:p w14:paraId="38090000">
      <w:pPr>
        <w:rPr>
          <w:rFonts w:ascii="Times New Roman" w:hAnsi="Times New Roman"/>
          <w:sz w:val="24"/>
        </w:rPr>
      </w:pPr>
      <w:r>
        <w:rPr>
          <w:rFonts w:ascii="Times New Roman" w:hAnsi="Times New Roman"/>
          <w:sz w:val="24"/>
        </w:rPr>
        <w:t> </w:t>
      </w:r>
    </w:p>
    <w:p w14:paraId="39090000">
      <w:pPr>
        <w:rPr>
          <w:rFonts w:ascii="Times New Roman" w:hAnsi="Times New Roman"/>
          <w:sz w:val="24"/>
        </w:rPr>
      </w:pPr>
      <w:r>
        <w:rPr>
          <w:rFonts w:ascii="Times New Roman" w:hAnsi="Times New Roman"/>
          <w:sz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3A090000">
      <w:pPr>
        <w:rPr>
          <w:rFonts w:ascii="Times New Roman" w:hAnsi="Times New Roman"/>
          <w:sz w:val="24"/>
        </w:rPr>
      </w:pPr>
      <w:r>
        <w:rPr>
          <w:rFonts w:ascii="Times New Roman" w:hAnsi="Times New Roman"/>
          <w:sz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Pr>
          <w:rFonts w:ascii="Times New Roman" w:hAnsi="Times New Roman"/>
          <w:sz w:val="24"/>
          <w:highlight w:val="white"/>
        </w:rPr>
        <w:t>валифицирует событие как событие после отчетной даты главный бухгалтер на основе своего профессионального суждения.</w:t>
      </w:r>
    </w:p>
    <w:p w14:paraId="3B090000">
      <w:pPr>
        <w:rPr>
          <w:rFonts w:ascii="Times New Roman" w:hAnsi="Times New Roman"/>
          <w:sz w:val="24"/>
        </w:rPr>
      </w:pPr>
    </w:p>
    <w:p w14:paraId="3C090000">
      <w:pPr>
        <w:rPr>
          <w:rFonts w:ascii="Times New Roman" w:hAnsi="Times New Roman"/>
          <w:sz w:val="24"/>
        </w:rPr>
      </w:pPr>
      <w:r>
        <w:rPr>
          <w:rFonts w:ascii="Times New Roman" w:hAnsi="Times New Roman"/>
          <w:sz w:val="24"/>
        </w:rPr>
        <w:t> </w:t>
      </w:r>
      <w:r>
        <w:rPr>
          <w:rFonts w:ascii="Times New Roman" w:hAnsi="Times New Roman"/>
          <w:sz w:val="24"/>
        </w:rPr>
        <w:t>2. Событиями после отчетной даты признаются:</w:t>
      </w:r>
    </w:p>
    <w:p w14:paraId="3D090000">
      <w:pPr>
        <w:rPr>
          <w:rFonts w:ascii="Times New Roman" w:hAnsi="Times New Roman"/>
          <w:sz w:val="24"/>
        </w:rPr>
      </w:pPr>
      <w:r>
        <w:rPr>
          <w:rFonts w:ascii="Times New Roman" w:hAnsi="Times New Roman"/>
          <w:sz w:val="24"/>
        </w:rPr>
        <w:t> </w:t>
      </w:r>
    </w:p>
    <w:p w14:paraId="3E090000">
      <w:pPr>
        <w:rPr>
          <w:rFonts w:ascii="Times New Roman" w:hAnsi="Times New Roman"/>
          <w:sz w:val="24"/>
          <w:highlight w:val="white"/>
        </w:rPr>
      </w:pPr>
      <w:r>
        <w:rPr>
          <w:rFonts w:ascii="Times New Roman" w:hAnsi="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Pr>
          <w:rFonts w:ascii="Times New Roman" w:hAnsi="Times New Roman"/>
          <w:sz w:val="24"/>
          <w:highlight w:val="white"/>
        </w:rPr>
        <w:t>События после отчетной даты».</w:t>
      </w:r>
    </w:p>
    <w:p w14:paraId="3F090000">
      <w:pPr>
        <w:rPr>
          <w:rFonts w:ascii="Times New Roman" w:hAnsi="Times New Roman"/>
          <w:sz w:val="24"/>
        </w:rPr>
      </w:pPr>
    </w:p>
    <w:p w14:paraId="40090000">
      <w:pPr>
        <w:rPr>
          <w:rFonts w:ascii="Times New Roman" w:hAnsi="Times New Roman"/>
          <w:sz w:val="24"/>
          <w:highlight w:val="white"/>
        </w:rPr>
      </w:pPr>
      <w:r>
        <w:rPr>
          <w:rFonts w:ascii="Times New Roman" w:hAnsi="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Pr>
          <w:rFonts w:ascii="Times New Roman" w:hAnsi="Times New Roman"/>
          <w:sz w:val="24"/>
          <w:highlight w:val="white"/>
        </w:rPr>
        <w:t>События после отчетной даты».</w:t>
      </w:r>
    </w:p>
    <w:p w14:paraId="41090000">
      <w:pPr>
        <w:rPr>
          <w:rFonts w:ascii="Times New Roman" w:hAnsi="Times New Roman"/>
          <w:sz w:val="24"/>
        </w:rPr>
      </w:pPr>
      <w:r>
        <w:rPr>
          <w:rFonts w:ascii="Times New Roman" w:hAnsi="Times New Roman"/>
          <w:sz w:val="24"/>
        </w:rPr>
        <w:t> </w:t>
      </w:r>
    </w:p>
    <w:p w14:paraId="42090000">
      <w:pPr>
        <w:rPr>
          <w:rFonts w:ascii="Times New Roman" w:hAnsi="Times New Roman"/>
          <w:sz w:val="24"/>
        </w:rPr>
      </w:pPr>
      <w:r>
        <w:rPr>
          <w:rFonts w:ascii="Times New Roman" w:hAnsi="Times New Roman"/>
          <w:sz w:val="24"/>
        </w:rPr>
        <w:t>3. Событие отражается в учете и отчетности в следующем порядке:</w:t>
      </w:r>
    </w:p>
    <w:p w14:paraId="43090000">
      <w:pPr>
        <w:rPr>
          <w:rFonts w:ascii="Times New Roman" w:hAnsi="Times New Roman"/>
          <w:sz w:val="24"/>
        </w:rPr>
      </w:pPr>
      <w:r>
        <w:rPr>
          <w:rFonts w:ascii="Times New Roman" w:hAnsi="Times New Roman"/>
          <w:sz w:val="24"/>
        </w:rPr>
        <w:t> </w:t>
      </w:r>
    </w:p>
    <w:p w14:paraId="44090000">
      <w:pPr>
        <w:rPr>
          <w:rFonts w:ascii="Times New Roman" w:hAnsi="Times New Roman"/>
          <w:sz w:val="24"/>
        </w:rPr>
      </w:pPr>
      <w:r>
        <w:rPr>
          <w:rFonts w:ascii="Times New Roman" w:hAnsi="Times New Roman"/>
          <w:sz w:val="24"/>
        </w:rPr>
        <w:t xml:space="preserve">3.1. Событие, которое подтверждает хозяйственные условия, существовавшие на отчетную дату, отражается в учете отчетного периода. </w:t>
      </w:r>
      <w:r>
        <w:rPr>
          <w:rFonts w:ascii="Times New Roman" w:hAnsi="Times New Roman"/>
          <w:sz w:val="24"/>
        </w:rPr>
        <w:t>При</w:t>
      </w:r>
      <w:r>
        <w:rPr>
          <w:rFonts w:ascii="Times New Roman" w:hAnsi="Times New Roman"/>
          <w:sz w:val="24"/>
        </w:rPr>
        <w:t xml:space="preserve"> </w:t>
      </w:r>
      <w:r>
        <w:rPr>
          <w:rFonts w:ascii="Times New Roman" w:hAnsi="Times New Roman"/>
          <w:sz w:val="24"/>
        </w:rPr>
        <w:t>этом</w:t>
      </w:r>
      <w:r>
        <w:rPr>
          <w:rFonts w:ascii="Times New Roman" w:hAnsi="Times New Roman"/>
          <w:sz w:val="24"/>
        </w:rPr>
        <w:t xml:space="preserve"> </w:t>
      </w:r>
      <w:r>
        <w:rPr>
          <w:rFonts w:ascii="Times New Roman" w:hAnsi="Times New Roman"/>
          <w:sz w:val="24"/>
        </w:rPr>
        <w:t>делается</w:t>
      </w:r>
      <w:r>
        <w:rPr>
          <w:rFonts w:ascii="Times New Roman" w:hAnsi="Times New Roman"/>
          <w:sz w:val="24"/>
        </w:rPr>
        <w:t>:</w:t>
      </w:r>
    </w:p>
    <w:p w14:paraId="45090000">
      <w:pPr>
        <w:numPr>
          <w:ilvl w:val="0"/>
          <w:numId w:val="58"/>
        </w:numPr>
        <w:ind w:firstLine="0" w:left="0"/>
        <w:jc w:val="left"/>
        <w:rPr>
          <w:rFonts w:ascii="Times New Roman" w:hAnsi="Times New Roman"/>
          <w:sz w:val="24"/>
        </w:rPr>
      </w:pPr>
      <w:r>
        <w:rPr>
          <w:rFonts w:ascii="Times New Roman" w:hAnsi="Times New Roman"/>
          <w:sz w:val="24"/>
        </w:rPr>
        <w:t xml:space="preserve">дополнительная бухгалтерская запись, которая отражает это событие, </w:t>
      </w:r>
    </w:p>
    <w:p w14:paraId="46090000">
      <w:pPr>
        <w:numPr>
          <w:ilvl w:val="0"/>
          <w:numId w:val="58"/>
        </w:numPr>
        <w:ind w:firstLine="0" w:left="0"/>
        <w:jc w:val="left"/>
        <w:rPr>
          <w:rFonts w:ascii="Times New Roman" w:hAnsi="Times New Roman"/>
          <w:sz w:val="24"/>
        </w:rPr>
      </w:pPr>
      <w:r>
        <w:rPr>
          <w:rFonts w:ascii="Times New Roman" w:hAnsi="Times New Roman"/>
          <w:sz w:val="24"/>
        </w:rPr>
        <w:t xml:space="preserve">либо запись способом «красное </w:t>
      </w:r>
      <w:r>
        <w:rPr>
          <w:rFonts w:ascii="Times New Roman" w:hAnsi="Times New Roman"/>
          <w:sz w:val="24"/>
        </w:rPr>
        <w:t>сторно</w:t>
      </w:r>
      <w:r>
        <w:rPr>
          <w:rFonts w:ascii="Times New Roman" w:hAnsi="Times New Roman"/>
          <w:sz w:val="24"/>
        </w:rPr>
        <w:t>» и (или) дополнительная бухгалтерская запись на сумму, отраженную в бухгалтерском учете.</w:t>
      </w:r>
    </w:p>
    <w:p w14:paraId="47090000">
      <w:pPr>
        <w:rPr>
          <w:rFonts w:ascii="Times New Roman" w:hAnsi="Times New Roman"/>
          <w:sz w:val="24"/>
        </w:rPr>
      </w:pPr>
      <w:r>
        <w:rPr>
          <w:rFonts w:ascii="Times New Roman" w:hAnsi="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48090000">
      <w:pPr>
        <w:rPr>
          <w:rFonts w:ascii="Times New Roman" w:hAnsi="Times New Roman"/>
          <w:sz w:val="24"/>
        </w:rPr>
      </w:pPr>
      <w:r>
        <w:rPr>
          <w:rFonts w:ascii="Times New Roman" w:hAnsi="Times New Roman"/>
          <w:sz w:val="24"/>
        </w:rPr>
        <w:t>В разделе 5 текстовой части пояснительной записки раскрывается информация о Событии и его оценке в денежном выражении.</w:t>
      </w:r>
    </w:p>
    <w:p w14:paraId="49090000">
      <w:pPr>
        <w:rPr>
          <w:rFonts w:ascii="Times New Roman" w:hAnsi="Times New Roman"/>
          <w:sz w:val="24"/>
        </w:rPr>
      </w:pPr>
      <w:r>
        <w:rPr>
          <w:rFonts w:ascii="Times New Roman" w:hAnsi="Times New Roman"/>
          <w:sz w:val="24"/>
        </w:rPr>
        <w:t> </w:t>
      </w:r>
    </w:p>
    <w:p w14:paraId="4A090000">
      <w:pPr>
        <w:rPr>
          <w:rFonts w:ascii="Times New Roman" w:hAnsi="Times New Roman"/>
          <w:sz w:val="24"/>
        </w:rPr>
      </w:pPr>
      <w:r>
        <w:rPr>
          <w:rFonts w:ascii="Times New Roman" w:hAnsi="Times New Roman"/>
          <w:sz w:val="24"/>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4B090000">
      <w:pPr>
        <w:rPr>
          <w:rFonts w:ascii="Times New Roman" w:hAnsi="Times New Roman"/>
          <w:sz w:val="24"/>
        </w:rPr>
      </w:pPr>
    </w:p>
    <w:p w14:paraId="4C090000">
      <w:pPr>
        <w:ind/>
        <w:jc w:val="right"/>
        <w:rPr>
          <w:rFonts w:ascii="Times New Roman" w:hAnsi="Times New Roman"/>
          <w:sz w:val="24"/>
        </w:rPr>
      </w:pPr>
      <w:r>
        <w:t xml:space="preserve">Приложение </w:t>
      </w:r>
      <w:r>
        <w:rPr>
          <w:rStyle w:val="Style_3_ch"/>
          <w:b w:val="0"/>
          <w:i w:val="0"/>
          <w:color w:val="000000"/>
        </w:rPr>
        <w:t>17</w:t>
      </w:r>
      <w:r>
        <w:br/>
      </w:r>
      <w:r>
        <w:t xml:space="preserve">к распоряжению от </w:t>
      </w:r>
      <w:r>
        <w:rPr>
          <w:rStyle w:val="Style_3_ch"/>
          <w:b w:val="0"/>
          <w:i w:val="0"/>
          <w:color w:val="000000"/>
        </w:rPr>
        <w:t>04.08</w:t>
      </w:r>
      <w:r>
        <w:rPr>
          <w:rStyle w:val="Style_3_ch"/>
          <w:b w:val="0"/>
          <w:i w:val="0"/>
          <w:color w:val="000000"/>
        </w:rPr>
        <w:t>.20</w:t>
      </w:r>
      <w:r>
        <w:rPr>
          <w:rStyle w:val="Style_3_ch"/>
          <w:b w:val="0"/>
          <w:i w:val="0"/>
          <w:color w:val="000000"/>
        </w:rPr>
        <w:t>22</w:t>
      </w:r>
      <w:r>
        <w:t xml:space="preserve"> № </w:t>
      </w:r>
      <w:r>
        <w:rPr>
          <w:rFonts w:ascii="Times New Roman" w:hAnsi="Times New Roman"/>
          <w:sz w:val="24"/>
        </w:rPr>
        <w:t>40</w:t>
      </w:r>
    </w:p>
    <w:p w14:paraId="4D090000">
      <w:pPr>
        <w:ind/>
        <w:jc w:val="center"/>
        <w:rPr>
          <w:rFonts w:ascii="Times New Roman" w:hAnsi="Times New Roman"/>
          <w:sz w:val="28"/>
        </w:rPr>
      </w:pPr>
    </w:p>
    <w:p w14:paraId="4E090000">
      <w:pPr>
        <w:ind/>
        <w:jc w:val="center"/>
        <w:rPr>
          <w:rFonts w:ascii="Times New Roman" w:hAnsi="Times New Roman"/>
          <w:sz w:val="28"/>
        </w:rPr>
      </w:pPr>
      <w:r>
        <w:rPr>
          <w:rFonts w:ascii="Times New Roman" w:hAnsi="Times New Roman"/>
          <w:sz w:val="28"/>
        </w:rPr>
        <w:t>График документооборота</w:t>
      </w:r>
    </w:p>
    <w:tbl>
      <w:tblPr>
        <w:tblStyle w:val="Style_1"/>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7"/>
        <w:gridCol w:w="4366"/>
        <w:gridCol w:w="1085"/>
        <w:gridCol w:w="1355"/>
        <w:gridCol w:w="2305"/>
      </w:tblGrid>
      <w:tr>
        <w:trPr>
          <w:trHeight w:hRule="atLeast" w:val="375"/>
        </w:trPr>
        <w:tc>
          <w:tcPr>
            <w:tcW w:type="dxa" w:w="517"/>
            <w:vMerge w:val="restart"/>
            <w:tcBorders>
              <w:top w:color="000000" w:sz="4" w:val="single"/>
              <w:left w:color="000000" w:sz="4" w:val="single"/>
              <w:bottom w:color="000000" w:sz="4" w:val="single"/>
              <w:right w:color="000000" w:sz="4" w:val="single"/>
            </w:tcBorders>
            <w:vAlign w:val="center"/>
          </w:tcPr>
          <w:p w14:paraId="4F090000">
            <w:pPr>
              <w:spacing w:after="125"/>
              <w:ind/>
              <w:jc w:val="center"/>
              <w:rPr>
                <w:rFonts w:ascii="Times New Roman" w:hAnsi="Times New Roman"/>
                <w:sz w:val="24"/>
              </w:rPr>
            </w:pPr>
            <w:r>
              <w:rPr>
                <w:rFonts w:ascii="Times New Roman" w:hAnsi="Times New Roman"/>
                <w:sz w:val="24"/>
              </w:rPr>
              <w:t>№ п/п</w:t>
            </w:r>
          </w:p>
        </w:tc>
        <w:tc>
          <w:tcPr>
            <w:tcW w:type="dxa" w:w="4366"/>
            <w:vMerge w:val="restart"/>
            <w:tcBorders>
              <w:top w:color="000000" w:sz="4" w:val="single"/>
              <w:left w:color="000000" w:sz="4" w:val="single"/>
              <w:bottom w:color="000000" w:sz="4" w:val="single"/>
              <w:right w:color="000000" w:sz="4" w:val="single"/>
            </w:tcBorders>
            <w:vAlign w:val="center"/>
          </w:tcPr>
          <w:p w14:paraId="50090000">
            <w:pPr>
              <w:spacing w:after="125"/>
              <w:ind w:firstLine="81" w:left="-81" w:right="-108"/>
              <w:jc w:val="center"/>
              <w:rPr>
                <w:rFonts w:ascii="Times New Roman" w:hAnsi="Times New Roman"/>
                <w:sz w:val="24"/>
              </w:rPr>
            </w:pPr>
            <w:r>
              <w:rPr>
                <w:rFonts w:ascii="Times New Roman" w:hAnsi="Times New Roman"/>
                <w:sz w:val="24"/>
              </w:rPr>
              <w:t>Наименование документа</w:t>
            </w:r>
          </w:p>
        </w:tc>
        <w:tc>
          <w:tcPr>
            <w:tcW w:type="dxa" w:w="1085"/>
            <w:vMerge w:val="restart"/>
            <w:tcBorders>
              <w:top w:color="000000" w:sz="4" w:val="single"/>
              <w:left w:color="000000" w:sz="4" w:val="single"/>
              <w:bottom w:color="000000" w:sz="4" w:val="single"/>
              <w:right w:color="000000" w:sz="4" w:val="single"/>
            </w:tcBorders>
            <w:vAlign w:val="center"/>
          </w:tcPr>
          <w:p w14:paraId="51090000">
            <w:pPr>
              <w:spacing w:after="125"/>
              <w:ind/>
              <w:jc w:val="center"/>
              <w:rPr>
                <w:rFonts w:ascii="Times New Roman" w:hAnsi="Times New Roman"/>
                <w:sz w:val="24"/>
              </w:rPr>
            </w:pPr>
            <w:r>
              <w:rPr>
                <w:rFonts w:ascii="Times New Roman" w:hAnsi="Times New Roman"/>
                <w:sz w:val="24"/>
              </w:rPr>
              <w:t>Код формы</w:t>
            </w:r>
          </w:p>
        </w:tc>
        <w:tc>
          <w:tcPr>
            <w:tcW w:type="dxa" w:w="3660"/>
            <w:gridSpan w:val="2"/>
            <w:tcBorders>
              <w:top w:color="000000" w:sz="4" w:val="single"/>
              <w:left w:color="000000" w:sz="4" w:val="single"/>
              <w:bottom w:color="000000" w:sz="4" w:val="single"/>
              <w:right w:color="000000" w:sz="4" w:val="single"/>
            </w:tcBorders>
            <w:vAlign w:val="center"/>
          </w:tcPr>
          <w:p w14:paraId="52090000">
            <w:pPr>
              <w:spacing w:after="125"/>
              <w:ind/>
              <w:jc w:val="center"/>
              <w:rPr>
                <w:rFonts w:ascii="Times New Roman" w:hAnsi="Times New Roman"/>
                <w:sz w:val="24"/>
              </w:rPr>
            </w:pPr>
            <w:r>
              <w:rPr>
                <w:rFonts w:ascii="Times New Roman" w:hAnsi="Times New Roman"/>
                <w:sz w:val="24"/>
              </w:rPr>
              <w:t>Составление документа</w:t>
            </w:r>
          </w:p>
        </w:tc>
      </w:tr>
      <w:tr>
        <w:trPr>
          <w:trHeight w:hRule="atLeast" w:val="301"/>
        </w:trPr>
        <w:tc>
          <w:tcPr>
            <w:tcW w:type="dxa" w:w="517"/>
            <w:gridSpan w:val="1"/>
            <w:vMerge w:val="continue"/>
            <w:tcBorders>
              <w:top w:color="000000" w:sz="4" w:val="single"/>
              <w:left w:color="000000" w:sz="4" w:val="single"/>
              <w:bottom w:color="000000" w:sz="4" w:val="single"/>
              <w:right w:color="000000" w:sz="4" w:val="single"/>
            </w:tcBorders>
            <w:vAlign w:val="center"/>
          </w:tcPr>
          <w:p/>
        </w:tc>
        <w:tc>
          <w:tcPr>
            <w:tcW w:type="dxa" w:w="4366"/>
            <w:gridSpan w:val="1"/>
            <w:vMerge w:val="continue"/>
            <w:tcBorders>
              <w:top w:color="000000" w:sz="4" w:val="single"/>
              <w:left w:color="000000" w:sz="4" w:val="single"/>
              <w:bottom w:color="000000" w:sz="4" w:val="single"/>
              <w:right w:color="000000" w:sz="4" w:val="single"/>
            </w:tcBorders>
            <w:vAlign w:val="center"/>
          </w:tcPr>
          <w:p/>
        </w:tc>
        <w:tc>
          <w:tcPr>
            <w:tcW w:type="dxa" w:w="1085"/>
            <w:gridSpan w:val="1"/>
            <w:vMerge w:val="continue"/>
            <w:tcBorders>
              <w:top w:color="000000" w:sz="4" w:val="single"/>
              <w:left w:color="000000" w:sz="4" w:val="single"/>
              <w:bottom w:color="000000" w:sz="4" w:val="single"/>
              <w:right w:color="000000" w:sz="4" w:val="single"/>
            </w:tcBorders>
            <w:vAlign w:val="center"/>
          </w:tcPr>
          <w:p/>
        </w:tc>
        <w:tc>
          <w:tcPr>
            <w:tcW w:type="dxa" w:w="1355"/>
            <w:tcBorders>
              <w:top w:color="000000" w:sz="4" w:val="single"/>
              <w:left w:color="000000" w:sz="4" w:val="single"/>
              <w:bottom w:color="000000" w:sz="4" w:val="single"/>
              <w:right w:color="000000" w:sz="4" w:val="single"/>
            </w:tcBorders>
            <w:vAlign w:val="center"/>
          </w:tcPr>
          <w:p w14:paraId="53090000">
            <w:pPr>
              <w:spacing w:after="125"/>
              <w:ind/>
              <w:jc w:val="center"/>
              <w:rPr>
                <w:rFonts w:ascii="Times New Roman" w:hAnsi="Times New Roman"/>
                <w:sz w:val="24"/>
              </w:rPr>
            </w:pPr>
            <w:r>
              <w:rPr>
                <w:rFonts w:ascii="Times New Roman" w:hAnsi="Times New Roman"/>
                <w:sz w:val="24"/>
              </w:rPr>
              <w:t>ответственное лицо</w:t>
            </w:r>
          </w:p>
        </w:tc>
        <w:tc>
          <w:tcPr>
            <w:tcW w:type="dxa" w:w="2305"/>
            <w:tcBorders>
              <w:top w:color="000000" w:sz="4" w:val="single"/>
              <w:left w:color="000000" w:sz="4" w:val="single"/>
              <w:bottom w:color="000000" w:sz="4" w:val="single"/>
              <w:right w:color="000000" w:sz="4" w:val="single"/>
            </w:tcBorders>
            <w:vAlign w:val="center"/>
          </w:tcPr>
          <w:p w14:paraId="54090000">
            <w:pPr>
              <w:spacing w:after="125"/>
              <w:ind/>
              <w:jc w:val="center"/>
              <w:rPr>
                <w:rFonts w:ascii="Times New Roman" w:hAnsi="Times New Roman"/>
                <w:sz w:val="24"/>
              </w:rPr>
            </w:pPr>
            <w:r>
              <w:rPr>
                <w:rFonts w:ascii="Times New Roman" w:hAnsi="Times New Roman"/>
                <w:sz w:val="24"/>
              </w:rPr>
              <w:t>срок исполнения</w:t>
            </w:r>
          </w:p>
        </w:tc>
      </w:tr>
      <w:tr>
        <w:tc>
          <w:tcPr>
            <w:tcW w:type="dxa" w:w="517"/>
            <w:tcBorders>
              <w:top w:color="000000" w:sz="4" w:val="single"/>
              <w:left w:color="000000" w:sz="4" w:val="single"/>
              <w:bottom w:color="000000" w:sz="4" w:val="single"/>
              <w:right w:color="000000" w:sz="4" w:val="single"/>
            </w:tcBorders>
            <w:vAlign w:val="center"/>
          </w:tcPr>
          <w:p w14:paraId="55090000">
            <w:pPr>
              <w:spacing w:after="125"/>
              <w:ind/>
              <w:jc w:val="center"/>
              <w:rPr>
                <w:rFonts w:ascii="Times New Roman" w:hAnsi="Times New Roman"/>
                <w:sz w:val="24"/>
              </w:rPr>
            </w:pPr>
            <w:r>
              <w:rPr>
                <w:rFonts w:ascii="Times New Roman" w:hAnsi="Times New Roman"/>
                <w:sz w:val="24"/>
              </w:rPr>
              <w:t>1</w:t>
            </w:r>
          </w:p>
        </w:tc>
        <w:tc>
          <w:tcPr>
            <w:tcW w:type="dxa" w:w="4366"/>
            <w:tcBorders>
              <w:top w:color="000000" w:sz="4" w:val="single"/>
              <w:left w:color="000000" w:sz="4" w:val="single"/>
              <w:bottom w:color="000000" w:sz="4" w:val="single"/>
              <w:right w:color="000000" w:sz="4" w:val="single"/>
            </w:tcBorders>
          </w:tcPr>
          <w:p w14:paraId="56090000">
            <w:pPr>
              <w:spacing w:after="125"/>
              <w:ind w:firstLine="81" w:left="-81" w:right="-108"/>
              <w:rPr>
                <w:rFonts w:ascii="Times New Roman" w:hAnsi="Times New Roman"/>
                <w:sz w:val="24"/>
              </w:rPr>
            </w:pPr>
            <w:r>
              <w:rPr>
                <w:rFonts w:ascii="Times New Roman" w:hAnsi="Times New Roman"/>
                <w:sz w:val="24"/>
              </w:rPr>
              <w:t>Акт о приеме-передаче объектов нефинансовых активов</w:t>
            </w:r>
          </w:p>
        </w:tc>
        <w:tc>
          <w:tcPr>
            <w:tcW w:type="dxa" w:w="1085"/>
            <w:tcBorders>
              <w:top w:color="000000" w:sz="4" w:val="single"/>
              <w:left w:color="000000" w:sz="4" w:val="single"/>
              <w:bottom w:color="000000" w:sz="4" w:val="single"/>
              <w:right w:color="000000" w:sz="4" w:val="single"/>
            </w:tcBorders>
          </w:tcPr>
          <w:p w14:paraId="57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"https://www.gosfinansy.ru/#/document/99/420266549/XA00MES2O2/"</w:instrText>
            </w:r>
            <w:r>
              <w:rPr>
                <w:rFonts w:ascii="Times New Roman" w:hAnsi="Times New Roman"/>
                <w:sz w:val="24"/>
              </w:rPr>
              <w:fldChar w:fldCharType="separate"/>
            </w:r>
            <w:r>
              <w:rPr>
                <w:rFonts w:ascii="Times New Roman" w:hAnsi="Times New Roman"/>
                <w:sz w:val="24"/>
              </w:rPr>
              <w:t>0504101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58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59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5A090000">
            <w:pPr>
              <w:spacing w:after="125"/>
              <w:ind/>
              <w:jc w:val="center"/>
              <w:rPr>
                <w:rFonts w:ascii="Times New Roman" w:hAnsi="Times New Roman"/>
                <w:sz w:val="24"/>
              </w:rPr>
            </w:pPr>
            <w:r>
              <w:rPr>
                <w:rFonts w:ascii="Times New Roman" w:hAnsi="Times New Roman"/>
                <w:sz w:val="24"/>
              </w:rPr>
              <w:t>2</w:t>
            </w:r>
          </w:p>
        </w:tc>
        <w:tc>
          <w:tcPr>
            <w:tcW w:type="dxa" w:w="4366"/>
            <w:tcBorders>
              <w:top w:color="000000" w:sz="4" w:val="single"/>
              <w:left w:color="000000" w:sz="4" w:val="single"/>
              <w:bottom w:color="000000" w:sz="4" w:val="single"/>
              <w:right w:color="000000" w:sz="4" w:val="single"/>
            </w:tcBorders>
          </w:tcPr>
          <w:p w14:paraId="5B090000">
            <w:pPr>
              <w:spacing w:after="125"/>
              <w:ind w:firstLine="81" w:left="-81" w:right="-108"/>
              <w:rPr>
                <w:rFonts w:ascii="Times New Roman" w:hAnsi="Times New Roman"/>
                <w:sz w:val="24"/>
              </w:rPr>
            </w:pPr>
            <w:r>
              <w:rPr>
                <w:rFonts w:ascii="Times New Roman" w:hAnsi="Times New Roman"/>
                <w:sz w:val="24"/>
              </w:rPr>
              <w:t>Накладная на внутреннее перемещение объектов нефинансовых активов</w:t>
            </w:r>
          </w:p>
        </w:tc>
        <w:tc>
          <w:tcPr>
            <w:tcW w:type="dxa" w:w="1085"/>
            <w:tcBorders>
              <w:top w:color="000000" w:sz="4" w:val="single"/>
              <w:left w:color="000000" w:sz="4" w:val="single"/>
              <w:bottom w:color="000000" w:sz="4" w:val="single"/>
              <w:right w:color="000000" w:sz="4" w:val="single"/>
            </w:tcBorders>
          </w:tcPr>
          <w:p w14:paraId="5C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"https://www.gosfinansy.ru/#/document/99/420266549/XA00M7M2N8/"</w:instrText>
            </w:r>
            <w:r>
              <w:rPr>
                <w:rFonts w:ascii="Times New Roman" w:hAnsi="Times New Roman"/>
                <w:sz w:val="24"/>
              </w:rPr>
              <w:fldChar w:fldCharType="separate"/>
            </w:r>
            <w:r>
              <w:rPr>
                <w:rFonts w:ascii="Times New Roman" w:hAnsi="Times New Roman"/>
                <w:sz w:val="24"/>
              </w:rPr>
              <w:t>0504102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5D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5E090000">
            <w:pPr>
              <w:spacing w:after="125"/>
              <w:ind/>
              <w:jc w:val="center"/>
              <w:rPr>
                <w:rFonts w:ascii="Times New Roman" w:hAnsi="Times New Roman"/>
                <w:sz w:val="16"/>
              </w:rPr>
            </w:pPr>
            <w:r>
              <w:rPr>
                <w:rFonts w:ascii="Times New Roman" w:hAnsi="Times New Roman"/>
                <w:sz w:val="16"/>
              </w:rPr>
              <w:t>при приеме-передаче основных средств и материальных запасов</w:t>
            </w:r>
          </w:p>
        </w:tc>
      </w:tr>
      <w:tr>
        <w:tc>
          <w:tcPr>
            <w:tcW w:type="dxa" w:w="517"/>
            <w:tcBorders>
              <w:top w:color="000000" w:sz="4" w:val="single"/>
              <w:left w:color="000000" w:sz="4" w:val="single"/>
              <w:bottom w:color="000000" w:sz="4" w:val="single"/>
              <w:right w:color="000000" w:sz="4" w:val="single"/>
            </w:tcBorders>
            <w:vAlign w:val="center"/>
          </w:tcPr>
          <w:p w14:paraId="5F090000">
            <w:pPr>
              <w:spacing w:after="125"/>
              <w:ind/>
              <w:jc w:val="center"/>
              <w:rPr>
                <w:rFonts w:ascii="Times New Roman" w:hAnsi="Times New Roman"/>
                <w:sz w:val="24"/>
              </w:rPr>
            </w:pPr>
            <w:r>
              <w:rPr>
                <w:rFonts w:ascii="Times New Roman" w:hAnsi="Times New Roman"/>
                <w:sz w:val="24"/>
              </w:rPr>
              <w:t>3</w:t>
            </w:r>
          </w:p>
        </w:tc>
        <w:tc>
          <w:tcPr>
            <w:tcW w:type="dxa" w:w="4366"/>
            <w:tcBorders>
              <w:top w:color="000000" w:sz="4" w:val="single"/>
              <w:left w:color="000000" w:sz="4" w:val="single"/>
              <w:bottom w:color="000000" w:sz="4" w:val="single"/>
              <w:right w:color="000000" w:sz="4" w:val="single"/>
            </w:tcBorders>
          </w:tcPr>
          <w:p w14:paraId="60090000">
            <w:pPr>
              <w:spacing w:after="125"/>
              <w:ind w:firstLine="81" w:left="-81" w:right="-108"/>
              <w:rPr>
                <w:rFonts w:ascii="Times New Roman" w:hAnsi="Times New Roman"/>
                <w:sz w:val="24"/>
              </w:rPr>
            </w:pPr>
            <w:r>
              <w:rPr>
                <w:rFonts w:ascii="Times New Roman" w:hAnsi="Times New Roman"/>
                <w:sz w:val="24"/>
              </w:rPr>
              <w:t>Акт о приеме-сдаче отремонтированных, реконструированных и модернизированных объектов основных средств</w:t>
            </w:r>
          </w:p>
        </w:tc>
        <w:tc>
          <w:tcPr>
            <w:tcW w:type="dxa" w:w="1085"/>
            <w:tcBorders>
              <w:top w:color="000000" w:sz="4" w:val="single"/>
              <w:left w:color="000000" w:sz="4" w:val="single"/>
              <w:bottom w:color="000000" w:sz="4" w:val="single"/>
              <w:right w:color="000000" w:sz="4" w:val="single"/>
            </w:tcBorders>
          </w:tcPr>
          <w:p w14:paraId="61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"https://www.gosfinansy.ru/#/document/99/420266549/XA00MD42NO/"</w:instrText>
            </w:r>
            <w:r>
              <w:rPr>
                <w:rFonts w:ascii="Times New Roman" w:hAnsi="Times New Roman"/>
                <w:sz w:val="24"/>
              </w:rPr>
              <w:fldChar w:fldCharType="separate"/>
            </w:r>
            <w:r>
              <w:rPr>
                <w:rFonts w:ascii="Times New Roman" w:hAnsi="Times New Roman"/>
                <w:sz w:val="24"/>
              </w:rPr>
              <w:t>0504103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62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63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64090000">
            <w:pPr>
              <w:spacing w:after="125"/>
              <w:ind/>
              <w:jc w:val="center"/>
              <w:rPr>
                <w:rFonts w:ascii="Times New Roman" w:hAnsi="Times New Roman"/>
                <w:sz w:val="24"/>
              </w:rPr>
            </w:pPr>
            <w:r>
              <w:rPr>
                <w:rFonts w:ascii="Times New Roman" w:hAnsi="Times New Roman"/>
                <w:sz w:val="24"/>
              </w:rPr>
              <w:t>4</w:t>
            </w:r>
          </w:p>
        </w:tc>
        <w:tc>
          <w:tcPr>
            <w:tcW w:type="dxa" w:w="4366"/>
            <w:tcBorders>
              <w:top w:color="000000" w:sz="4" w:val="single"/>
              <w:left w:color="000000" w:sz="4" w:val="single"/>
              <w:bottom w:color="000000" w:sz="4" w:val="single"/>
              <w:right w:color="000000" w:sz="4" w:val="single"/>
            </w:tcBorders>
          </w:tcPr>
          <w:p w14:paraId="65090000">
            <w:pPr>
              <w:spacing w:after="125"/>
              <w:ind w:firstLine="81" w:left="-81" w:right="-108"/>
              <w:rPr>
                <w:rFonts w:ascii="Times New Roman" w:hAnsi="Times New Roman"/>
                <w:sz w:val="24"/>
              </w:rPr>
            </w:pPr>
            <w:r>
              <w:rPr>
                <w:rFonts w:ascii="Times New Roman" w:hAnsi="Times New Roman"/>
                <w:sz w:val="24"/>
              </w:rPr>
              <w:t>Акт о списании объектов нефинансовых активов (кроме транспортных средств)</w:t>
            </w:r>
          </w:p>
        </w:tc>
        <w:tc>
          <w:tcPr>
            <w:tcW w:type="dxa" w:w="1085"/>
            <w:tcBorders>
              <w:top w:color="000000" w:sz="4" w:val="single"/>
              <w:left w:color="000000" w:sz="4" w:val="single"/>
              <w:bottom w:color="000000" w:sz="4" w:val="single"/>
              <w:right w:color="000000" w:sz="4" w:val="single"/>
            </w:tcBorders>
          </w:tcPr>
          <w:p w14:paraId="66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"https://www.gosfinansy.ru/#/document/99/420266549/XA00MFC2O4/"</w:instrText>
            </w:r>
            <w:r>
              <w:rPr>
                <w:rFonts w:ascii="Times New Roman" w:hAnsi="Times New Roman"/>
                <w:sz w:val="24"/>
              </w:rPr>
              <w:fldChar w:fldCharType="separate"/>
            </w:r>
            <w:r>
              <w:rPr>
                <w:rFonts w:ascii="Times New Roman" w:hAnsi="Times New Roman"/>
                <w:sz w:val="24"/>
              </w:rPr>
              <w:t>0504104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67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68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69090000">
            <w:pPr>
              <w:spacing w:after="125"/>
              <w:ind/>
              <w:jc w:val="center"/>
              <w:rPr>
                <w:rFonts w:ascii="Times New Roman" w:hAnsi="Times New Roman"/>
                <w:sz w:val="24"/>
              </w:rPr>
            </w:pPr>
            <w:r>
              <w:rPr>
                <w:rFonts w:ascii="Times New Roman" w:hAnsi="Times New Roman"/>
                <w:sz w:val="24"/>
              </w:rPr>
              <w:t>5</w:t>
            </w:r>
          </w:p>
        </w:tc>
        <w:tc>
          <w:tcPr>
            <w:tcW w:type="dxa" w:w="4366"/>
            <w:tcBorders>
              <w:top w:color="000000" w:sz="4" w:val="single"/>
              <w:left w:color="000000" w:sz="4" w:val="single"/>
              <w:bottom w:color="000000" w:sz="4" w:val="single"/>
              <w:right w:color="000000" w:sz="4" w:val="single"/>
            </w:tcBorders>
          </w:tcPr>
          <w:p w14:paraId="6A090000">
            <w:pPr>
              <w:spacing w:after="125"/>
              <w:ind w:firstLine="81" w:left="-81" w:right="-108"/>
              <w:rPr>
                <w:rFonts w:ascii="Times New Roman" w:hAnsi="Times New Roman"/>
                <w:sz w:val="24"/>
              </w:rPr>
            </w:pPr>
            <w:r>
              <w:rPr>
                <w:rFonts w:ascii="Times New Roman" w:hAnsi="Times New Roman"/>
                <w:sz w:val="24"/>
              </w:rPr>
              <w:t>Акт о списании транспортного средства</w:t>
            </w:r>
          </w:p>
        </w:tc>
        <w:tc>
          <w:tcPr>
            <w:tcW w:type="dxa" w:w="1085"/>
            <w:tcBorders>
              <w:top w:color="000000" w:sz="4" w:val="single"/>
              <w:left w:color="000000" w:sz="4" w:val="single"/>
              <w:bottom w:color="000000" w:sz="4" w:val="single"/>
              <w:right w:color="000000" w:sz="4" w:val="single"/>
            </w:tcBorders>
          </w:tcPr>
          <w:p w14:paraId="6B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"https://www.gosfinansy.ru/#/document/99/420266549/XA00MFU2O7/"</w:instrText>
            </w:r>
            <w:r>
              <w:rPr>
                <w:rFonts w:ascii="Times New Roman" w:hAnsi="Times New Roman"/>
                <w:sz w:val="24"/>
              </w:rPr>
              <w:fldChar w:fldCharType="separate"/>
            </w:r>
            <w:r>
              <w:rPr>
                <w:rFonts w:ascii="Times New Roman" w:hAnsi="Times New Roman"/>
                <w:sz w:val="24"/>
              </w:rPr>
              <w:t>0504105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6C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6D090000">
            <w:pPr>
              <w:spacing w:after="125"/>
              <w:ind/>
              <w:jc w:val="center"/>
              <w:rPr>
                <w:rFonts w:ascii="Times New Roman" w:hAnsi="Times New Roman"/>
                <w:sz w:val="16"/>
              </w:rPr>
            </w:pPr>
            <w:r>
              <w:rPr>
                <w:rFonts w:ascii="Times New Roman" w:hAnsi="Times New Roman"/>
                <w:sz w:val="16"/>
              </w:rPr>
              <w:t>в течение 5 рабочих дней со дня поступления</w:t>
            </w:r>
          </w:p>
        </w:tc>
      </w:tr>
      <w:tr>
        <w:tc>
          <w:tcPr>
            <w:tcW w:type="dxa" w:w="517"/>
            <w:tcBorders>
              <w:top w:color="000000" w:sz="4" w:val="single"/>
              <w:left w:color="000000" w:sz="4" w:val="single"/>
              <w:bottom w:color="000000" w:sz="4" w:val="single"/>
              <w:right w:color="000000" w:sz="4" w:val="single"/>
            </w:tcBorders>
            <w:vAlign w:val="center"/>
          </w:tcPr>
          <w:p w14:paraId="6E090000">
            <w:pPr>
              <w:spacing w:after="125"/>
              <w:ind/>
              <w:jc w:val="center"/>
              <w:rPr>
                <w:rFonts w:ascii="Times New Roman" w:hAnsi="Times New Roman"/>
                <w:sz w:val="24"/>
              </w:rPr>
            </w:pPr>
            <w:r>
              <w:rPr>
                <w:rFonts w:ascii="Times New Roman" w:hAnsi="Times New Roman"/>
                <w:sz w:val="24"/>
              </w:rPr>
              <w:t>6</w:t>
            </w:r>
          </w:p>
        </w:tc>
        <w:tc>
          <w:tcPr>
            <w:tcW w:type="dxa" w:w="4366"/>
            <w:tcBorders>
              <w:top w:color="000000" w:sz="4" w:val="single"/>
              <w:left w:color="000000" w:sz="4" w:val="single"/>
              <w:bottom w:color="000000" w:sz="4" w:val="single"/>
              <w:right w:color="000000" w:sz="4" w:val="single"/>
            </w:tcBorders>
          </w:tcPr>
          <w:p w14:paraId="6F090000">
            <w:pPr>
              <w:spacing w:after="125"/>
              <w:ind w:firstLine="81" w:left="-81" w:right="-108"/>
              <w:rPr>
                <w:rFonts w:ascii="Times New Roman" w:hAnsi="Times New Roman"/>
                <w:sz w:val="24"/>
              </w:rPr>
            </w:pPr>
            <w:r>
              <w:rPr>
                <w:rFonts w:ascii="Times New Roman" w:hAnsi="Times New Roman"/>
                <w:sz w:val="24"/>
              </w:rPr>
              <w:t>Акт о списании мягкого и хозяйственного инвентаря</w:t>
            </w:r>
          </w:p>
        </w:tc>
        <w:tc>
          <w:tcPr>
            <w:tcW w:type="dxa" w:w="1085"/>
            <w:tcBorders>
              <w:top w:color="000000" w:sz="4" w:val="single"/>
              <w:left w:color="000000" w:sz="4" w:val="single"/>
              <w:bottom w:color="000000" w:sz="4" w:val="single"/>
              <w:right w:color="000000" w:sz="4" w:val="single"/>
            </w:tcBorders>
          </w:tcPr>
          <w:p w14:paraId="70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"https://www.gosfinansy.ru/#/document/99/420266549/XA00M862NA/"</w:instrText>
            </w:r>
            <w:r>
              <w:rPr>
                <w:rFonts w:ascii="Times New Roman" w:hAnsi="Times New Roman"/>
                <w:sz w:val="24"/>
              </w:rPr>
              <w:fldChar w:fldCharType="separate"/>
            </w:r>
            <w:r>
              <w:rPr>
                <w:rFonts w:ascii="Times New Roman" w:hAnsi="Times New Roman"/>
                <w:sz w:val="24"/>
              </w:rPr>
              <w:t>0504143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71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72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73090000">
            <w:pPr>
              <w:spacing w:after="125"/>
              <w:ind/>
              <w:jc w:val="center"/>
              <w:rPr>
                <w:rFonts w:ascii="Times New Roman" w:hAnsi="Times New Roman"/>
                <w:sz w:val="24"/>
              </w:rPr>
            </w:pPr>
            <w:r>
              <w:rPr>
                <w:rFonts w:ascii="Times New Roman" w:hAnsi="Times New Roman"/>
                <w:sz w:val="24"/>
              </w:rPr>
              <w:t>7</w:t>
            </w:r>
          </w:p>
        </w:tc>
        <w:tc>
          <w:tcPr>
            <w:tcW w:type="dxa" w:w="4366"/>
            <w:tcBorders>
              <w:top w:color="000000" w:sz="4" w:val="single"/>
              <w:left w:color="000000" w:sz="4" w:val="single"/>
              <w:bottom w:color="000000" w:sz="4" w:val="single"/>
              <w:right w:color="000000" w:sz="4" w:val="single"/>
            </w:tcBorders>
          </w:tcPr>
          <w:p w14:paraId="74090000">
            <w:pPr>
              <w:spacing w:after="125"/>
              <w:ind w:firstLine="81" w:left="-81" w:right="-108"/>
              <w:rPr>
                <w:rFonts w:ascii="Times New Roman" w:hAnsi="Times New Roman"/>
                <w:sz w:val="24"/>
              </w:rPr>
            </w:pPr>
            <w:r>
              <w:rPr>
                <w:rFonts w:ascii="Times New Roman" w:hAnsi="Times New Roman"/>
                <w:sz w:val="24"/>
              </w:rPr>
              <w:t>Требование-накладная</w:t>
            </w:r>
          </w:p>
        </w:tc>
        <w:tc>
          <w:tcPr>
            <w:tcW w:type="dxa" w:w="1085"/>
            <w:tcBorders>
              <w:top w:color="000000" w:sz="4" w:val="single"/>
              <w:left w:color="000000" w:sz="4" w:val="single"/>
              <w:bottom w:color="000000" w:sz="4" w:val="single"/>
              <w:right w:color="000000" w:sz="4" w:val="single"/>
            </w:tcBorders>
          </w:tcPr>
          <w:p w14:paraId="75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"https://www.gosfinansy.ru/#/document/99/420266549/XA00M7I2N6/"</w:instrText>
            </w:r>
            <w:r>
              <w:rPr>
                <w:rFonts w:ascii="Times New Roman" w:hAnsi="Times New Roman"/>
                <w:sz w:val="24"/>
              </w:rPr>
              <w:fldChar w:fldCharType="separate"/>
            </w:r>
            <w:r>
              <w:rPr>
                <w:rFonts w:ascii="Times New Roman" w:hAnsi="Times New Roman"/>
                <w:sz w:val="24"/>
              </w:rPr>
              <w:t>0504204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76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77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78090000">
            <w:pPr>
              <w:spacing w:after="125"/>
              <w:ind/>
              <w:jc w:val="center"/>
              <w:rPr>
                <w:rFonts w:ascii="Times New Roman" w:hAnsi="Times New Roman"/>
                <w:sz w:val="24"/>
              </w:rPr>
            </w:pPr>
            <w:r>
              <w:rPr>
                <w:rFonts w:ascii="Times New Roman" w:hAnsi="Times New Roman"/>
                <w:sz w:val="24"/>
              </w:rPr>
              <w:t>8</w:t>
            </w:r>
          </w:p>
        </w:tc>
        <w:tc>
          <w:tcPr>
            <w:tcW w:type="dxa" w:w="4366"/>
            <w:tcBorders>
              <w:top w:color="000000" w:sz="4" w:val="single"/>
              <w:left w:color="000000" w:sz="4" w:val="single"/>
              <w:bottom w:color="000000" w:sz="4" w:val="single"/>
              <w:right w:color="000000" w:sz="4" w:val="single"/>
            </w:tcBorders>
          </w:tcPr>
          <w:p w14:paraId="79090000">
            <w:pPr>
              <w:spacing w:after="125"/>
              <w:ind w:firstLine="81" w:left="-81" w:right="-108"/>
              <w:rPr>
                <w:rFonts w:ascii="Times New Roman" w:hAnsi="Times New Roman"/>
                <w:sz w:val="24"/>
              </w:rPr>
            </w:pPr>
            <w:r>
              <w:rPr>
                <w:rFonts w:ascii="Times New Roman" w:hAnsi="Times New Roman"/>
                <w:sz w:val="24"/>
              </w:rPr>
              <w:t>Накладная на отпуск материалов (материальных ценностей) на сторону</w:t>
            </w:r>
          </w:p>
        </w:tc>
        <w:tc>
          <w:tcPr>
            <w:tcW w:type="dxa" w:w="1085"/>
            <w:tcBorders>
              <w:top w:color="000000" w:sz="4" w:val="single"/>
              <w:left w:color="000000" w:sz="4" w:val="single"/>
              <w:bottom w:color="000000" w:sz="4" w:val="single"/>
              <w:right w:color="000000" w:sz="4" w:val="single"/>
            </w:tcBorders>
          </w:tcPr>
          <w:p w14:paraId="7A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"https://www.gosfinansy.ru/#/document/99/420266549/XA00M842N9/"</w:instrText>
            </w:r>
            <w:r>
              <w:rPr>
                <w:rFonts w:ascii="Times New Roman" w:hAnsi="Times New Roman"/>
                <w:sz w:val="24"/>
              </w:rPr>
              <w:fldChar w:fldCharType="separate"/>
            </w:r>
            <w:r>
              <w:rPr>
                <w:rFonts w:ascii="Times New Roman" w:hAnsi="Times New Roman"/>
                <w:sz w:val="24"/>
              </w:rPr>
              <w:t>0504205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7B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7C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7D090000">
            <w:pPr>
              <w:spacing w:after="125"/>
              <w:ind/>
              <w:jc w:val="center"/>
              <w:rPr>
                <w:rFonts w:ascii="Times New Roman" w:hAnsi="Times New Roman"/>
                <w:sz w:val="24"/>
              </w:rPr>
            </w:pPr>
            <w:r>
              <w:rPr>
                <w:rFonts w:ascii="Times New Roman" w:hAnsi="Times New Roman"/>
                <w:sz w:val="24"/>
              </w:rPr>
              <w:t>9</w:t>
            </w:r>
          </w:p>
        </w:tc>
        <w:tc>
          <w:tcPr>
            <w:tcW w:type="dxa" w:w="4366"/>
            <w:tcBorders>
              <w:top w:color="000000" w:sz="4" w:val="single"/>
              <w:left w:color="000000" w:sz="4" w:val="single"/>
              <w:bottom w:color="000000" w:sz="4" w:val="single"/>
              <w:right w:color="000000" w:sz="4" w:val="single"/>
            </w:tcBorders>
          </w:tcPr>
          <w:p w14:paraId="7E090000">
            <w:pPr>
              <w:spacing w:after="125"/>
              <w:ind w:firstLine="81" w:left="-81" w:right="-108"/>
              <w:rPr>
                <w:rFonts w:ascii="Times New Roman" w:hAnsi="Times New Roman"/>
                <w:sz w:val="24"/>
              </w:rPr>
            </w:pPr>
            <w:r>
              <w:rPr>
                <w:rFonts w:ascii="Times New Roman" w:hAnsi="Times New Roman"/>
                <w:sz w:val="24"/>
              </w:rPr>
              <w:t>Ведомость выдачи материальных ценностей на нужды учреждения</w:t>
            </w:r>
          </w:p>
        </w:tc>
        <w:tc>
          <w:tcPr>
            <w:tcW w:type="dxa" w:w="1085"/>
            <w:tcBorders>
              <w:top w:color="000000" w:sz="4" w:val="single"/>
              <w:left w:color="000000" w:sz="4" w:val="single"/>
              <w:bottom w:color="000000" w:sz="4" w:val="single"/>
              <w:right w:color="000000" w:sz="4" w:val="single"/>
            </w:tcBorders>
          </w:tcPr>
          <w:p w14:paraId="7F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"https://www.gosfinansy.ru/#/document/99/420266549/XA00M9Q2NI/"</w:instrText>
            </w:r>
            <w:r>
              <w:rPr>
                <w:rFonts w:ascii="Times New Roman" w:hAnsi="Times New Roman"/>
                <w:sz w:val="24"/>
              </w:rPr>
              <w:fldChar w:fldCharType="separate"/>
            </w:r>
            <w:r>
              <w:rPr>
                <w:rFonts w:ascii="Times New Roman" w:hAnsi="Times New Roman"/>
                <w:sz w:val="24"/>
              </w:rPr>
              <w:t>0504210</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0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81090000">
            <w:pPr>
              <w:spacing w:after="125"/>
              <w:ind/>
              <w:jc w:val="center"/>
              <w:rPr>
                <w:rFonts w:ascii="Times New Roman" w:hAnsi="Times New Roman"/>
                <w:sz w:val="16"/>
              </w:rPr>
            </w:pPr>
            <w:r>
              <w:rPr>
                <w:rFonts w:ascii="Times New Roman" w:hAnsi="Times New Roman"/>
                <w:sz w:val="16"/>
              </w:rPr>
              <w:t xml:space="preserve">по </w:t>
            </w:r>
            <w:r>
              <w:rPr>
                <w:rFonts w:ascii="Times New Roman" w:hAnsi="Times New Roman"/>
                <w:sz w:val="16"/>
              </w:rPr>
              <w:t>мере  необходимости</w:t>
            </w:r>
            <w:r>
              <w:rPr>
                <w:rFonts w:ascii="Times New Roman" w:hAnsi="Times New Roman"/>
                <w:sz w:val="16"/>
              </w:rPr>
              <w:t xml:space="preserve"> в момент выдачи</w:t>
            </w:r>
          </w:p>
        </w:tc>
      </w:tr>
      <w:tr>
        <w:tc>
          <w:tcPr>
            <w:tcW w:type="dxa" w:w="517"/>
            <w:tcBorders>
              <w:top w:color="000000" w:sz="4" w:val="single"/>
              <w:left w:color="000000" w:sz="4" w:val="single"/>
              <w:bottom w:color="000000" w:sz="4" w:val="single"/>
              <w:right w:color="000000" w:sz="4" w:val="single"/>
            </w:tcBorders>
            <w:vAlign w:val="center"/>
          </w:tcPr>
          <w:p w14:paraId="82090000">
            <w:pPr>
              <w:spacing w:after="125"/>
              <w:ind/>
              <w:jc w:val="center"/>
              <w:rPr>
                <w:rFonts w:ascii="Times New Roman" w:hAnsi="Times New Roman"/>
                <w:sz w:val="24"/>
              </w:rPr>
            </w:pPr>
            <w:r>
              <w:rPr>
                <w:rFonts w:ascii="Times New Roman" w:hAnsi="Times New Roman"/>
                <w:sz w:val="24"/>
              </w:rPr>
              <w:t>10</w:t>
            </w:r>
          </w:p>
        </w:tc>
        <w:tc>
          <w:tcPr>
            <w:tcW w:type="dxa" w:w="4366"/>
            <w:tcBorders>
              <w:top w:color="000000" w:sz="4" w:val="single"/>
              <w:left w:color="000000" w:sz="4" w:val="single"/>
              <w:bottom w:color="000000" w:sz="4" w:val="single"/>
              <w:right w:color="000000" w:sz="4" w:val="single"/>
            </w:tcBorders>
          </w:tcPr>
          <w:p w14:paraId="83090000">
            <w:pPr>
              <w:spacing w:after="125"/>
              <w:ind w:firstLine="81" w:left="-81" w:right="-108"/>
              <w:rPr>
                <w:rFonts w:ascii="Times New Roman" w:hAnsi="Times New Roman"/>
                <w:sz w:val="24"/>
              </w:rPr>
            </w:pPr>
            <w:r>
              <w:rPr>
                <w:rFonts w:ascii="Times New Roman" w:hAnsi="Times New Roman"/>
                <w:sz w:val="24"/>
              </w:rPr>
              <w:t>Акт о списании материальных запасов</w:t>
            </w:r>
          </w:p>
        </w:tc>
        <w:tc>
          <w:tcPr>
            <w:tcW w:type="dxa" w:w="1085"/>
            <w:tcBorders>
              <w:top w:color="000000" w:sz="4" w:val="single"/>
              <w:left w:color="000000" w:sz="4" w:val="single"/>
              <w:bottom w:color="000000" w:sz="4" w:val="single"/>
              <w:right w:color="000000" w:sz="4" w:val="single"/>
            </w:tcBorders>
          </w:tcPr>
          <w:p w14:paraId="84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"https://www.gosfinansy.ru/#/document/99/420266549/XA00MAA2MO/"</w:instrText>
            </w:r>
            <w:r>
              <w:rPr>
                <w:rFonts w:ascii="Times New Roman" w:hAnsi="Times New Roman"/>
                <w:sz w:val="24"/>
              </w:rPr>
              <w:fldChar w:fldCharType="separate"/>
            </w:r>
            <w:r>
              <w:rPr>
                <w:rFonts w:ascii="Times New Roman" w:hAnsi="Times New Roman"/>
                <w:sz w:val="24"/>
              </w:rPr>
              <w:t>0504230</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509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86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87090000">
            <w:pPr>
              <w:spacing w:after="125"/>
              <w:ind/>
              <w:jc w:val="center"/>
              <w:rPr>
                <w:rFonts w:ascii="Times New Roman" w:hAnsi="Times New Roman"/>
                <w:sz w:val="24"/>
              </w:rPr>
            </w:pPr>
            <w:r>
              <w:rPr>
                <w:rFonts w:ascii="Times New Roman" w:hAnsi="Times New Roman"/>
                <w:sz w:val="24"/>
              </w:rPr>
              <w:t>11</w:t>
            </w:r>
          </w:p>
        </w:tc>
        <w:tc>
          <w:tcPr>
            <w:tcW w:type="dxa" w:w="4366"/>
            <w:tcBorders>
              <w:top w:color="000000" w:sz="4" w:val="single"/>
              <w:left w:color="000000" w:sz="4" w:val="single"/>
              <w:bottom w:color="000000" w:sz="4" w:val="single"/>
              <w:right w:color="000000" w:sz="4" w:val="single"/>
            </w:tcBorders>
          </w:tcPr>
          <w:p w14:paraId="88090000">
            <w:pPr>
              <w:spacing w:after="125"/>
              <w:ind w:firstLine="81" w:left="-81" w:right="-108"/>
              <w:rPr>
                <w:rFonts w:ascii="Times New Roman" w:hAnsi="Times New Roman"/>
                <w:sz w:val="24"/>
              </w:rPr>
            </w:pPr>
            <w:r>
              <w:rPr>
                <w:rFonts w:ascii="Times New Roman" w:hAnsi="Times New Roman"/>
                <w:sz w:val="24"/>
              </w:rPr>
              <w:t>Расчетная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89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"https://www.gosfinansy.ru/#/document/99/420266549/XA00M7E2N4/"</w:instrText>
            </w:r>
            <w:r>
              <w:rPr>
                <w:rFonts w:ascii="Times New Roman" w:hAnsi="Times New Roman"/>
                <w:sz w:val="24"/>
              </w:rPr>
              <w:fldChar w:fldCharType="separate"/>
            </w:r>
            <w:r>
              <w:rPr>
                <w:rFonts w:ascii="Times New Roman" w:hAnsi="Times New Roman"/>
                <w:sz w:val="24"/>
              </w:rPr>
              <w:t>0504402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A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8B090000">
            <w:pPr>
              <w:spacing w:after="125"/>
              <w:ind/>
              <w:jc w:val="center"/>
              <w:rPr>
                <w:rFonts w:ascii="Times New Roman" w:hAnsi="Times New Roman"/>
                <w:sz w:val="16"/>
              </w:rPr>
            </w:pPr>
            <w:r>
              <w:rPr>
                <w:rFonts w:ascii="Times New Roman" w:hAnsi="Times New Roman"/>
                <w:sz w:val="16"/>
              </w:rPr>
              <w:t>ежемесячно</w:t>
            </w:r>
            <w:r>
              <w:rPr>
                <w:rFonts w:ascii="Times New Roman" w:hAnsi="Times New Roman"/>
                <w:sz w:val="16"/>
              </w:rPr>
              <w:t xml:space="preserve"> </w:t>
            </w:r>
            <w:r>
              <w:rPr>
                <w:rFonts w:ascii="Times New Roman" w:hAnsi="Times New Roman"/>
                <w:sz w:val="16"/>
              </w:rPr>
              <w:t>до</w:t>
            </w:r>
            <w:r>
              <w:rPr>
                <w:rFonts w:ascii="Times New Roman" w:hAnsi="Times New Roman"/>
                <w:sz w:val="16"/>
              </w:rPr>
              <w:t xml:space="preserve"> 1-го </w:t>
            </w:r>
            <w:r>
              <w:rPr>
                <w:rFonts w:ascii="Times New Roman" w:hAnsi="Times New Roman"/>
                <w:sz w:val="16"/>
              </w:rPr>
              <w:t>числа</w:t>
            </w:r>
          </w:p>
        </w:tc>
      </w:tr>
      <w:tr>
        <w:tc>
          <w:tcPr>
            <w:tcW w:type="dxa" w:w="517"/>
            <w:tcBorders>
              <w:top w:color="000000" w:sz="4" w:val="single"/>
              <w:left w:color="000000" w:sz="4" w:val="single"/>
              <w:bottom w:color="000000" w:sz="4" w:val="single"/>
              <w:right w:color="000000" w:sz="4" w:val="single"/>
            </w:tcBorders>
            <w:vAlign w:val="center"/>
          </w:tcPr>
          <w:p w14:paraId="8C090000">
            <w:pPr>
              <w:spacing w:after="125"/>
              <w:ind/>
              <w:jc w:val="center"/>
              <w:rPr>
                <w:rFonts w:ascii="Times New Roman" w:hAnsi="Times New Roman"/>
                <w:sz w:val="24"/>
              </w:rPr>
            </w:pPr>
            <w:r>
              <w:rPr>
                <w:rFonts w:ascii="Times New Roman" w:hAnsi="Times New Roman"/>
                <w:sz w:val="24"/>
              </w:rPr>
              <w:t>12</w:t>
            </w:r>
          </w:p>
        </w:tc>
        <w:tc>
          <w:tcPr>
            <w:tcW w:type="dxa" w:w="4366"/>
            <w:tcBorders>
              <w:top w:color="000000" w:sz="4" w:val="single"/>
              <w:left w:color="000000" w:sz="4" w:val="single"/>
              <w:bottom w:color="000000" w:sz="4" w:val="single"/>
              <w:right w:color="000000" w:sz="4" w:val="single"/>
            </w:tcBorders>
          </w:tcPr>
          <w:p w14:paraId="8D090000">
            <w:pPr>
              <w:spacing w:after="125"/>
              <w:ind w:firstLine="81" w:left="-81" w:right="-108"/>
              <w:rPr>
                <w:rFonts w:ascii="Times New Roman" w:hAnsi="Times New Roman"/>
                <w:sz w:val="24"/>
              </w:rPr>
            </w:pPr>
            <w:r>
              <w:rPr>
                <w:rFonts w:ascii="Times New Roman" w:hAnsi="Times New Roman"/>
                <w:sz w:val="24"/>
              </w:rPr>
              <w:t>Платежная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8E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"https://www.gosfinansy.ru/#/document/99/420266549/XA00M802N7/"</w:instrText>
            </w:r>
            <w:r>
              <w:rPr>
                <w:rFonts w:ascii="Times New Roman" w:hAnsi="Times New Roman"/>
                <w:sz w:val="24"/>
              </w:rPr>
              <w:fldChar w:fldCharType="separate"/>
            </w:r>
            <w:r>
              <w:rPr>
                <w:rFonts w:ascii="Times New Roman" w:hAnsi="Times New Roman"/>
                <w:sz w:val="24"/>
              </w:rPr>
              <w:t>0504403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8F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90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91090000">
            <w:pPr>
              <w:spacing w:after="125"/>
              <w:ind/>
              <w:jc w:val="center"/>
              <w:rPr>
                <w:rFonts w:ascii="Times New Roman" w:hAnsi="Times New Roman"/>
                <w:sz w:val="24"/>
              </w:rPr>
            </w:pPr>
            <w:r>
              <w:rPr>
                <w:rFonts w:ascii="Times New Roman" w:hAnsi="Times New Roman"/>
                <w:sz w:val="24"/>
              </w:rPr>
              <w:t>13</w:t>
            </w:r>
          </w:p>
        </w:tc>
        <w:tc>
          <w:tcPr>
            <w:tcW w:type="dxa" w:w="4366"/>
            <w:tcBorders>
              <w:top w:color="000000" w:sz="4" w:val="single"/>
              <w:left w:color="000000" w:sz="4" w:val="single"/>
              <w:bottom w:color="000000" w:sz="4" w:val="single"/>
              <w:right w:color="000000" w:sz="4" w:val="single"/>
            </w:tcBorders>
          </w:tcPr>
          <w:p w14:paraId="92090000">
            <w:pPr>
              <w:spacing w:after="125"/>
              <w:ind w:firstLine="81" w:left="-81" w:right="-108"/>
              <w:rPr>
                <w:rFonts w:ascii="Times New Roman" w:hAnsi="Times New Roman"/>
                <w:sz w:val="24"/>
              </w:rPr>
            </w:pPr>
            <w:r>
              <w:rPr>
                <w:rFonts w:ascii="Times New Roman" w:hAnsi="Times New Roman"/>
                <w:sz w:val="24"/>
              </w:rPr>
              <w:t>Карточка-справка</w:t>
            </w:r>
          </w:p>
        </w:tc>
        <w:tc>
          <w:tcPr>
            <w:tcW w:type="dxa" w:w="1085"/>
            <w:tcBorders>
              <w:top w:color="000000" w:sz="4" w:val="single"/>
              <w:left w:color="000000" w:sz="4" w:val="single"/>
              <w:bottom w:color="000000" w:sz="4" w:val="single"/>
              <w:right w:color="000000" w:sz="4" w:val="single"/>
            </w:tcBorders>
          </w:tcPr>
          <w:p w14:paraId="93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"https://www.gosfinansy.ru/#/document/99/420266549/XA00M8I2NA/"</w:instrText>
            </w:r>
            <w:r>
              <w:rPr>
                <w:rFonts w:ascii="Times New Roman" w:hAnsi="Times New Roman"/>
                <w:sz w:val="24"/>
              </w:rPr>
              <w:fldChar w:fldCharType="separate"/>
            </w:r>
            <w:r>
              <w:rPr>
                <w:rFonts w:ascii="Times New Roman" w:hAnsi="Times New Roman"/>
                <w:sz w:val="24"/>
              </w:rPr>
              <w:t>0504417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4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95090000">
            <w:pPr>
              <w:spacing w:after="125"/>
              <w:ind/>
              <w:jc w:val="center"/>
              <w:rPr>
                <w:rFonts w:ascii="Times New Roman" w:hAnsi="Times New Roman"/>
                <w:sz w:val="16"/>
              </w:rPr>
            </w:pPr>
            <w:r>
              <w:rPr>
                <w:rFonts w:ascii="Times New Roman" w:hAnsi="Times New Roman"/>
                <w:sz w:val="16"/>
              </w:rPr>
              <w:t>ежегодно</w:t>
            </w:r>
          </w:p>
        </w:tc>
      </w:tr>
      <w:tr>
        <w:tc>
          <w:tcPr>
            <w:tcW w:type="dxa" w:w="517"/>
            <w:tcBorders>
              <w:top w:color="000000" w:sz="4" w:val="single"/>
              <w:left w:color="000000" w:sz="4" w:val="single"/>
              <w:bottom w:color="000000" w:sz="4" w:val="single"/>
              <w:right w:color="000000" w:sz="4" w:val="single"/>
            </w:tcBorders>
            <w:vAlign w:val="center"/>
          </w:tcPr>
          <w:p w14:paraId="96090000">
            <w:pPr>
              <w:spacing w:after="125"/>
              <w:ind/>
              <w:jc w:val="center"/>
              <w:rPr>
                <w:rFonts w:ascii="Times New Roman" w:hAnsi="Times New Roman"/>
                <w:sz w:val="24"/>
              </w:rPr>
            </w:pPr>
            <w:r>
              <w:rPr>
                <w:rFonts w:ascii="Times New Roman" w:hAnsi="Times New Roman"/>
                <w:sz w:val="24"/>
              </w:rPr>
              <w:t>14</w:t>
            </w:r>
          </w:p>
        </w:tc>
        <w:tc>
          <w:tcPr>
            <w:tcW w:type="dxa" w:w="4366"/>
            <w:tcBorders>
              <w:top w:color="000000" w:sz="4" w:val="single"/>
              <w:left w:color="000000" w:sz="4" w:val="single"/>
              <w:bottom w:color="000000" w:sz="4" w:val="single"/>
              <w:right w:color="000000" w:sz="4" w:val="single"/>
            </w:tcBorders>
          </w:tcPr>
          <w:p w14:paraId="97090000">
            <w:pPr>
              <w:spacing w:after="125"/>
              <w:ind w:firstLine="81" w:left="-81" w:right="-108"/>
              <w:rPr>
                <w:rFonts w:ascii="Times New Roman" w:hAnsi="Times New Roman"/>
                <w:sz w:val="24"/>
              </w:rPr>
            </w:pPr>
            <w:r>
              <w:rPr>
                <w:rFonts w:ascii="Times New Roman" w:hAnsi="Times New Roman"/>
                <w:sz w:val="24"/>
              </w:rPr>
              <w:t>Табель учета использования рабочего времени</w:t>
            </w:r>
          </w:p>
        </w:tc>
        <w:tc>
          <w:tcPr>
            <w:tcW w:type="dxa" w:w="1085"/>
            <w:tcBorders>
              <w:top w:color="000000" w:sz="4" w:val="single"/>
              <w:left w:color="000000" w:sz="4" w:val="single"/>
              <w:bottom w:color="000000" w:sz="4" w:val="single"/>
              <w:right w:color="000000" w:sz="4" w:val="single"/>
            </w:tcBorders>
          </w:tcPr>
          <w:p w14:paraId="98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"https://www.gosfinansy.ru/#/document/99/420266549/XA00M9M2NG/"</w:instrText>
            </w:r>
            <w:r>
              <w:rPr>
                <w:rFonts w:ascii="Times New Roman" w:hAnsi="Times New Roman"/>
                <w:sz w:val="24"/>
              </w:rPr>
              <w:fldChar w:fldCharType="separate"/>
            </w:r>
            <w:r>
              <w:rPr>
                <w:rFonts w:ascii="Times New Roman" w:hAnsi="Times New Roman"/>
                <w:sz w:val="24"/>
              </w:rPr>
              <w:t>0504421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9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9A090000">
            <w:pPr>
              <w:spacing w:after="125"/>
              <w:ind/>
              <w:jc w:val="center"/>
              <w:rPr>
                <w:rFonts w:ascii="Times New Roman" w:hAnsi="Times New Roman"/>
                <w:sz w:val="16"/>
              </w:rPr>
            </w:pPr>
            <w:r>
              <w:rPr>
                <w:rFonts w:ascii="Times New Roman" w:hAnsi="Times New Roman"/>
                <w:sz w:val="16"/>
              </w:rPr>
              <w:t>ежедневно</w:t>
            </w:r>
          </w:p>
        </w:tc>
      </w:tr>
      <w:tr>
        <w:tc>
          <w:tcPr>
            <w:tcW w:type="dxa" w:w="517"/>
            <w:tcBorders>
              <w:top w:color="000000" w:sz="4" w:val="single"/>
              <w:left w:color="000000" w:sz="4" w:val="single"/>
              <w:bottom w:color="000000" w:sz="4" w:val="single"/>
              <w:right w:color="000000" w:sz="4" w:val="single"/>
            </w:tcBorders>
            <w:vAlign w:val="center"/>
          </w:tcPr>
          <w:p w14:paraId="9B090000">
            <w:pPr>
              <w:spacing w:after="125"/>
              <w:ind/>
              <w:jc w:val="center"/>
              <w:rPr>
                <w:rFonts w:ascii="Times New Roman" w:hAnsi="Times New Roman"/>
                <w:sz w:val="24"/>
              </w:rPr>
            </w:pPr>
            <w:r>
              <w:rPr>
                <w:rFonts w:ascii="Times New Roman" w:hAnsi="Times New Roman"/>
                <w:sz w:val="24"/>
              </w:rPr>
              <w:t>15</w:t>
            </w:r>
          </w:p>
        </w:tc>
        <w:tc>
          <w:tcPr>
            <w:tcW w:type="dxa" w:w="4366"/>
            <w:tcBorders>
              <w:top w:color="000000" w:sz="4" w:val="single"/>
              <w:left w:color="000000" w:sz="4" w:val="single"/>
              <w:bottom w:color="000000" w:sz="4" w:val="single"/>
              <w:right w:color="000000" w:sz="4" w:val="single"/>
            </w:tcBorders>
          </w:tcPr>
          <w:p w14:paraId="9C090000">
            <w:pPr>
              <w:spacing w:after="125"/>
              <w:ind w:firstLine="81" w:left="-81" w:right="-108"/>
              <w:rPr>
                <w:rFonts w:ascii="Times New Roman" w:hAnsi="Times New Roman"/>
                <w:sz w:val="24"/>
              </w:rPr>
            </w:pPr>
            <w:r>
              <w:rPr>
                <w:rFonts w:ascii="Times New Roman" w:hAnsi="Times New Roman"/>
                <w:sz w:val="24"/>
              </w:rPr>
              <w:t>Записка-расчет об исчислении среднего заработка при предоставлении отпуска, увольнении и других случаях</w:t>
            </w:r>
          </w:p>
        </w:tc>
        <w:tc>
          <w:tcPr>
            <w:tcW w:type="dxa" w:w="1085"/>
            <w:tcBorders>
              <w:top w:color="000000" w:sz="4" w:val="single"/>
              <w:left w:color="000000" w:sz="4" w:val="single"/>
              <w:bottom w:color="000000" w:sz="4" w:val="single"/>
              <w:right w:color="000000" w:sz="4" w:val="single"/>
            </w:tcBorders>
          </w:tcPr>
          <w:p w14:paraId="9D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"https://www.gosfinansy.ru/#/document/99/420266549/XA00MC02NQ/"</w:instrText>
            </w:r>
            <w:r>
              <w:rPr>
                <w:rFonts w:ascii="Times New Roman" w:hAnsi="Times New Roman"/>
                <w:sz w:val="24"/>
              </w:rPr>
              <w:fldChar w:fldCharType="separate"/>
            </w:r>
            <w:r>
              <w:rPr>
                <w:rFonts w:ascii="Times New Roman" w:hAnsi="Times New Roman"/>
                <w:sz w:val="24"/>
              </w:rPr>
              <w:t>0504425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9E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9F090000">
            <w:pPr>
              <w:spacing w:after="125"/>
              <w:ind/>
              <w:jc w:val="center"/>
              <w:rPr>
                <w:rFonts w:ascii="Times New Roman" w:hAnsi="Times New Roman"/>
                <w:sz w:val="16"/>
              </w:rPr>
            </w:pPr>
            <w:r>
              <w:rPr>
                <w:rFonts w:ascii="Times New Roman" w:hAnsi="Times New Roman"/>
                <w:sz w:val="16"/>
              </w:rPr>
              <w:t>с начислением отпуска и расчета при увольнении</w:t>
            </w:r>
          </w:p>
        </w:tc>
      </w:tr>
      <w:tr>
        <w:tc>
          <w:tcPr>
            <w:tcW w:type="dxa" w:w="517"/>
            <w:tcBorders>
              <w:top w:color="000000" w:sz="4" w:val="single"/>
              <w:left w:color="000000" w:sz="4" w:val="single"/>
              <w:bottom w:color="000000" w:sz="4" w:val="single"/>
              <w:right w:color="000000" w:sz="4" w:val="single"/>
            </w:tcBorders>
            <w:vAlign w:val="center"/>
          </w:tcPr>
          <w:p w14:paraId="A0090000">
            <w:pPr>
              <w:spacing w:after="125"/>
              <w:ind/>
              <w:jc w:val="center"/>
              <w:rPr>
                <w:rFonts w:ascii="Times New Roman" w:hAnsi="Times New Roman"/>
                <w:sz w:val="24"/>
              </w:rPr>
            </w:pPr>
            <w:r>
              <w:rPr>
                <w:rFonts w:ascii="Times New Roman" w:hAnsi="Times New Roman"/>
                <w:sz w:val="24"/>
              </w:rPr>
              <w:t>16</w:t>
            </w:r>
          </w:p>
        </w:tc>
        <w:tc>
          <w:tcPr>
            <w:tcW w:type="dxa" w:w="4366"/>
            <w:tcBorders>
              <w:top w:color="000000" w:sz="4" w:val="single"/>
              <w:left w:color="000000" w:sz="4" w:val="single"/>
              <w:bottom w:color="000000" w:sz="4" w:val="single"/>
              <w:right w:color="000000" w:sz="4" w:val="single"/>
            </w:tcBorders>
          </w:tcPr>
          <w:p w14:paraId="A1090000">
            <w:pPr>
              <w:spacing w:after="125"/>
              <w:ind w:firstLine="81" w:left="-81" w:right="-108"/>
              <w:rPr>
                <w:rFonts w:ascii="Times New Roman" w:hAnsi="Times New Roman"/>
                <w:sz w:val="24"/>
              </w:rPr>
            </w:pPr>
            <w:r>
              <w:rPr>
                <w:rFonts w:ascii="Times New Roman" w:hAnsi="Times New Roman"/>
                <w:sz w:val="24"/>
              </w:rPr>
              <w:t>Ведомость на выдачу денег из кассы подотчетным лицам</w:t>
            </w:r>
          </w:p>
        </w:tc>
        <w:tc>
          <w:tcPr>
            <w:tcW w:type="dxa" w:w="1085"/>
            <w:tcBorders>
              <w:top w:color="000000" w:sz="4" w:val="single"/>
              <w:left w:color="000000" w:sz="4" w:val="single"/>
              <w:bottom w:color="000000" w:sz="4" w:val="single"/>
              <w:right w:color="000000" w:sz="4" w:val="single"/>
            </w:tcBorders>
          </w:tcPr>
          <w:p w14:paraId="A2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"https://www.gosfinansy.ru/#/document/99/420266549/XA00M7U2N6/"</w:instrText>
            </w:r>
            <w:r>
              <w:rPr>
                <w:rFonts w:ascii="Times New Roman" w:hAnsi="Times New Roman"/>
                <w:sz w:val="24"/>
              </w:rPr>
              <w:fldChar w:fldCharType="separate"/>
            </w:r>
            <w:r>
              <w:rPr>
                <w:rFonts w:ascii="Times New Roman" w:hAnsi="Times New Roman"/>
                <w:sz w:val="24"/>
              </w:rPr>
              <w:t>0504501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3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A4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A5090000">
            <w:pPr>
              <w:spacing w:after="125"/>
              <w:ind/>
              <w:jc w:val="center"/>
              <w:rPr>
                <w:rFonts w:ascii="Times New Roman" w:hAnsi="Times New Roman"/>
                <w:sz w:val="24"/>
              </w:rPr>
            </w:pPr>
            <w:r>
              <w:rPr>
                <w:rFonts w:ascii="Times New Roman" w:hAnsi="Times New Roman"/>
                <w:sz w:val="24"/>
              </w:rPr>
              <w:t>17</w:t>
            </w:r>
          </w:p>
        </w:tc>
        <w:tc>
          <w:tcPr>
            <w:tcW w:type="dxa" w:w="4366"/>
            <w:tcBorders>
              <w:top w:color="000000" w:sz="4" w:val="single"/>
              <w:left w:color="000000" w:sz="4" w:val="single"/>
              <w:bottom w:color="000000" w:sz="4" w:val="single"/>
              <w:right w:color="000000" w:sz="4" w:val="single"/>
            </w:tcBorders>
          </w:tcPr>
          <w:p w14:paraId="A6090000">
            <w:pPr>
              <w:spacing w:after="125"/>
              <w:ind w:firstLine="81" w:left="-81" w:right="-108"/>
              <w:rPr>
                <w:rFonts w:ascii="Times New Roman" w:hAnsi="Times New Roman"/>
                <w:sz w:val="24"/>
              </w:rPr>
            </w:pPr>
            <w:r>
              <w:rPr>
                <w:rFonts w:ascii="Times New Roman" w:hAnsi="Times New Roman"/>
                <w:sz w:val="24"/>
              </w:rPr>
              <w:t>Авансовый</w:t>
            </w:r>
            <w:r>
              <w:rPr>
                <w:rFonts w:ascii="Times New Roman" w:hAnsi="Times New Roman"/>
                <w:sz w:val="24"/>
              </w:rPr>
              <w:t xml:space="preserve"> </w:t>
            </w:r>
            <w:r>
              <w:rPr>
                <w:rFonts w:ascii="Times New Roman" w:hAnsi="Times New Roman"/>
                <w:sz w:val="24"/>
              </w:rPr>
              <w:t>отчет</w:t>
            </w:r>
          </w:p>
        </w:tc>
        <w:tc>
          <w:tcPr>
            <w:tcW w:type="dxa" w:w="1085"/>
            <w:tcBorders>
              <w:top w:color="000000" w:sz="4" w:val="single"/>
              <w:left w:color="000000" w:sz="4" w:val="single"/>
              <w:bottom w:color="000000" w:sz="4" w:val="single"/>
              <w:right w:color="000000" w:sz="4" w:val="single"/>
            </w:tcBorders>
          </w:tcPr>
          <w:p w14:paraId="A7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"https://www.gosfinansy.ru/#/document/99/420266549/XA00M8G2N9/"</w:instrText>
            </w:r>
            <w:r>
              <w:rPr>
                <w:rFonts w:ascii="Times New Roman" w:hAnsi="Times New Roman"/>
                <w:sz w:val="24"/>
              </w:rPr>
              <w:fldChar w:fldCharType="separate"/>
            </w:r>
            <w:r>
              <w:rPr>
                <w:rFonts w:ascii="Times New Roman" w:hAnsi="Times New Roman"/>
                <w:sz w:val="24"/>
              </w:rPr>
              <w:t>0504505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8090000">
            <w:pPr>
              <w:spacing w:after="125"/>
              <w:ind/>
              <w:jc w:val="center"/>
              <w:rPr>
                <w:rFonts w:ascii="Times New Roman" w:hAnsi="Times New Roman"/>
                <w:sz w:val="16"/>
              </w:rPr>
            </w:pPr>
            <w:r>
              <w:rPr>
                <w:rFonts w:ascii="Times New Roman" w:hAnsi="Times New Roman"/>
                <w:sz w:val="16"/>
              </w:rPr>
              <w:t>подотчетные</w:t>
            </w:r>
            <w:r>
              <w:rPr>
                <w:rFonts w:ascii="Times New Roman" w:hAnsi="Times New Roman"/>
                <w:sz w:val="16"/>
              </w:rPr>
              <w:t xml:space="preserve"> </w:t>
            </w:r>
            <w:r>
              <w:rPr>
                <w:rFonts w:ascii="Times New Roman" w:hAnsi="Times New Roman"/>
                <w:sz w:val="16"/>
              </w:rPr>
              <w:t>лица</w:t>
            </w:r>
          </w:p>
        </w:tc>
        <w:tc>
          <w:tcPr>
            <w:tcW w:type="dxa" w:w="2305"/>
            <w:tcBorders>
              <w:top w:color="000000" w:sz="4" w:val="single"/>
              <w:left w:color="000000" w:sz="4" w:val="single"/>
              <w:bottom w:color="000000" w:sz="4" w:val="single"/>
              <w:right w:color="000000" w:sz="4" w:val="single"/>
            </w:tcBorders>
          </w:tcPr>
          <w:p w14:paraId="A9090000">
            <w:pPr>
              <w:spacing w:after="125"/>
              <w:ind/>
              <w:jc w:val="center"/>
              <w:rPr>
                <w:rFonts w:ascii="Times New Roman" w:hAnsi="Times New Roman"/>
                <w:sz w:val="16"/>
              </w:rPr>
            </w:pPr>
            <w:r>
              <w:rPr>
                <w:rFonts w:ascii="Times New Roman" w:hAnsi="Times New Roman"/>
                <w:sz w:val="16"/>
              </w:rPr>
              <w:t>в течении 3-х рабочих дней после дня истечения срока, на которые выданы  деньги под отчет</w:t>
            </w:r>
          </w:p>
        </w:tc>
      </w:tr>
      <w:tr>
        <w:tc>
          <w:tcPr>
            <w:tcW w:type="dxa" w:w="517"/>
            <w:tcBorders>
              <w:top w:color="000000" w:sz="4" w:val="single"/>
              <w:left w:color="000000" w:sz="4" w:val="single"/>
              <w:bottom w:color="000000" w:sz="4" w:val="single"/>
              <w:right w:color="000000" w:sz="4" w:val="single"/>
            </w:tcBorders>
            <w:vAlign w:val="center"/>
          </w:tcPr>
          <w:p w14:paraId="AA090000">
            <w:pPr>
              <w:spacing w:after="125"/>
              <w:ind/>
              <w:jc w:val="center"/>
              <w:rPr>
                <w:rFonts w:ascii="Times New Roman" w:hAnsi="Times New Roman"/>
                <w:sz w:val="24"/>
              </w:rPr>
            </w:pPr>
            <w:r>
              <w:rPr>
                <w:rFonts w:ascii="Times New Roman" w:hAnsi="Times New Roman"/>
                <w:sz w:val="24"/>
              </w:rPr>
              <w:t>18</w:t>
            </w:r>
          </w:p>
        </w:tc>
        <w:tc>
          <w:tcPr>
            <w:tcW w:type="dxa" w:w="4366"/>
            <w:tcBorders>
              <w:top w:color="000000" w:sz="4" w:val="single"/>
              <w:left w:color="000000" w:sz="4" w:val="single"/>
              <w:bottom w:color="000000" w:sz="4" w:val="single"/>
              <w:right w:color="000000" w:sz="4" w:val="single"/>
            </w:tcBorders>
          </w:tcPr>
          <w:p w14:paraId="AB090000">
            <w:pPr>
              <w:spacing w:after="125" w:line="213" w:lineRule="atLeast"/>
              <w:ind w:firstLine="81" w:left="-81" w:right="-108"/>
              <w:rPr>
                <w:rFonts w:ascii="Times New Roman" w:hAnsi="Times New Roman"/>
                <w:sz w:val="24"/>
              </w:rPr>
            </w:pPr>
            <w:r>
              <w:rPr>
                <w:rFonts w:ascii="Times New Roman" w:hAnsi="Times New Roman"/>
                <w:sz w:val="24"/>
              </w:rPr>
              <w:t>Кассовая</w:t>
            </w:r>
            <w:r>
              <w:rPr>
                <w:rFonts w:ascii="Times New Roman" w:hAnsi="Times New Roman"/>
                <w:sz w:val="24"/>
              </w:rPr>
              <w:t xml:space="preserve"> </w:t>
            </w:r>
            <w:r>
              <w:rPr>
                <w:rFonts w:ascii="Times New Roman" w:hAnsi="Times New Roman"/>
                <w:sz w:val="24"/>
              </w:rPr>
              <w:t>книга</w:t>
            </w:r>
          </w:p>
        </w:tc>
        <w:tc>
          <w:tcPr>
            <w:tcW w:type="dxa" w:w="1085"/>
            <w:tcBorders>
              <w:top w:color="000000" w:sz="4" w:val="single"/>
              <w:left w:color="000000" w:sz="4" w:val="single"/>
              <w:bottom w:color="000000" w:sz="4" w:val="single"/>
              <w:right w:color="000000" w:sz="4" w:val="single"/>
            </w:tcBorders>
          </w:tcPr>
          <w:p w14:paraId="AC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"https://www.gosfinansy.ru/#/document/99/420266549/XA00MBU2NP/"</w:instrText>
            </w:r>
            <w:r>
              <w:rPr>
                <w:rFonts w:ascii="Times New Roman" w:hAnsi="Times New Roman"/>
                <w:sz w:val="24"/>
              </w:rPr>
              <w:fldChar w:fldCharType="separate"/>
            </w:r>
            <w:r>
              <w:rPr>
                <w:rFonts w:ascii="Times New Roman" w:hAnsi="Times New Roman"/>
                <w:sz w:val="24"/>
              </w:rPr>
              <w:t>0504514</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AD090000">
            <w:pPr>
              <w:spacing w:after="125"/>
              <w:ind/>
              <w:jc w:val="center"/>
              <w:rPr>
                <w:rFonts w:ascii="Times New Roman" w:hAnsi="Times New Roman"/>
                <w:sz w:val="16"/>
              </w:rPr>
            </w:pPr>
            <w:r>
              <w:rPr>
                <w:rFonts w:ascii="Times New Roman" w:hAnsi="Times New Roman"/>
                <w:sz w:val="16"/>
              </w:rPr>
              <w:t>кассир</w:t>
            </w:r>
            <w:r>
              <w:rPr>
                <w:rFonts w:ascii="Times New Roman" w:hAnsi="Times New Roman"/>
                <w:sz w:val="16"/>
              </w:rPr>
              <w:t xml:space="preserve">, </w:t>
            </w: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AE090000">
            <w:pPr>
              <w:spacing w:after="125"/>
              <w:ind/>
              <w:jc w:val="center"/>
              <w:rPr>
                <w:rFonts w:ascii="Times New Roman" w:hAnsi="Times New Roman"/>
                <w:sz w:val="16"/>
              </w:rPr>
            </w:pPr>
            <w:r>
              <w:rPr>
                <w:rFonts w:ascii="Times New Roman" w:hAnsi="Times New Roman"/>
                <w:sz w:val="16"/>
              </w:rPr>
              <w:t xml:space="preserve">после получения или выдачи денежных средств и (или) денежных документов по </w:t>
            </w:r>
            <w:r>
              <w:rPr>
                <w:rFonts w:ascii="Times New Roman" w:hAnsi="Times New Roman"/>
                <w:sz w:val="16"/>
              </w:rPr>
              <w:t>каждому ордеру</w:t>
            </w:r>
          </w:p>
        </w:tc>
      </w:tr>
      <w:tr>
        <w:tc>
          <w:tcPr>
            <w:tcW w:type="dxa" w:w="517"/>
            <w:tcBorders>
              <w:top w:color="000000" w:sz="4" w:val="single"/>
              <w:left w:color="000000" w:sz="4" w:val="single"/>
              <w:bottom w:color="000000" w:sz="4" w:val="single"/>
              <w:right w:color="000000" w:sz="4" w:val="single"/>
            </w:tcBorders>
            <w:vAlign w:val="center"/>
          </w:tcPr>
          <w:p w14:paraId="AF090000">
            <w:pPr>
              <w:spacing w:after="125"/>
              <w:ind/>
              <w:jc w:val="center"/>
              <w:rPr>
                <w:rFonts w:ascii="Times New Roman" w:hAnsi="Times New Roman"/>
                <w:sz w:val="24"/>
              </w:rPr>
            </w:pPr>
            <w:r>
              <w:rPr>
                <w:rFonts w:ascii="Times New Roman" w:hAnsi="Times New Roman"/>
                <w:sz w:val="24"/>
              </w:rPr>
              <w:t>19</w:t>
            </w:r>
          </w:p>
        </w:tc>
        <w:tc>
          <w:tcPr>
            <w:tcW w:type="dxa" w:w="4366"/>
            <w:tcBorders>
              <w:top w:color="000000" w:sz="4" w:val="single"/>
              <w:left w:color="000000" w:sz="4" w:val="single"/>
              <w:bottom w:color="000000" w:sz="4" w:val="single"/>
              <w:right w:color="000000" w:sz="4" w:val="single"/>
            </w:tcBorders>
          </w:tcPr>
          <w:p w14:paraId="B0090000">
            <w:pPr>
              <w:spacing w:after="125" w:line="213" w:lineRule="atLeast"/>
              <w:ind w:firstLine="81" w:left="-81" w:right="-108"/>
              <w:rPr>
                <w:rFonts w:ascii="Times New Roman" w:hAnsi="Times New Roman"/>
                <w:sz w:val="24"/>
              </w:rPr>
            </w:pPr>
            <w:r>
              <w:rPr>
                <w:rFonts w:ascii="Times New Roman" w:hAnsi="Times New Roman"/>
                <w:sz w:val="24"/>
              </w:rPr>
              <w:t>Уведомление по расчетам между бюджетами</w:t>
            </w:r>
          </w:p>
        </w:tc>
        <w:tc>
          <w:tcPr>
            <w:tcW w:type="dxa" w:w="1085"/>
            <w:tcBorders>
              <w:top w:color="000000" w:sz="4" w:val="single"/>
              <w:left w:color="000000" w:sz="4" w:val="single"/>
              <w:bottom w:color="000000" w:sz="4" w:val="single"/>
              <w:right w:color="000000" w:sz="4" w:val="single"/>
            </w:tcBorders>
          </w:tcPr>
          <w:p w14:paraId="B1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"https://www.gosfinansy.ru/#/document/99/420266549/XA00MBS2MV/"</w:instrText>
            </w:r>
            <w:r>
              <w:rPr>
                <w:rFonts w:ascii="Times New Roman" w:hAnsi="Times New Roman"/>
                <w:sz w:val="24"/>
              </w:rPr>
              <w:fldChar w:fldCharType="separate"/>
            </w:r>
            <w:r>
              <w:rPr>
                <w:rFonts w:ascii="Times New Roman" w:hAnsi="Times New Roman"/>
                <w:sz w:val="24"/>
              </w:rPr>
              <w:t>0504817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2090000">
            <w:pPr>
              <w:spacing w:after="125"/>
              <w:ind/>
              <w:jc w:val="center"/>
              <w:rPr>
                <w:rFonts w:ascii="Times New Roman" w:hAnsi="Times New Roman"/>
                <w:sz w:val="16"/>
              </w:rPr>
            </w:pPr>
            <w:r>
              <w:rPr>
                <w:rFonts w:ascii="Times New Roman" w:hAnsi="Times New Roman"/>
                <w:sz w:val="16"/>
              </w:rPr>
              <w:t xml:space="preserve">Коваленко М.В., </w:t>
            </w: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B3090000">
            <w:pPr>
              <w:spacing w:after="125"/>
              <w:ind/>
              <w:jc w:val="center"/>
              <w:rPr>
                <w:rFonts w:ascii="Times New Roman" w:hAnsi="Times New Roman"/>
                <w:sz w:val="16"/>
              </w:rPr>
            </w:pPr>
            <w:r>
              <w:rPr>
                <w:rFonts w:ascii="Times New Roman" w:hAnsi="Times New Roman"/>
                <w:sz w:val="16"/>
              </w:rPr>
              <w:t>в течение месяца финансового года</w:t>
            </w:r>
          </w:p>
        </w:tc>
      </w:tr>
      <w:tr>
        <w:tc>
          <w:tcPr>
            <w:tcW w:type="dxa" w:w="517"/>
            <w:tcBorders>
              <w:top w:color="000000" w:sz="4" w:val="single"/>
              <w:left w:color="000000" w:sz="4" w:val="single"/>
              <w:bottom w:color="000000" w:sz="4" w:val="single"/>
              <w:right w:color="000000" w:sz="4" w:val="single"/>
            </w:tcBorders>
            <w:vAlign w:val="center"/>
          </w:tcPr>
          <w:p w14:paraId="B4090000">
            <w:pPr>
              <w:spacing w:after="125"/>
              <w:ind/>
              <w:jc w:val="center"/>
              <w:rPr>
                <w:rFonts w:ascii="Times New Roman" w:hAnsi="Times New Roman"/>
                <w:sz w:val="24"/>
              </w:rPr>
            </w:pPr>
            <w:r>
              <w:rPr>
                <w:rFonts w:ascii="Times New Roman" w:hAnsi="Times New Roman"/>
                <w:sz w:val="24"/>
              </w:rPr>
              <w:t>20</w:t>
            </w:r>
          </w:p>
        </w:tc>
        <w:tc>
          <w:tcPr>
            <w:tcW w:type="dxa" w:w="4366"/>
            <w:tcBorders>
              <w:top w:color="000000" w:sz="4" w:val="single"/>
              <w:left w:color="000000" w:sz="4" w:val="single"/>
              <w:bottom w:color="000000" w:sz="4" w:val="single"/>
              <w:right w:color="000000" w:sz="4" w:val="single"/>
            </w:tcBorders>
          </w:tcPr>
          <w:p w14:paraId="B5090000">
            <w:pPr>
              <w:spacing w:after="125" w:line="213" w:lineRule="atLeast"/>
              <w:ind w:firstLine="81" w:left="-81" w:right="-108"/>
              <w:rPr>
                <w:rFonts w:ascii="Times New Roman" w:hAnsi="Times New Roman"/>
                <w:sz w:val="24"/>
              </w:rPr>
            </w:pPr>
            <w:r>
              <w:rPr>
                <w:rFonts w:ascii="Times New Roman" w:hAnsi="Times New Roman"/>
                <w:sz w:val="24"/>
              </w:rPr>
              <w:t>Уведомление о лимитах бюджетных обязательств (бюджетных ассигнованиях)</w:t>
            </w:r>
          </w:p>
        </w:tc>
        <w:tc>
          <w:tcPr>
            <w:tcW w:type="dxa" w:w="1085"/>
            <w:tcBorders>
              <w:top w:color="000000" w:sz="4" w:val="single"/>
              <w:left w:color="000000" w:sz="4" w:val="single"/>
              <w:bottom w:color="000000" w:sz="4" w:val="single"/>
              <w:right w:color="000000" w:sz="4" w:val="single"/>
            </w:tcBorders>
          </w:tcPr>
          <w:p w14:paraId="B6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"https://www.gosfinansy.ru/#/document/99/420266549/XA00MCE2N2/"</w:instrText>
            </w:r>
            <w:r>
              <w:rPr>
                <w:rFonts w:ascii="Times New Roman" w:hAnsi="Times New Roman"/>
                <w:sz w:val="24"/>
              </w:rPr>
              <w:fldChar w:fldCharType="separate"/>
            </w:r>
            <w:r>
              <w:rPr>
                <w:rFonts w:ascii="Times New Roman" w:hAnsi="Times New Roman"/>
                <w:sz w:val="24"/>
              </w:rPr>
              <w:t>0504822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7090000">
            <w:pPr>
              <w:spacing w:after="125"/>
              <w:ind/>
              <w:jc w:val="center"/>
              <w:rPr>
                <w:rFonts w:ascii="Times New Roman" w:hAnsi="Times New Roman"/>
                <w:sz w:val="16"/>
              </w:rPr>
            </w:pPr>
            <w:r>
              <w:rPr>
                <w:rFonts w:ascii="Times New Roman" w:hAnsi="Times New Roman"/>
                <w:sz w:val="16"/>
              </w:rPr>
              <w:t xml:space="preserve">Коваленко М.В., </w:t>
            </w: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B8090000">
            <w:pPr>
              <w:spacing w:after="125"/>
              <w:ind/>
              <w:jc w:val="center"/>
              <w:rPr>
                <w:rFonts w:ascii="Times New Roman" w:hAnsi="Times New Roman"/>
                <w:sz w:val="16"/>
              </w:rPr>
            </w:pPr>
            <w:r>
              <w:rPr>
                <w:rFonts w:ascii="Times New Roman" w:hAnsi="Times New Roman"/>
                <w:sz w:val="16"/>
              </w:rPr>
              <w:t>в течение 10 дней после получения от финансового года</w:t>
            </w:r>
          </w:p>
        </w:tc>
      </w:tr>
      <w:tr>
        <w:tc>
          <w:tcPr>
            <w:tcW w:type="dxa" w:w="517"/>
            <w:tcBorders>
              <w:top w:color="000000" w:sz="4" w:val="single"/>
              <w:left w:color="000000" w:sz="4" w:val="single"/>
              <w:bottom w:color="000000" w:sz="4" w:val="single"/>
              <w:right w:color="000000" w:sz="4" w:val="single"/>
            </w:tcBorders>
            <w:vAlign w:val="center"/>
          </w:tcPr>
          <w:p w14:paraId="B9090000">
            <w:pPr>
              <w:spacing w:after="125"/>
              <w:ind/>
              <w:jc w:val="center"/>
              <w:rPr>
                <w:rFonts w:ascii="Times New Roman" w:hAnsi="Times New Roman"/>
                <w:sz w:val="24"/>
              </w:rPr>
            </w:pPr>
            <w:r>
              <w:rPr>
                <w:rFonts w:ascii="Times New Roman" w:hAnsi="Times New Roman"/>
                <w:sz w:val="24"/>
              </w:rPr>
              <w:t>21</w:t>
            </w:r>
          </w:p>
        </w:tc>
        <w:tc>
          <w:tcPr>
            <w:tcW w:type="dxa" w:w="4366"/>
            <w:tcBorders>
              <w:top w:color="000000" w:sz="4" w:val="single"/>
              <w:left w:color="000000" w:sz="4" w:val="single"/>
              <w:bottom w:color="000000" w:sz="4" w:val="single"/>
              <w:right w:color="000000" w:sz="4" w:val="single"/>
            </w:tcBorders>
          </w:tcPr>
          <w:p w14:paraId="BA090000">
            <w:pPr>
              <w:spacing w:after="125" w:line="213" w:lineRule="atLeast"/>
              <w:ind w:firstLine="81" w:left="-81" w:right="-108"/>
              <w:rPr>
                <w:rFonts w:ascii="Times New Roman" w:hAnsi="Times New Roman"/>
                <w:sz w:val="24"/>
              </w:rPr>
            </w:pPr>
            <w:r>
              <w:rPr>
                <w:rFonts w:ascii="Times New Roman" w:hAnsi="Times New Roman"/>
                <w:sz w:val="24"/>
              </w:rPr>
              <w:t>Бухгалтерская</w:t>
            </w:r>
            <w:r>
              <w:rPr>
                <w:rFonts w:ascii="Times New Roman" w:hAnsi="Times New Roman"/>
                <w:sz w:val="24"/>
              </w:rPr>
              <w:t xml:space="preserve"> </w:t>
            </w:r>
            <w:r>
              <w:rPr>
                <w:rFonts w:ascii="Times New Roman" w:hAnsi="Times New Roman"/>
                <w:sz w:val="24"/>
              </w:rPr>
              <w:t>справка</w:t>
            </w:r>
          </w:p>
        </w:tc>
        <w:tc>
          <w:tcPr>
            <w:tcW w:type="dxa" w:w="1085"/>
            <w:tcBorders>
              <w:top w:color="000000" w:sz="4" w:val="single"/>
              <w:left w:color="000000" w:sz="4" w:val="single"/>
              <w:bottom w:color="000000" w:sz="4" w:val="single"/>
              <w:right w:color="000000" w:sz="4" w:val="single"/>
            </w:tcBorders>
          </w:tcPr>
          <w:p w14:paraId="BB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"https://www.gosfinansy.ru/#/document/99/420266549/XA00M902NB/"</w:instrText>
            </w:r>
            <w:r>
              <w:rPr>
                <w:rFonts w:ascii="Times New Roman" w:hAnsi="Times New Roman"/>
                <w:sz w:val="24"/>
              </w:rPr>
              <w:fldChar w:fldCharType="separate"/>
            </w:r>
            <w:r>
              <w:rPr>
                <w:rFonts w:ascii="Times New Roman" w:hAnsi="Times New Roman"/>
                <w:sz w:val="24"/>
              </w:rPr>
              <w:t>0504833</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BC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BD09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BE090000">
            <w:pPr>
              <w:spacing w:after="125"/>
              <w:ind/>
              <w:jc w:val="center"/>
              <w:rPr>
                <w:rFonts w:ascii="Times New Roman" w:hAnsi="Times New Roman"/>
                <w:sz w:val="24"/>
              </w:rPr>
            </w:pPr>
            <w:r>
              <w:rPr>
                <w:rFonts w:ascii="Times New Roman" w:hAnsi="Times New Roman"/>
                <w:sz w:val="24"/>
              </w:rPr>
              <w:t>22</w:t>
            </w:r>
          </w:p>
        </w:tc>
        <w:tc>
          <w:tcPr>
            <w:tcW w:type="dxa" w:w="4366"/>
            <w:tcBorders>
              <w:top w:color="000000" w:sz="4" w:val="single"/>
              <w:left w:color="000000" w:sz="4" w:val="single"/>
              <w:bottom w:color="000000" w:sz="4" w:val="single"/>
              <w:right w:color="000000" w:sz="4" w:val="single"/>
            </w:tcBorders>
          </w:tcPr>
          <w:p w14:paraId="BF090000">
            <w:pPr>
              <w:spacing w:after="125" w:line="213" w:lineRule="atLeast"/>
              <w:ind w:firstLine="81" w:left="-81" w:right="-108"/>
              <w:rPr>
                <w:rFonts w:ascii="Times New Roman" w:hAnsi="Times New Roman"/>
                <w:sz w:val="24"/>
              </w:rPr>
            </w:pPr>
            <w:r>
              <w:rPr>
                <w:rFonts w:ascii="Times New Roman" w:hAnsi="Times New Roman"/>
                <w:sz w:val="24"/>
              </w:rPr>
              <w:t>Акт</w:t>
            </w:r>
            <w:r>
              <w:rPr>
                <w:rFonts w:ascii="Times New Roman" w:hAnsi="Times New Roman"/>
                <w:sz w:val="24"/>
              </w:rPr>
              <w:t xml:space="preserve"> о </w:t>
            </w:r>
            <w:r>
              <w:rPr>
                <w:rFonts w:ascii="Times New Roman" w:hAnsi="Times New Roman"/>
                <w:sz w:val="24"/>
              </w:rPr>
              <w:t>результатах</w:t>
            </w:r>
            <w:r>
              <w:rPr>
                <w:rFonts w:ascii="Times New Roman" w:hAnsi="Times New Roman"/>
                <w:sz w:val="24"/>
              </w:rPr>
              <w:t xml:space="preserve"> </w:t>
            </w:r>
            <w:r>
              <w:rPr>
                <w:rFonts w:ascii="Times New Roman" w:hAnsi="Times New Roman"/>
                <w:sz w:val="24"/>
              </w:rPr>
              <w:t>инвентаризации</w:t>
            </w:r>
          </w:p>
        </w:tc>
        <w:tc>
          <w:tcPr>
            <w:tcW w:type="dxa" w:w="1085"/>
            <w:tcBorders>
              <w:top w:color="000000" w:sz="4" w:val="single"/>
              <w:left w:color="000000" w:sz="4" w:val="single"/>
              <w:bottom w:color="000000" w:sz="4" w:val="single"/>
              <w:right w:color="000000" w:sz="4" w:val="single"/>
            </w:tcBorders>
          </w:tcPr>
          <w:p w14:paraId="C0090000">
            <w:pPr>
              <w:spacing w:after="125" w:line="213" w:lineRule="atLeast"/>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"https://www.gosfinansy.ru/#/document/99/420266549/XA00M9I2NE/"</w:instrText>
            </w:r>
            <w:r>
              <w:rPr>
                <w:rFonts w:ascii="Times New Roman" w:hAnsi="Times New Roman"/>
                <w:sz w:val="24"/>
              </w:rPr>
              <w:fldChar w:fldCharType="separate"/>
            </w:r>
            <w:r>
              <w:rPr>
                <w:rFonts w:ascii="Times New Roman" w:hAnsi="Times New Roman"/>
                <w:sz w:val="24"/>
              </w:rPr>
              <w:t>0504835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1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2090000">
            <w:pPr>
              <w:spacing w:after="125"/>
              <w:ind/>
              <w:jc w:val="center"/>
              <w:rPr>
                <w:rFonts w:ascii="Times New Roman" w:hAnsi="Times New Roman"/>
                <w:sz w:val="16"/>
              </w:rPr>
            </w:pPr>
            <w:r>
              <w:rPr>
                <w:rFonts w:ascii="Times New Roman" w:hAnsi="Times New Roman"/>
                <w:sz w:val="16"/>
              </w:rPr>
              <w:t>после оформления ведомости расхождений по результатам инвентаризации</w:t>
            </w:r>
          </w:p>
        </w:tc>
      </w:tr>
      <w:tr>
        <w:tc>
          <w:tcPr>
            <w:tcW w:type="dxa" w:w="517"/>
            <w:tcBorders>
              <w:top w:color="000000" w:sz="4" w:val="single"/>
              <w:left w:color="000000" w:sz="4" w:val="single"/>
              <w:bottom w:color="000000" w:sz="4" w:val="single"/>
              <w:right w:color="000000" w:sz="4" w:val="single"/>
            </w:tcBorders>
            <w:vAlign w:val="center"/>
          </w:tcPr>
          <w:p w14:paraId="C3090000">
            <w:pPr>
              <w:spacing w:after="125"/>
              <w:ind/>
              <w:jc w:val="center"/>
              <w:rPr>
                <w:rFonts w:ascii="Times New Roman" w:hAnsi="Times New Roman"/>
                <w:sz w:val="24"/>
              </w:rPr>
            </w:pPr>
            <w:r>
              <w:rPr>
                <w:rFonts w:ascii="Times New Roman" w:hAnsi="Times New Roman"/>
                <w:sz w:val="24"/>
              </w:rPr>
              <w:t>23</w:t>
            </w:r>
          </w:p>
        </w:tc>
        <w:tc>
          <w:tcPr>
            <w:tcW w:type="dxa" w:w="4366"/>
            <w:tcBorders>
              <w:top w:color="000000" w:sz="4" w:val="single"/>
              <w:left w:color="000000" w:sz="4" w:val="single"/>
              <w:bottom w:color="000000" w:sz="4" w:val="single"/>
              <w:right w:color="000000" w:sz="4" w:val="single"/>
            </w:tcBorders>
          </w:tcPr>
          <w:p w14:paraId="C4090000">
            <w:pPr>
              <w:spacing w:after="125"/>
              <w:ind w:firstLine="81" w:left="-81" w:right="-108"/>
              <w:rPr>
                <w:rFonts w:ascii="Times New Roman" w:hAnsi="Times New Roman"/>
                <w:sz w:val="24"/>
              </w:rPr>
            </w:pPr>
            <w:r>
              <w:rPr>
                <w:rFonts w:ascii="Times New Roman" w:hAnsi="Times New Roman"/>
                <w:sz w:val="24"/>
              </w:rPr>
              <w:t>Инвентарная карточка учета нефинансовых активов</w:t>
            </w:r>
          </w:p>
        </w:tc>
        <w:tc>
          <w:tcPr>
            <w:tcW w:type="dxa" w:w="1085"/>
            <w:tcBorders>
              <w:top w:color="000000" w:sz="4" w:val="single"/>
              <w:left w:color="000000" w:sz="4" w:val="single"/>
              <w:bottom w:color="000000" w:sz="4" w:val="single"/>
              <w:right w:color="000000" w:sz="4" w:val="single"/>
            </w:tcBorders>
          </w:tcPr>
          <w:p w14:paraId="C5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"https://www.gosfinansy.ru/#/document/99/420266549/XA00MCE2NR/"</w:instrText>
            </w:r>
            <w:r>
              <w:rPr>
                <w:rFonts w:ascii="Times New Roman" w:hAnsi="Times New Roman"/>
                <w:sz w:val="24"/>
              </w:rPr>
              <w:fldChar w:fldCharType="separate"/>
            </w:r>
            <w:r>
              <w:rPr>
                <w:rFonts w:ascii="Times New Roman" w:hAnsi="Times New Roman"/>
                <w:sz w:val="24"/>
              </w:rPr>
              <w:t>0504031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6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7090000">
            <w:pPr>
              <w:spacing w:after="125"/>
              <w:ind/>
              <w:jc w:val="center"/>
              <w:rPr>
                <w:rFonts w:ascii="Times New Roman" w:hAnsi="Times New Roman"/>
                <w:sz w:val="16"/>
              </w:rPr>
            </w:pPr>
            <w:r>
              <w:rPr>
                <w:rFonts w:ascii="Times New Roman" w:hAnsi="Times New Roman"/>
                <w:sz w:val="16"/>
              </w:rPr>
              <w:t>в момент поставки на учет основных средств</w:t>
            </w:r>
          </w:p>
        </w:tc>
      </w:tr>
      <w:tr>
        <w:tc>
          <w:tcPr>
            <w:tcW w:type="dxa" w:w="517"/>
            <w:tcBorders>
              <w:top w:color="000000" w:sz="4" w:val="single"/>
              <w:left w:color="000000" w:sz="4" w:val="single"/>
              <w:bottom w:color="000000" w:sz="4" w:val="single"/>
              <w:right w:color="000000" w:sz="4" w:val="single"/>
            </w:tcBorders>
            <w:vAlign w:val="center"/>
          </w:tcPr>
          <w:p w14:paraId="C8090000">
            <w:pPr>
              <w:spacing w:after="125"/>
              <w:ind/>
              <w:jc w:val="center"/>
              <w:rPr>
                <w:rFonts w:ascii="Times New Roman" w:hAnsi="Times New Roman"/>
                <w:sz w:val="24"/>
              </w:rPr>
            </w:pPr>
            <w:r>
              <w:rPr>
                <w:rFonts w:ascii="Times New Roman" w:hAnsi="Times New Roman"/>
                <w:sz w:val="24"/>
              </w:rPr>
              <w:t>24</w:t>
            </w:r>
          </w:p>
        </w:tc>
        <w:tc>
          <w:tcPr>
            <w:tcW w:type="dxa" w:w="4366"/>
            <w:tcBorders>
              <w:top w:color="000000" w:sz="4" w:val="single"/>
              <w:left w:color="000000" w:sz="4" w:val="single"/>
              <w:bottom w:color="000000" w:sz="4" w:val="single"/>
              <w:right w:color="000000" w:sz="4" w:val="single"/>
            </w:tcBorders>
          </w:tcPr>
          <w:p w14:paraId="C9090000">
            <w:pPr>
              <w:spacing w:after="125"/>
              <w:ind w:firstLine="81" w:left="-81" w:right="-108"/>
              <w:rPr>
                <w:rFonts w:ascii="Times New Roman" w:hAnsi="Times New Roman"/>
                <w:sz w:val="24"/>
              </w:rPr>
            </w:pPr>
            <w:r>
              <w:rPr>
                <w:rFonts w:ascii="Times New Roman" w:hAnsi="Times New Roman"/>
                <w:sz w:val="24"/>
              </w:rPr>
              <w:t>Инвентарная карточка группового учета нефинансовых активов</w:t>
            </w:r>
          </w:p>
        </w:tc>
        <w:tc>
          <w:tcPr>
            <w:tcW w:type="dxa" w:w="1085"/>
            <w:tcBorders>
              <w:top w:color="000000" w:sz="4" w:val="single"/>
              <w:left w:color="000000" w:sz="4" w:val="single"/>
              <w:bottom w:color="000000" w:sz="4" w:val="single"/>
              <w:right w:color="000000" w:sz="4" w:val="single"/>
            </w:tcBorders>
          </w:tcPr>
          <w:p w14:paraId="CA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"https://www.gosfinansy.ru/#/document/99/420266549/XA00MDG2N7/"</w:instrText>
            </w:r>
            <w:r>
              <w:rPr>
                <w:rFonts w:ascii="Times New Roman" w:hAnsi="Times New Roman"/>
                <w:sz w:val="24"/>
              </w:rPr>
              <w:fldChar w:fldCharType="separate"/>
            </w:r>
            <w:r>
              <w:rPr>
                <w:rFonts w:ascii="Times New Roman" w:hAnsi="Times New Roman"/>
                <w:sz w:val="24"/>
              </w:rPr>
              <w:t>0504032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CB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CC090000">
            <w:pPr>
              <w:spacing w:after="125"/>
              <w:ind/>
              <w:jc w:val="center"/>
              <w:rPr>
                <w:rFonts w:ascii="Times New Roman" w:hAnsi="Times New Roman"/>
                <w:sz w:val="16"/>
              </w:rPr>
            </w:pPr>
            <w:r>
              <w:rPr>
                <w:rFonts w:ascii="Times New Roman" w:hAnsi="Times New Roman"/>
                <w:sz w:val="16"/>
              </w:rPr>
              <w:t>в момент поставки на учет основных средств</w:t>
            </w:r>
          </w:p>
        </w:tc>
      </w:tr>
      <w:tr>
        <w:tc>
          <w:tcPr>
            <w:tcW w:type="dxa" w:w="517"/>
            <w:tcBorders>
              <w:top w:color="000000" w:sz="4" w:val="single"/>
              <w:left w:color="000000" w:sz="4" w:val="single"/>
              <w:bottom w:color="000000" w:sz="4" w:val="single"/>
              <w:right w:color="000000" w:sz="4" w:val="single"/>
            </w:tcBorders>
            <w:vAlign w:val="center"/>
          </w:tcPr>
          <w:p w14:paraId="CD090000">
            <w:pPr>
              <w:spacing w:after="125"/>
              <w:ind/>
              <w:jc w:val="center"/>
              <w:rPr>
                <w:rFonts w:ascii="Times New Roman" w:hAnsi="Times New Roman"/>
                <w:sz w:val="24"/>
              </w:rPr>
            </w:pPr>
            <w:r>
              <w:rPr>
                <w:rFonts w:ascii="Times New Roman" w:hAnsi="Times New Roman"/>
                <w:sz w:val="24"/>
              </w:rPr>
              <w:t>25</w:t>
            </w:r>
          </w:p>
        </w:tc>
        <w:tc>
          <w:tcPr>
            <w:tcW w:type="dxa" w:w="4366"/>
            <w:tcBorders>
              <w:top w:color="000000" w:sz="4" w:val="single"/>
              <w:left w:color="000000" w:sz="4" w:val="single"/>
              <w:bottom w:color="000000" w:sz="4" w:val="single"/>
              <w:right w:color="000000" w:sz="4" w:val="single"/>
            </w:tcBorders>
          </w:tcPr>
          <w:p w14:paraId="CE090000">
            <w:pPr>
              <w:spacing w:after="125"/>
              <w:ind w:firstLine="81" w:left="-81" w:right="-108"/>
              <w:rPr>
                <w:rFonts w:ascii="Times New Roman" w:hAnsi="Times New Roman"/>
                <w:sz w:val="24"/>
              </w:rPr>
            </w:pPr>
            <w:r>
              <w:rPr>
                <w:rFonts w:ascii="Times New Roman" w:hAnsi="Times New Roman"/>
                <w:sz w:val="24"/>
              </w:rPr>
              <w:t>Оборотная ведомость по нефинансовым активам</w:t>
            </w:r>
          </w:p>
        </w:tc>
        <w:tc>
          <w:tcPr>
            <w:tcW w:type="dxa" w:w="1085"/>
            <w:tcBorders>
              <w:top w:color="000000" w:sz="4" w:val="single"/>
              <w:left w:color="000000" w:sz="4" w:val="single"/>
              <w:bottom w:color="000000" w:sz="4" w:val="single"/>
              <w:right w:color="000000" w:sz="4" w:val="single"/>
            </w:tcBorders>
          </w:tcPr>
          <w:p w14:paraId="CF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"https://www.gosfinansy.ru/#/document/99/420266549/XA00MCS2N3/"</w:instrText>
            </w:r>
            <w:r>
              <w:rPr>
                <w:rFonts w:ascii="Times New Roman" w:hAnsi="Times New Roman"/>
                <w:sz w:val="24"/>
              </w:rPr>
              <w:fldChar w:fldCharType="separate"/>
            </w:r>
            <w:r>
              <w:rPr>
                <w:rFonts w:ascii="Times New Roman" w:hAnsi="Times New Roman"/>
                <w:sz w:val="24"/>
              </w:rPr>
              <w:t>0504035</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0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D1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D2090000">
            <w:pPr>
              <w:spacing w:after="125"/>
              <w:ind/>
              <w:jc w:val="center"/>
              <w:rPr>
                <w:rFonts w:ascii="Times New Roman" w:hAnsi="Times New Roman"/>
                <w:sz w:val="24"/>
              </w:rPr>
            </w:pPr>
            <w:r>
              <w:rPr>
                <w:rFonts w:ascii="Times New Roman" w:hAnsi="Times New Roman"/>
                <w:sz w:val="24"/>
              </w:rPr>
              <w:t>26</w:t>
            </w:r>
          </w:p>
        </w:tc>
        <w:tc>
          <w:tcPr>
            <w:tcW w:type="dxa" w:w="4366"/>
            <w:tcBorders>
              <w:top w:color="000000" w:sz="4" w:val="single"/>
              <w:left w:color="000000" w:sz="4" w:val="single"/>
              <w:bottom w:color="000000" w:sz="4" w:val="single"/>
              <w:right w:color="000000" w:sz="4" w:val="single"/>
            </w:tcBorders>
          </w:tcPr>
          <w:p w14:paraId="D3090000">
            <w:pPr>
              <w:spacing w:after="125"/>
              <w:ind w:firstLine="81" w:left="-81" w:right="-108"/>
              <w:rPr>
                <w:rFonts w:ascii="Times New Roman" w:hAnsi="Times New Roman"/>
                <w:sz w:val="24"/>
              </w:rPr>
            </w:pPr>
            <w:r>
              <w:rPr>
                <w:rFonts w:ascii="Times New Roman" w:hAnsi="Times New Roman"/>
                <w:sz w:val="24"/>
              </w:rPr>
              <w:t>Оборотная</w:t>
            </w:r>
            <w:r>
              <w:rPr>
                <w:rFonts w:ascii="Times New Roman" w:hAnsi="Times New Roman"/>
                <w:sz w:val="24"/>
              </w:rPr>
              <w:t xml:space="preserve"> </w:t>
            </w:r>
            <w:r>
              <w:rPr>
                <w:rFonts w:ascii="Times New Roman" w:hAnsi="Times New Roman"/>
                <w:sz w:val="24"/>
              </w:rPr>
              <w:t>ведомость</w:t>
            </w:r>
          </w:p>
        </w:tc>
        <w:tc>
          <w:tcPr>
            <w:tcW w:type="dxa" w:w="1085"/>
            <w:tcBorders>
              <w:top w:color="000000" w:sz="4" w:val="single"/>
              <w:left w:color="000000" w:sz="4" w:val="single"/>
              <w:bottom w:color="000000" w:sz="4" w:val="single"/>
              <w:right w:color="000000" w:sz="4" w:val="single"/>
            </w:tcBorders>
          </w:tcPr>
          <w:p w14:paraId="D4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"https://www.gosfinansy.ru/#/document/99/420266549/XA00MDE2N6/"</w:instrText>
            </w:r>
            <w:r>
              <w:rPr>
                <w:rFonts w:ascii="Times New Roman" w:hAnsi="Times New Roman"/>
                <w:sz w:val="24"/>
              </w:rPr>
              <w:fldChar w:fldCharType="separate"/>
            </w:r>
            <w:r>
              <w:rPr>
                <w:rFonts w:ascii="Times New Roman" w:hAnsi="Times New Roman"/>
                <w:sz w:val="24"/>
              </w:rPr>
              <w:t>0504036</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5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D6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9628"/>
            <w:gridSpan w:val="5"/>
            <w:tcBorders>
              <w:top w:color="000000" w:sz="4" w:val="single"/>
              <w:left w:color="000000" w:sz="4" w:val="single"/>
              <w:bottom w:color="000000" w:sz="4" w:val="single"/>
              <w:right w:color="000000" w:sz="4" w:val="single"/>
            </w:tcBorders>
            <w:vAlign w:val="center"/>
          </w:tcPr>
          <w:p w14:paraId="D7090000">
            <w:pPr>
              <w:spacing w:after="125"/>
              <w:ind w:firstLine="81" w:left="-81" w:right="-108"/>
              <w:jc w:val="center"/>
              <w:rPr>
                <w:rFonts w:ascii="Times New Roman" w:hAnsi="Times New Roman"/>
                <w:sz w:val="24"/>
              </w:rPr>
            </w:pPr>
            <w:r>
              <w:rPr>
                <w:rFonts w:ascii="Times New Roman" w:hAnsi="Times New Roman"/>
                <w:sz w:val="24"/>
              </w:rPr>
              <w:t>Журналы</w:t>
            </w:r>
            <w:r>
              <w:rPr>
                <w:rFonts w:ascii="Times New Roman" w:hAnsi="Times New Roman"/>
                <w:sz w:val="24"/>
              </w:rPr>
              <w:t xml:space="preserve"> </w:t>
            </w:r>
            <w:r>
              <w:rPr>
                <w:rFonts w:ascii="Times New Roman" w:hAnsi="Times New Roman"/>
                <w:sz w:val="24"/>
              </w:rPr>
              <w:t>операций</w:t>
            </w:r>
          </w:p>
        </w:tc>
      </w:tr>
      <w:tr>
        <w:tc>
          <w:tcPr>
            <w:tcW w:type="dxa" w:w="517"/>
            <w:tcBorders>
              <w:top w:color="000000" w:sz="4" w:val="single"/>
              <w:left w:color="000000" w:sz="4" w:val="single"/>
              <w:bottom w:color="000000" w:sz="4" w:val="single"/>
              <w:right w:color="000000" w:sz="4" w:val="single"/>
            </w:tcBorders>
            <w:vAlign w:val="center"/>
          </w:tcPr>
          <w:p w14:paraId="D8090000">
            <w:pPr>
              <w:spacing w:after="125"/>
              <w:ind/>
              <w:jc w:val="center"/>
              <w:rPr>
                <w:rFonts w:ascii="Times New Roman" w:hAnsi="Times New Roman"/>
                <w:sz w:val="24"/>
              </w:rPr>
            </w:pPr>
            <w:r>
              <w:rPr>
                <w:rFonts w:ascii="Times New Roman" w:hAnsi="Times New Roman"/>
                <w:sz w:val="24"/>
              </w:rPr>
              <w:t>27</w:t>
            </w:r>
          </w:p>
        </w:tc>
        <w:tc>
          <w:tcPr>
            <w:tcW w:type="dxa" w:w="4366"/>
            <w:tcBorders>
              <w:top w:color="000000" w:sz="4" w:val="single"/>
              <w:left w:color="000000" w:sz="4" w:val="single"/>
              <w:bottom w:color="000000" w:sz="4" w:val="single"/>
              <w:right w:color="000000" w:sz="4" w:val="single"/>
            </w:tcBorders>
          </w:tcPr>
          <w:p w14:paraId="D9090000">
            <w:pPr>
              <w:spacing w:after="125"/>
              <w:ind w:firstLine="81" w:left="-81" w:right="-108"/>
              <w:rPr>
                <w:rFonts w:ascii="Times New Roman" w:hAnsi="Times New Roman"/>
                <w:sz w:val="24"/>
              </w:rPr>
            </w:pPr>
            <w:r>
              <w:rPr>
                <w:rFonts w:ascii="Times New Roman" w:hAnsi="Times New Roman"/>
                <w:sz w:val="24"/>
              </w:rPr>
              <w:t>Журнал операций № 1 по счету "Касса"</w:t>
            </w:r>
          </w:p>
        </w:tc>
        <w:tc>
          <w:tcPr>
            <w:tcW w:type="dxa" w:w="1085"/>
            <w:tcBorders>
              <w:top w:color="000000" w:sz="4" w:val="single"/>
              <w:left w:color="000000" w:sz="4" w:val="single"/>
              <w:bottom w:color="000000" w:sz="4" w:val="single"/>
              <w:right w:color="000000" w:sz="4" w:val="single"/>
            </w:tcBorders>
          </w:tcPr>
          <w:p w14:paraId="DA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DB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DC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DD090000">
            <w:pPr>
              <w:spacing w:after="125"/>
              <w:ind/>
              <w:jc w:val="center"/>
              <w:rPr>
                <w:rFonts w:ascii="Times New Roman" w:hAnsi="Times New Roman"/>
                <w:sz w:val="24"/>
              </w:rPr>
            </w:pPr>
            <w:r>
              <w:rPr>
                <w:rFonts w:ascii="Times New Roman" w:hAnsi="Times New Roman"/>
                <w:sz w:val="24"/>
              </w:rPr>
              <w:t>28</w:t>
            </w:r>
          </w:p>
        </w:tc>
        <w:tc>
          <w:tcPr>
            <w:tcW w:type="dxa" w:w="4366"/>
            <w:tcBorders>
              <w:top w:color="000000" w:sz="4" w:val="single"/>
              <w:left w:color="000000" w:sz="4" w:val="single"/>
              <w:bottom w:color="000000" w:sz="4" w:val="single"/>
              <w:right w:color="000000" w:sz="4" w:val="single"/>
            </w:tcBorders>
          </w:tcPr>
          <w:p w14:paraId="DE090000">
            <w:pPr>
              <w:spacing w:after="125"/>
              <w:ind w:firstLine="81" w:left="-81" w:right="-108"/>
              <w:rPr>
                <w:rFonts w:ascii="Times New Roman" w:hAnsi="Times New Roman"/>
                <w:sz w:val="24"/>
              </w:rPr>
            </w:pPr>
            <w:r>
              <w:rPr>
                <w:rFonts w:ascii="Times New Roman" w:hAnsi="Times New Roman"/>
                <w:sz w:val="24"/>
              </w:rPr>
              <w:t xml:space="preserve">Журнал </w:t>
            </w:r>
            <w:r>
              <w:rPr>
                <w:rFonts w:ascii="Times New Roman" w:hAnsi="Times New Roman"/>
                <w:sz w:val="24"/>
              </w:rPr>
              <w:t>операций  №</w:t>
            </w:r>
            <w:r>
              <w:rPr>
                <w:rFonts w:ascii="Times New Roman" w:hAnsi="Times New Roman"/>
                <w:sz w:val="24"/>
              </w:rPr>
              <w:t xml:space="preserve"> 1ф по счету "Касса фондовая"</w:t>
            </w:r>
          </w:p>
        </w:tc>
        <w:tc>
          <w:tcPr>
            <w:tcW w:type="dxa" w:w="1085"/>
            <w:tcBorders>
              <w:top w:color="000000" w:sz="4" w:val="single"/>
              <w:left w:color="000000" w:sz="4" w:val="single"/>
              <w:bottom w:color="000000" w:sz="4" w:val="single"/>
              <w:right w:color="000000" w:sz="4" w:val="single"/>
            </w:tcBorders>
          </w:tcPr>
          <w:p w14:paraId="DF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0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1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E2090000">
            <w:pPr>
              <w:spacing w:after="125"/>
              <w:ind/>
              <w:jc w:val="center"/>
              <w:rPr>
                <w:rFonts w:ascii="Times New Roman" w:hAnsi="Times New Roman"/>
                <w:sz w:val="24"/>
              </w:rPr>
            </w:pPr>
            <w:r>
              <w:rPr>
                <w:rFonts w:ascii="Times New Roman" w:hAnsi="Times New Roman"/>
                <w:sz w:val="24"/>
              </w:rPr>
              <w:t>29</w:t>
            </w:r>
          </w:p>
        </w:tc>
        <w:tc>
          <w:tcPr>
            <w:tcW w:type="dxa" w:w="4366"/>
            <w:tcBorders>
              <w:top w:color="000000" w:sz="4" w:val="single"/>
              <w:left w:color="000000" w:sz="4" w:val="single"/>
              <w:bottom w:color="000000" w:sz="4" w:val="single"/>
              <w:right w:color="000000" w:sz="4" w:val="single"/>
            </w:tcBorders>
          </w:tcPr>
          <w:p w14:paraId="E3090000">
            <w:pPr>
              <w:spacing w:after="125"/>
              <w:ind w:firstLine="81" w:left="-81" w:right="-108"/>
              <w:rPr>
                <w:rFonts w:ascii="Times New Roman" w:hAnsi="Times New Roman"/>
                <w:sz w:val="24"/>
              </w:rPr>
            </w:pPr>
            <w:r>
              <w:rPr>
                <w:rFonts w:ascii="Times New Roman" w:hAnsi="Times New Roman"/>
                <w:sz w:val="24"/>
              </w:rPr>
              <w:t>Журнал операций № 2 с безналичными денежными средствами</w:t>
            </w:r>
          </w:p>
        </w:tc>
        <w:tc>
          <w:tcPr>
            <w:tcW w:type="dxa" w:w="1085"/>
            <w:tcBorders>
              <w:top w:color="000000" w:sz="4" w:val="single"/>
              <w:left w:color="000000" w:sz="4" w:val="single"/>
              <w:bottom w:color="000000" w:sz="4" w:val="single"/>
              <w:right w:color="000000" w:sz="4" w:val="single"/>
            </w:tcBorders>
          </w:tcPr>
          <w:p w14:paraId="E4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5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6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E7090000">
            <w:pPr>
              <w:spacing w:after="125"/>
              <w:ind/>
              <w:jc w:val="center"/>
              <w:rPr>
                <w:rFonts w:ascii="Times New Roman" w:hAnsi="Times New Roman"/>
                <w:sz w:val="24"/>
              </w:rPr>
            </w:pPr>
            <w:r>
              <w:rPr>
                <w:rFonts w:ascii="Times New Roman" w:hAnsi="Times New Roman"/>
                <w:sz w:val="24"/>
              </w:rPr>
              <w:t>30</w:t>
            </w:r>
          </w:p>
        </w:tc>
        <w:tc>
          <w:tcPr>
            <w:tcW w:type="dxa" w:w="4366"/>
            <w:tcBorders>
              <w:top w:color="000000" w:sz="4" w:val="single"/>
              <w:left w:color="000000" w:sz="4" w:val="single"/>
              <w:bottom w:color="000000" w:sz="4" w:val="single"/>
              <w:right w:color="000000" w:sz="4" w:val="single"/>
            </w:tcBorders>
          </w:tcPr>
          <w:p w14:paraId="E8090000">
            <w:pPr>
              <w:spacing w:after="125"/>
              <w:ind w:firstLine="81" w:left="-81" w:right="-108"/>
              <w:rPr>
                <w:rFonts w:ascii="Times New Roman" w:hAnsi="Times New Roman"/>
                <w:sz w:val="24"/>
              </w:rPr>
            </w:pPr>
            <w:r>
              <w:rPr>
                <w:rFonts w:ascii="Times New Roman" w:hAnsi="Times New Roman"/>
                <w:sz w:val="24"/>
              </w:rPr>
              <w:t>Журнал операций № 3 расчетов с подотчетными лицами</w:t>
            </w:r>
          </w:p>
        </w:tc>
        <w:tc>
          <w:tcPr>
            <w:tcW w:type="dxa" w:w="1085"/>
            <w:tcBorders>
              <w:top w:color="000000" w:sz="4" w:val="single"/>
              <w:left w:color="000000" w:sz="4" w:val="single"/>
              <w:bottom w:color="000000" w:sz="4" w:val="single"/>
              <w:right w:color="000000" w:sz="4" w:val="single"/>
            </w:tcBorders>
          </w:tcPr>
          <w:p w14:paraId="E9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A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EB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EC090000">
            <w:pPr>
              <w:spacing w:after="125"/>
              <w:ind/>
              <w:jc w:val="center"/>
              <w:rPr>
                <w:rFonts w:ascii="Times New Roman" w:hAnsi="Times New Roman"/>
                <w:sz w:val="24"/>
              </w:rPr>
            </w:pPr>
            <w:r>
              <w:rPr>
                <w:rFonts w:ascii="Times New Roman" w:hAnsi="Times New Roman"/>
                <w:sz w:val="24"/>
              </w:rPr>
              <w:t>31</w:t>
            </w:r>
          </w:p>
        </w:tc>
        <w:tc>
          <w:tcPr>
            <w:tcW w:type="dxa" w:w="4366"/>
            <w:tcBorders>
              <w:top w:color="000000" w:sz="4" w:val="single"/>
              <w:left w:color="000000" w:sz="4" w:val="single"/>
              <w:bottom w:color="000000" w:sz="4" w:val="single"/>
              <w:right w:color="000000" w:sz="4" w:val="single"/>
            </w:tcBorders>
          </w:tcPr>
          <w:p w14:paraId="ED090000">
            <w:pPr>
              <w:spacing w:after="125"/>
              <w:ind w:firstLine="81" w:left="-81" w:right="-108"/>
              <w:rPr>
                <w:rFonts w:ascii="Times New Roman" w:hAnsi="Times New Roman"/>
                <w:sz w:val="24"/>
              </w:rPr>
            </w:pPr>
            <w:r>
              <w:rPr>
                <w:rFonts w:ascii="Times New Roman" w:hAnsi="Times New Roman"/>
                <w:sz w:val="24"/>
              </w:rPr>
              <w:t>Журнал операций № 4 расчетов с поставщиками и подрядчиками</w:t>
            </w:r>
          </w:p>
        </w:tc>
        <w:tc>
          <w:tcPr>
            <w:tcW w:type="dxa" w:w="1085"/>
            <w:tcBorders>
              <w:top w:color="000000" w:sz="4" w:val="single"/>
              <w:left w:color="000000" w:sz="4" w:val="single"/>
              <w:bottom w:color="000000" w:sz="4" w:val="single"/>
              <w:right w:color="000000" w:sz="4" w:val="single"/>
            </w:tcBorders>
          </w:tcPr>
          <w:p w14:paraId="EE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EF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0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F1090000">
            <w:pPr>
              <w:spacing w:after="125"/>
              <w:ind/>
              <w:jc w:val="center"/>
              <w:rPr>
                <w:rFonts w:ascii="Times New Roman" w:hAnsi="Times New Roman"/>
                <w:sz w:val="24"/>
              </w:rPr>
            </w:pPr>
            <w:r>
              <w:rPr>
                <w:rFonts w:ascii="Times New Roman" w:hAnsi="Times New Roman"/>
                <w:sz w:val="24"/>
              </w:rPr>
              <w:t>32</w:t>
            </w:r>
          </w:p>
        </w:tc>
        <w:tc>
          <w:tcPr>
            <w:tcW w:type="dxa" w:w="4366"/>
            <w:tcBorders>
              <w:top w:color="000000" w:sz="4" w:val="single"/>
              <w:left w:color="000000" w:sz="4" w:val="single"/>
              <w:bottom w:color="000000" w:sz="4" w:val="single"/>
              <w:right w:color="000000" w:sz="4" w:val="single"/>
            </w:tcBorders>
          </w:tcPr>
          <w:p w14:paraId="F2090000">
            <w:pPr>
              <w:spacing w:after="125"/>
              <w:ind w:firstLine="81" w:left="-81" w:right="-108"/>
              <w:rPr>
                <w:rFonts w:ascii="Times New Roman" w:hAnsi="Times New Roman"/>
                <w:sz w:val="24"/>
              </w:rPr>
            </w:pPr>
            <w:r>
              <w:rPr>
                <w:rFonts w:ascii="Times New Roman" w:hAnsi="Times New Roman"/>
                <w:sz w:val="24"/>
              </w:rPr>
              <w:t>Журнал операций № 5вн расчетов по средствам во временном распоряжении</w:t>
            </w:r>
          </w:p>
        </w:tc>
        <w:tc>
          <w:tcPr>
            <w:tcW w:type="dxa" w:w="1085"/>
            <w:tcBorders>
              <w:top w:color="000000" w:sz="4" w:val="single"/>
              <w:left w:color="000000" w:sz="4" w:val="single"/>
              <w:bottom w:color="000000" w:sz="4" w:val="single"/>
              <w:right w:color="000000" w:sz="4" w:val="single"/>
            </w:tcBorders>
          </w:tcPr>
          <w:p w14:paraId="F3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4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5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F6090000">
            <w:pPr>
              <w:spacing w:after="125"/>
              <w:ind/>
              <w:jc w:val="center"/>
              <w:rPr>
                <w:rFonts w:ascii="Times New Roman" w:hAnsi="Times New Roman"/>
                <w:sz w:val="24"/>
              </w:rPr>
            </w:pPr>
            <w:r>
              <w:rPr>
                <w:rFonts w:ascii="Times New Roman" w:hAnsi="Times New Roman"/>
                <w:sz w:val="24"/>
              </w:rPr>
              <w:t>33</w:t>
            </w:r>
          </w:p>
        </w:tc>
        <w:tc>
          <w:tcPr>
            <w:tcW w:type="dxa" w:w="4366"/>
            <w:tcBorders>
              <w:top w:color="000000" w:sz="4" w:val="single"/>
              <w:left w:color="000000" w:sz="4" w:val="single"/>
              <w:bottom w:color="000000" w:sz="4" w:val="single"/>
              <w:right w:color="000000" w:sz="4" w:val="single"/>
            </w:tcBorders>
          </w:tcPr>
          <w:p w14:paraId="F7090000">
            <w:pPr>
              <w:spacing w:after="125"/>
              <w:ind w:firstLine="81" w:left="-81" w:right="-108"/>
              <w:rPr>
                <w:rFonts w:ascii="Times New Roman" w:hAnsi="Times New Roman"/>
                <w:sz w:val="24"/>
              </w:rPr>
            </w:pPr>
            <w:r>
              <w:rPr>
                <w:rFonts w:ascii="Times New Roman" w:hAnsi="Times New Roman"/>
                <w:sz w:val="24"/>
              </w:rPr>
              <w:t>Журнал операций № 6 расчетов по оплате труда</w:t>
            </w:r>
          </w:p>
        </w:tc>
        <w:tc>
          <w:tcPr>
            <w:tcW w:type="dxa" w:w="1085"/>
            <w:tcBorders>
              <w:top w:color="000000" w:sz="4" w:val="single"/>
              <w:left w:color="000000" w:sz="4" w:val="single"/>
              <w:bottom w:color="000000" w:sz="4" w:val="single"/>
              <w:right w:color="000000" w:sz="4" w:val="single"/>
            </w:tcBorders>
          </w:tcPr>
          <w:p w14:paraId="F8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9090000">
            <w:pPr>
              <w:spacing w:after="125"/>
              <w:ind/>
              <w:jc w:val="center"/>
              <w:rPr>
                <w:rFonts w:ascii="Times New Roman" w:hAnsi="Times New Roman"/>
                <w:sz w:val="16"/>
              </w:rPr>
            </w:pP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FA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FB090000">
            <w:pPr>
              <w:spacing w:after="125"/>
              <w:ind/>
              <w:jc w:val="center"/>
              <w:rPr>
                <w:rFonts w:ascii="Times New Roman" w:hAnsi="Times New Roman"/>
                <w:sz w:val="24"/>
              </w:rPr>
            </w:pPr>
            <w:r>
              <w:rPr>
                <w:rFonts w:ascii="Times New Roman" w:hAnsi="Times New Roman"/>
                <w:sz w:val="24"/>
              </w:rPr>
              <w:t>34</w:t>
            </w:r>
          </w:p>
        </w:tc>
        <w:tc>
          <w:tcPr>
            <w:tcW w:type="dxa" w:w="4366"/>
            <w:tcBorders>
              <w:top w:color="000000" w:sz="4" w:val="single"/>
              <w:left w:color="000000" w:sz="4" w:val="single"/>
              <w:bottom w:color="000000" w:sz="4" w:val="single"/>
              <w:right w:color="000000" w:sz="4" w:val="single"/>
            </w:tcBorders>
          </w:tcPr>
          <w:p w14:paraId="FC090000">
            <w:pPr>
              <w:spacing w:after="125"/>
              <w:ind w:firstLine="81" w:left="-81" w:right="-108"/>
              <w:rPr>
                <w:rFonts w:ascii="Times New Roman" w:hAnsi="Times New Roman"/>
                <w:sz w:val="24"/>
              </w:rPr>
            </w:pPr>
            <w:r>
              <w:rPr>
                <w:rFonts w:ascii="Times New Roman" w:hAnsi="Times New Roman"/>
                <w:sz w:val="24"/>
              </w:rPr>
              <w:t>Журнал операций № 7 по выбытию и перемещению нефинансовых активов</w:t>
            </w:r>
          </w:p>
        </w:tc>
        <w:tc>
          <w:tcPr>
            <w:tcW w:type="dxa" w:w="1085"/>
            <w:tcBorders>
              <w:top w:color="000000" w:sz="4" w:val="single"/>
              <w:left w:color="000000" w:sz="4" w:val="single"/>
              <w:bottom w:color="000000" w:sz="4" w:val="single"/>
              <w:right w:color="000000" w:sz="4" w:val="single"/>
            </w:tcBorders>
          </w:tcPr>
          <w:p w14:paraId="FD09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FE09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FF09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000A0000">
            <w:pPr>
              <w:spacing w:after="125"/>
              <w:ind/>
              <w:jc w:val="center"/>
              <w:rPr>
                <w:rFonts w:ascii="Times New Roman" w:hAnsi="Times New Roman"/>
                <w:sz w:val="24"/>
              </w:rPr>
            </w:pPr>
            <w:r>
              <w:rPr>
                <w:rFonts w:ascii="Times New Roman" w:hAnsi="Times New Roman"/>
                <w:sz w:val="24"/>
              </w:rPr>
              <w:t>35</w:t>
            </w:r>
          </w:p>
        </w:tc>
        <w:tc>
          <w:tcPr>
            <w:tcW w:type="dxa" w:w="4366"/>
            <w:tcBorders>
              <w:top w:color="000000" w:sz="4" w:val="single"/>
              <w:left w:color="000000" w:sz="4" w:val="single"/>
              <w:bottom w:color="000000" w:sz="4" w:val="single"/>
              <w:right w:color="000000" w:sz="4" w:val="single"/>
            </w:tcBorders>
          </w:tcPr>
          <w:p w14:paraId="010A0000">
            <w:pPr>
              <w:spacing w:after="125"/>
              <w:ind w:firstLine="81" w:left="-81" w:right="-108"/>
              <w:rPr>
                <w:rFonts w:ascii="Times New Roman" w:hAnsi="Times New Roman"/>
                <w:sz w:val="24"/>
              </w:rPr>
            </w:pPr>
            <w:r>
              <w:rPr>
                <w:rFonts w:ascii="Times New Roman" w:hAnsi="Times New Roman"/>
                <w:sz w:val="24"/>
              </w:rPr>
              <w:t>Журнал по прочим № 8 по прочим операциям</w:t>
            </w:r>
          </w:p>
        </w:tc>
        <w:tc>
          <w:tcPr>
            <w:tcW w:type="dxa" w:w="1085"/>
            <w:tcBorders>
              <w:top w:color="000000" w:sz="4" w:val="single"/>
              <w:left w:color="000000" w:sz="4" w:val="single"/>
              <w:bottom w:color="000000" w:sz="4" w:val="single"/>
              <w:right w:color="000000" w:sz="4" w:val="single"/>
            </w:tcBorders>
          </w:tcPr>
          <w:p w14:paraId="02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"https://www.gosfinansy.ru/#/document/99/420266549/XA00MF02O6/"</w:instrText>
            </w:r>
            <w:r>
              <w:rPr>
                <w:rFonts w:ascii="Times New Roman" w:hAnsi="Times New Roman"/>
                <w:sz w:val="24"/>
              </w:rPr>
              <w:fldChar w:fldCharType="separate"/>
            </w:r>
            <w:r>
              <w:rPr>
                <w:rFonts w:ascii="Times New Roman" w:hAnsi="Times New Roman"/>
                <w:sz w:val="24"/>
              </w:rPr>
              <w:t>0504071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3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040A0000">
            <w:pPr>
              <w:spacing w:after="125"/>
              <w:ind/>
              <w:jc w:val="center"/>
              <w:rPr>
                <w:rFonts w:ascii="Times New Roman" w:hAnsi="Times New Roman"/>
                <w:sz w:val="16"/>
              </w:rPr>
            </w:pPr>
            <w:r>
              <w:rPr>
                <w:rFonts w:ascii="Times New Roman" w:hAnsi="Times New Roman"/>
                <w:sz w:val="16"/>
              </w:rPr>
              <w:t>до</w:t>
            </w:r>
            <w:r>
              <w:rPr>
                <w:rFonts w:ascii="Times New Roman" w:hAnsi="Times New Roman"/>
                <w:sz w:val="16"/>
              </w:rPr>
              <w:t xml:space="preserve"> 10 </w:t>
            </w:r>
            <w:r>
              <w:rPr>
                <w:rFonts w:ascii="Times New Roman" w:hAnsi="Times New Roman"/>
                <w:sz w:val="16"/>
              </w:rPr>
              <w:t>числа</w:t>
            </w:r>
            <w:r>
              <w:rPr>
                <w:rFonts w:ascii="Times New Roman" w:hAnsi="Times New Roman"/>
                <w:sz w:val="16"/>
              </w:rPr>
              <w:t xml:space="preserve"> </w:t>
            </w:r>
            <w:r>
              <w:rPr>
                <w:rFonts w:ascii="Times New Roman" w:hAnsi="Times New Roman"/>
                <w:sz w:val="16"/>
              </w:rPr>
              <w:t>ежемесячно</w:t>
            </w:r>
          </w:p>
        </w:tc>
      </w:tr>
      <w:tr>
        <w:tc>
          <w:tcPr>
            <w:tcW w:type="dxa" w:w="517"/>
            <w:tcBorders>
              <w:top w:color="000000" w:sz="4" w:val="single"/>
              <w:left w:color="000000" w:sz="4" w:val="single"/>
              <w:bottom w:color="000000" w:sz="4" w:val="single"/>
              <w:right w:color="000000" w:sz="4" w:val="single"/>
            </w:tcBorders>
            <w:vAlign w:val="center"/>
          </w:tcPr>
          <w:p w14:paraId="050A0000">
            <w:pPr>
              <w:spacing w:after="125"/>
              <w:ind/>
              <w:jc w:val="center"/>
              <w:rPr>
                <w:rFonts w:ascii="Times New Roman" w:hAnsi="Times New Roman"/>
                <w:sz w:val="24"/>
              </w:rPr>
            </w:pPr>
            <w:r>
              <w:rPr>
                <w:rFonts w:ascii="Times New Roman" w:hAnsi="Times New Roman"/>
                <w:sz w:val="24"/>
              </w:rPr>
              <w:t>36</w:t>
            </w:r>
          </w:p>
        </w:tc>
        <w:tc>
          <w:tcPr>
            <w:tcW w:type="dxa" w:w="4366"/>
            <w:tcBorders>
              <w:top w:color="000000" w:sz="4" w:val="single"/>
              <w:left w:color="000000" w:sz="4" w:val="single"/>
              <w:bottom w:color="000000" w:sz="4" w:val="single"/>
              <w:right w:color="000000" w:sz="4" w:val="single"/>
            </w:tcBorders>
          </w:tcPr>
          <w:p w14:paraId="060A0000">
            <w:pPr>
              <w:spacing w:after="125"/>
              <w:ind w:firstLine="81" w:left="-81" w:right="-108"/>
              <w:rPr>
                <w:rFonts w:ascii="Times New Roman" w:hAnsi="Times New Roman"/>
                <w:sz w:val="24"/>
              </w:rPr>
            </w:pPr>
            <w:r>
              <w:rPr>
                <w:rFonts w:ascii="Times New Roman" w:hAnsi="Times New Roman"/>
                <w:sz w:val="24"/>
              </w:rPr>
              <w:t>Главная</w:t>
            </w:r>
            <w:r>
              <w:rPr>
                <w:rFonts w:ascii="Times New Roman" w:hAnsi="Times New Roman"/>
                <w:sz w:val="24"/>
              </w:rPr>
              <w:t xml:space="preserve"> </w:t>
            </w:r>
            <w:r>
              <w:rPr>
                <w:rFonts w:ascii="Times New Roman" w:hAnsi="Times New Roman"/>
                <w:sz w:val="24"/>
              </w:rPr>
              <w:t>книга</w:t>
            </w:r>
          </w:p>
        </w:tc>
        <w:tc>
          <w:tcPr>
            <w:tcW w:type="dxa" w:w="1085"/>
            <w:tcBorders>
              <w:top w:color="000000" w:sz="4" w:val="single"/>
              <w:left w:color="000000" w:sz="4" w:val="single"/>
              <w:bottom w:color="000000" w:sz="4" w:val="single"/>
              <w:right w:color="000000" w:sz="4" w:val="single"/>
            </w:tcBorders>
          </w:tcPr>
          <w:p w14:paraId="07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"https://www.gosfinansy.ru/#/document/99/420266549/XA00MFI2O9/"</w:instrText>
            </w:r>
            <w:r>
              <w:rPr>
                <w:rFonts w:ascii="Times New Roman" w:hAnsi="Times New Roman"/>
                <w:sz w:val="24"/>
              </w:rPr>
              <w:fldChar w:fldCharType="separate"/>
            </w:r>
            <w:r>
              <w:rPr>
                <w:rFonts w:ascii="Times New Roman" w:hAnsi="Times New Roman"/>
                <w:sz w:val="24"/>
              </w:rPr>
              <w:t>0504072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8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090A0000">
            <w:pPr>
              <w:spacing w:after="125"/>
              <w:ind/>
              <w:jc w:val="center"/>
              <w:rPr>
                <w:rFonts w:ascii="Times New Roman" w:hAnsi="Times New Roman"/>
                <w:sz w:val="16"/>
              </w:rPr>
            </w:pPr>
          </w:p>
        </w:tc>
      </w:tr>
      <w:tr>
        <w:tc>
          <w:tcPr>
            <w:tcW w:type="dxa" w:w="517"/>
            <w:tcBorders>
              <w:top w:color="000000" w:sz="4" w:val="single"/>
              <w:left w:color="000000" w:sz="4" w:val="single"/>
              <w:bottom w:color="000000" w:sz="4" w:val="single"/>
              <w:right w:color="000000" w:sz="4" w:val="single"/>
            </w:tcBorders>
            <w:vAlign w:val="center"/>
          </w:tcPr>
          <w:p w14:paraId="0A0A0000">
            <w:pPr>
              <w:spacing w:after="125"/>
              <w:ind/>
              <w:jc w:val="center"/>
              <w:rPr>
                <w:rFonts w:ascii="Times New Roman" w:hAnsi="Times New Roman"/>
                <w:sz w:val="24"/>
              </w:rPr>
            </w:pPr>
            <w:r>
              <w:rPr>
                <w:rFonts w:ascii="Times New Roman" w:hAnsi="Times New Roman"/>
                <w:sz w:val="24"/>
              </w:rPr>
              <w:t>37</w:t>
            </w:r>
          </w:p>
        </w:tc>
        <w:tc>
          <w:tcPr>
            <w:tcW w:type="dxa" w:w="4366"/>
            <w:tcBorders>
              <w:top w:color="000000" w:sz="4" w:val="single"/>
              <w:left w:color="000000" w:sz="4" w:val="single"/>
              <w:bottom w:color="000000" w:sz="4" w:val="single"/>
              <w:right w:color="000000" w:sz="4" w:val="single"/>
            </w:tcBorders>
          </w:tcPr>
          <w:p w14:paraId="0B0A0000">
            <w:pPr>
              <w:spacing w:after="125"/>
              <w:ind w:firstLine="81" w:left="-81" w:right="-108"/>
              <w:rPr>
                <w:rFonts w:ascii="Times New Roman" w:hAnsi="Times New Roman"/>
                <w:sz w:val="24"/>
              </w:rPr>
            </w:pPr>
            <w:r>
              <w:rPr>
                <w:rFonts w:ascii="Times New Roman" w:hAnsi="Times New Roman"/>
                <w:sz w:val="24"/>
              </w:rPr>
              <w:t>Инвентаризационная опись остатков на счетах учета денежных средств</w:t>
            </w:r>
          </w:p>
        </w:tc>
        <w:tc>
          <w:tcPr>
            <w:tcW w:type="dxa" w:w="1085"/>
            <w:tcBorders>
              <w:top w:color="000000" w:sz="4" w:val="single"/>
              <w:left w:color="000000" w:sz="4" w:val="single"/>
              <w:bottom w:color="000000" w:sz="4" w:val="single"/>
              <w:right w:color="000000" w:sz="4" w:val="single"/>
            </w:tcBorders>
          </w:tcPr>
          <w:p w14:paraId="0C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"https://www.gosfinansy.ru/#/document/99/420266549/XA00MEC2N9/"</w:instrText>
            </w:r>
            <w:r>
              <w:rPr>
                <w:rFonts w:ascii="Times New Roman" w:hAnsi="Times New Roman"/>
                <w:sz w:val="24"/>
              </w:rPr>
              <w:fldChar w:fldCharType="separate"/>
            </w:r>
            <w:r>
              <w:rPr>
                <w:rFonts w:ascii="Times New Roman" w:hAnsi="Times New Roman"/>
                <w:sz w:val="24"/>
              </w:rPr>
              <w:t>0504082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0D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0E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0F0A0000">
            <w:pPr>
              <w:spacing w:after="125"/>
              <w:ind/>
              <w:jc w:val="center"/>
              <w:rPr>
                <w:rFonts w:ascii="Times New Roman" w:hAnsi="Times New Roman"/>
                <w:sz w:val="24"/>
              </w:rPr>
            </w:pPr>
            <w:r>
              <w:rPr>
                <w:rFonts w:ascii="Times New Roman" w:hAnsi="Times New Roman"/>
                <w:sz w:val="24"/>
              </w:rPr>
              <w:t>38</w:t>
            </w:r>
          </w:p>
        </w:tc>
        <w:tc>
          <w:tcPr>
            <w:tcW w:type="dxa" w:w="4366"/>
            <w:tcBorders>
              <w:top w:color="000000" w:sz="4" w:val="single"/>
              <w:left w:color="000000" w:sz="4" w:val="single"/>
              <w:bottom w:color="000000" w:sz="4" w:val="single"/>
              <w:right w:color="000000" w:sz="4" w:val="single"/>
            </w:tcBorders>
          </w:tcPr>
          <w:p w14:paraId="100A0000">
            <w:pPr>
              <w:spacing w:after="125"/>
              <w:ind w:firstLine="81" w:left="-81" w:right="-108"/>
              <w:rPr>
                <w:rFonts w:ascii="Times New Roman" w:hAnsi="Times New Roman"/>
                <w:sz w:val="24"/>
              </w:rPr>
            </w:pPr>
            <w:r>
              <w:rPr>
                <w:rFonts w:ascii="Times New Roman" w:hAnsi="Times New Roman"/>
                <w:sz w:val="24"/>
              </w:rPr>
              <w:t>Инвентаризационная опись (сличительная ведомость) бланков строгой отчетности и денежных документов</w:t>
            </w:r>
          </w:p>
        </w:tc>
        <w:tc>
          <w:tcPr>
            <w:tcW w:type="dxa" w:w="1085"/>
            <w:tcBorders>
              <w:top w:color="000000" w:sz="4" w:val="single"/>
              <w:left w:color="000000" w:sz="4" w:val="single"/>
              <w:bottom w:color="000000" w:sz="4" w:val="single"/>
              <w:right w:color="000000" w:sz="4" w:val="single"/>
            </w:tcBorders>
          </w:tcPr>
          <w:p w14:paraId="11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"https://www.gosfinansy.ru/#/document/99/420266549/XA00M762MF/"</w:instrText>
            </w:r>
            <w:r>
              <w:rPr>
                <w:rFonts w:ascii="Times New Roman" w:hAnsi="Times New Roman"/>
                <w:sz w:val="24"/>
              </w:rPr>
              <w:fldChar w:fldCharType="separate"/>
            </w:r>
            <w:r>
              <w:rPr>
                <w:rFonts w:ascii="Times New Roman" w:hAnsi="Times New Roman"/>
                <w:sz w:val="24"/>
              </w:rPr>
              <w:t>0504086</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2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13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140A0000">
            <w:pPr>
              <w:spacing w:after="125"/>
              <w:ind/>
              <w:jc w:val="center"/>
              <w:rPr>
                <w:rFonts w:ascii="Times New Roman" w:hAnsi="Times New Roman"/>
                <w:sz w:val="24"/>
              </w:rPr>
            </w:pPr>
            <w:r>
              <w:rPr>
                <w:rFonts w:ascii="Times New Roman" w:hAnsi="Times New Roman"/>
                <w:sz w:val="24"/>
              </w:rPr>
              <w:t>39</w:t>
            </w:r>
          </w:p>
        </w:tc>
        <w:tc>
          <w:tcPr>
            <w:tcW w:type="dxa" w:w="4366"/>
            <w:tcBorders>
              <w:top w:color="000000" w:sz="4" w:val="single"/>
              <w:left w:color="000000" w:sz="4" w:val="single"/>
              <w:bottom w:color="000000" w:sz="4" w:val="single"/>
              <w:right w:color="000000" w:sz="4" w:val="single"/>
            </w:tcBorders>
          </w:tcPr>
          <w:p w14:paraId="150A0000">
            <w:pPr>
              <w:spacing w:after="125"/>
              <w:ind w:firstLine="81" w:left="-81" w:right="-108"/>
              <w:rPr>
                <w:rFonts w:ascii="Times New Roman" w:hAnsi="Times New Roman"/>
                <w:sz w:val="24"/>
              </w:rPr>
            </w:pPr>
            <w:r>
              <w:rPr>
                <w:rFonts w:ascii="Times New Roman" w:hAnsi="Times New Roman"/>
                <w:sz w:val="24"/>
              </w:rPr>
              <w:t>Инвентаризационная опись (сличительная ведомость) по объектам нефинансовых активов</w:t>
            </w:r>
          </w:p>
        </w:tc>
        <w:tc>
          <w:tcPr>
            <w:tcW w:type="dxa" w:w="1085"/>
            <w:tcBorders>
              <w:top w:color="000000" w:sz="4" w:val="single"/>
              <w:left w:color="000000" w:sz="4" w:val="single"/>
              <w:bottom w:color="000000" w:sz="4" w:val="single"/>
              <w:right w:color="000000" w:sz="4" w:val="single"/>
            </w:tcBorders>
          </w:tcPr>
          <w:p w14:paraId="16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"https://www.gosfinansy.ru/#/document/99/420266549/XA00M7O2MI/"</w:instrText>
            </w:r>
            <w:r>
              <w:rPr>
                <w:rFonts w:ascii="Times New Roman" w:hAnsi="Times New Roman"/>
                <w:sz w:val="24"/>
              </w:rPr>
              <w:fldChar w:fldCharType="separate"/>
            </w:r>
            <w:r>
              <w:rPr>
                <w:rFonts w:ascii="Times New Roman" w:hAnsi="Times New Roman"/>
                <w:sz w:val="24"/>
              </w:rPr>
              <w:t>0504087</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7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18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190A0000">
            <w:pPr>
              <w:spacing w:after="125"/>
              <w:ind/>
              <w:jc w:val="center"/>
              <w:rPr>
                <w:rFonts w:ascii="Times New Roman" w:hAnsi="Times New Roman"/>
                <w:sz w:val="24"/>
              </w:rPr>
            </w:pPr>
            <w:r>
              <w:rPr>
                <w:rFonts w:ascii="Times New Roman" w:hAnsi="Times New Roman"/>
                <w:sz w:val="24"/>
              </w:rPr>
              <w:t>40</w:t>
            </w:r>
          </w:p>
        </w:tc>
        <w:tc>
          <w:tcPr>
            <w:tcW w:type="dxa" w:w="4366"/>
            <w:tcBorders>
              <w:top w:color="000000" w:sz="4" w:val="single"/>
              <w:left w:color="000000" w:sz="4" w:val="single"/>
              <w:bottom w:color="000000" w:sz="4" w:val="single"/>
              <w:right w:color="000000" w:sz="4" w:val="single"/>
            </w:tcBorders>
          </w:tcPr>
          <w:p w14:paraId="1A0A0000">
            <w:pPr>
              <w:spacing w:after="125"/>
              <w:ind w:firstLine="81" w:left="-81" w:right="-108"/>
              <w:rPr>
                <w:rFonts w:ascii="Times New Roman" w:hAnsi="Times New Roman"/>
                <w:sz w:val="24"/>
              </w:rPr>
            </w:pPr>
            <w:r>
              <w:rPr>
                <w:rFonts w:ascii="Times New Roman" w:hAnsi="Times New Roman"/>
                <w:sz w:val="24"/>
              </w:rPr>
              <w:t>Инвентаризационная опись наличных денежных средств</w:t>
            </w:r>
          </w:p>
        </w:tc>
        <w:tc>
          <w:tcPr>
            <w:tcW w:type="dxa" w:w="1085"/>
            <w:tcBorders>
              <w:top w:color="000000" w:sz="4" w:val="single"/>
              <w:left w:color="000000" w:sz="4" w:val="single"/>
              <w:bottom w:color="000000" w:sz="4" w:val="single"/>
              <w:right w:color="000000" w:sz="4" w:val="single"/>
            </w:tcBorders>
          </w:tcPr>
          <w:p w14:paraId="1B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"https://www.gosfinansy.ru/#/document/99/420266549/XA00MFG2O8/"</w:instrText>
            </w:r>
            <w:r>
              <w:rPr>
                <w:rFonts w:ascii="Times New Roman" w:hAnsi="Times New Roman"/>
                <w:sz w:val="24"/>
              </w:rPr>
              <w:fldChar w:fldCharType="separate"/>
            </w:r>
            <w:r>
              <w:rPr>
                <w:rFonts w:ascii="Times New Roman" w:hAnsi="Times New Roman"/>
                <w:sz w:val="24"/>
              </w:rPr>
              <w:t>0504088</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1C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1D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1E0A0000">
            <w:pPr>
              <w:spacing w:after="125"/>
              <w:ind/>
              <w:jc w:val="center"/>
              <w:rPr>
                <w:rFonts w:ascii="Times New Roman" w:hAnsi="Times New Roman"/>
                <w:sz w:val="24"/>
              </w:rPr>
            </w:pPr>
            <w:r>
              <w:rPr>
                <w:rFonts w:ascii="Times New Roman" w:hAnsi="Times New Roman"/>
                <w:sz w:val="24"/>
              </w:rPr>
              <w:t>41</w:t>
            </w:r>
          </w:p>
        </w:tc>
        <w:tc>
          <w:tcPr>
            <w:tcW w:type="dxa" w:w="4366"/>
            <w:tcBorders>
              <w:top w:color="000000" w:sz="4" w:val="single"/>
              <w:left w:color="000000" w:sz="4" w:val="single"/>
              <w:bottom w:color="000000" w:sz="4" w:val="single"/>
              <w:right w:color="000000" w:sz="4" w:val="single"/>
            </w:tcBorders>
          </w:tcPr>
          <w:p w14:paraId="1F0A0000">
            <w:pPr>
              <w:spacing w:after="125"/>
              <w:ind w:firstLine="81" w:left="-81" w:right="-108"/>
              <w:rPr>
                <w:rFonts w:ascii="Times New Roman" w:hAnsi="Times New Roman"/>
                <w:sz w:val="24"/>
              </w:rPr>
            </w:pPr>
            <w:r>
              <w:rPr>
                <w:rFonts w:ascii="Times New Roman" w:hAnsi="Times New Roman"/>
                <w:sz w:val="24"/>
              </w:rPr>
              <w:t>Инвентаризационная опись расчетов с покупателями, поставщиками и прочими дебиторами и кредиторами</w:t>
            </w:r>
          </w:p>
        </w:tc>
        <w:tc>
          <w:tcPr>
            <w:tcW w:type="dxa" w:w="1085"/>
            <w:tcBorders>
              <w:top w:color="000000" w:sz="4" w:val="single"/>
              <w:left w:color="000000" w:sz="4" w:val="single"/>
              <w:bottom w:color="000000" w:sz="4" w:val="single"/>
              <w:right w:color="000000" w:sz="4" w:val="single"/>
            </w:tcBorders>
          </w:tcPr>
          <w:p w14:paraId="20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"https://www.gosfinansy.ru/#/document/99/420266549/XA00MG22OB/"</w:instrText>
            </w:r>
            <w:r>
              <w:rPr>
                <w:rFonts w:ascii="Times New Roman" w:hAnsi="Times New Roman"/>
                <w:sz w:val="24"/>
              </w:rPr>
              <w:fldChar w:fldCharType="separate"/>
            </w:r>
            <w:r>
              <w:rPr>
                <w:rFonts w:ascii="Times New Roman" w:hAnsi="Times New Roman"/>
                <w:sz w:val="24"/>
              </w:rPr>
              <w:t>0504089</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1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22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230A0000">
            <w:pPr>
              <w:spacing w:after="125"/>
              <w:ind/>
              <w:jc w:val="center"/>
              <w:rPr>
                <w:rFonts w:ascii="Times New Roman" w:hAnsi="Times New Roman"/>
                <w:sz w:val="24"/>
              </w:rPr>
            </w:pPr>
            <w:r>
              <w:rPr>
                <w:rFonts w:ascii="Times New Roman" w:hAnsi="Times New Roman"/>
                <w:sz w:val="24"/>
              </w:rPr>
              <w:t>42</w:t>
            </w:r>
          </w:p>
        </w:tc>
        <w:tc>
          <w:tcPr>
            <w:tcW w:type="dxa" w:w="4366"/>
            <w:tcBorders>
              <w:top w:color="000000" w:sz="4" w:val="single"/>
              <w:left w:color="000000" w:sz="4" w:val="single"/>
              <w:bottom w:color="000000" w:sz="4" w:val="single"/>
              <w:right w:color="000000" w:sz="4" w:val="single"/>
            </w:tcBorders>
          </w:tcPr>
          <w:p w14:paraId="240A0000">
            <w:pPr>
              <w:spacing w:after="125"/>
              <w:ind w:firstLine="81" w:left="-81" w:right="-108"/>
              <w:rPr>
                <w:rFonts w:ascii="Times New Roman" w:hAnsi="Times New Roman"/>
                <w:sz w:val="24"/>
              </w:rPr>
            </w:pPr>
            <w:r>
              <w:rPr>
                <w:rFonts w:ascii="Times New Roman" w:hAnsi="Times New Roman"/>
                <w:sz w:val="24"/>
              </w:rPr>
              <w:t>Инвентаризационная опись расчетов по поступлениям</w:t>
            </w:r>
          </w:p>
        </w:tc>
        <w:tc>
          <w:tcPr>
            <w:tcW w:type="dxa" w:w="1085"/>
            <w:tcBorders>
              <w:top w:color="000000" w:sz="4" w:val="single"/>
              <w:left w:color="000000" w:sz="4" w:val="single"/>
              <w:bottom w:color="000000" w:sz="4" w:val="single"/>
              <w:right w:color="000000" w:sz="4" w:val="single"/>
            </w:tcBorders>
          </w:tcPr>
          <w:p w14:paraId="25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"https://www.gosfinansy.ru/#/document/99/420266549/XA00M602M8/"</w:instrText>
            </w:r>
            <w:r>
              <w:rPr>
                <w:rFonts w:ascii="Times New Roman" w:hAnsi="Times New Roman"/>
                <w:sz w:val="24"/>
              </w:rPr>
              <w:fldChar w:fldCharType="separate"/>
            </w:r>
            <w:r>
              <w:rPr>
                <w:rFonts w:ascii="Times New Roman" w:hAnsi="Times New Roman"/>
                <w:sz w:val="24"/>
              </w:rPr>
              <w:t>0504091</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6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27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280A0000">
            <w:pPr>
              <w:spacing w:after="125"/>
              <w:ind/>
              <w:jc w:val="center"/>
              <w:rPr>
                <w:rFonts w:ascii="Times New Roman" w:hAnsi="Times New Roman"/>
                <w:sz w:val="24"/>
              </w:rPr>
            </w:pPr>
            <w:r>
              <w:rPr>
                <w:rFonts w:ascii="Times New Roman" w:hAnsi="Times New Roman"/>
                <w:sz w:val="24"/>
              </w:rPr>
              <w:t>43</w:t>
            </w:r>
          </w:p>
        </w:tc>
        <w:tc>
          <w:tcPr>
            <w:tcW w:type="dxa" w:w="4366"/>
            <w:tcBorders>
              <w:top w:color="000000" w:sz="4" w:val="single"/>
              <w:left w:color="000000" w:sz="4" w:val="single"/>
              <w:bottom w:color="000000" w:sz="4" w:val="single"/>
              <w:right w:color="000000" w:sz="4" w:val="single"/>
            </w:tcBorders>
          </w:tcPr>
          <w:p w14:paraId="290A0000">
            <w:pPr>
              <w:spacing w:after="125"/>
              <w:ind w:firstLine="81" w:left="-81" w:right="-108"/>
              <w:rPr>
                <w:rFonts w:ascii="Times New Roman" w:hAnsi="Times New Roman"/>
                <w:sz w:val="24"/>
              </w:rPr>
            </w:pPr>
            <w:r>
              <w:rPr>
                <w:rFonts w:ascii="Times New Roman" w:hAnsi="Times New Roman"/>
                <w:sz w:val="24"/>
              </w:rPr>
              <w:t>Ведомость расхождений по результатам инвентаризации</w:t>
            </w:r>
          </w:p>
        </w:tc>
        <w:tc>
          <w:tcPr>
            <w:tcW w:type="dxa" w:w="1085"/>
            <w:tcBorders>
              <w:top w:color="000000" w:sz="4" w:val="single"/>
              <w:left w:color="000000" w:sz="4" w:val="single"/>
              <w:bottom w:color="000000" w:sz="4" w:val="single"/>
              <w:right w:color="000000" w:sz="4" w:val="single"/>
            </w:tcBorders>
          </w:tcPr>
          <w:p w14:paraId="2A0A0000">
            <w:pPr>
              <w:spacing w:after="125"/>
              <w:ind/>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"https://www.gosfinansy.ru/#/document/99/420266549/XA00M6I2MB/"</w:instrText>
            </w:r>
            <w:r>
              <w:rPr>
                <w:rFonts w:ascii="Times New Roman" w:hAnsi="Times New Roman"/>
                <w:sz w:val="24"/>
              </w:rPr>
              <w:fldChar w:fldCharType="separate"/>
            </w:r>
            <w:r>
              <w:rPr>
                <w:rFonts w:ascii="Times New Roman" w:hAnsi="Times New Roman"/>
                <w:sz w:val="24"/>
              </w:rPr>
              <w:t>0504092</w:t>
            </w:r>
            <w:r>
              <w:rPr>
                <w:rFonts w:ascii="Times New Roman" w:hAnsi="Times New Roman"/>
                <w:sz w:val="24"/>
              </w:rPr>
              <w:fldChar w:fldCharType="end"/>
            </w:r>
          </w:p>
        </w:tc>
        <w:tc>
          <w:tcPr>
            <w:tcW w:type="dxa" w:w="1355"/>
            <w:tcBorders>
              <w:top w:color="000000" w:sz="4" w:val="single"/>
              <w:left w:color="000000" w:sz="4" w:val="single"/>
              <w:bottom w:color="000000" w:sz="4" w:val="single"/>
              <w:right w:color="000000" w:sz="4" w:val="single"/>
            </w:tcBorders>
          </w:tcPr>
          <w:p w14:paraId="2B0A0000">
            <w:pPr>
              <w:spacing w:after="125"/>
              <w:ind/>
              <w:jc w:val="center"/>
              <w:rPr>
                <w:rFonts w:ascii="Times New Roman" w:hAnsi="Times New Roman"/>
                <w:sz w:val="16"/>
              </w:rPr>
            </w:pPr>
            <w:r>
              <w:rPr>
                <w:rFonts w:ascii="Times New Roman" w:hAnsi="Times New Roman"/>
                <w:sz w:val="16"/>
              </w:rPr>
              <w:t>комиссия</w:t>
            </w:r>
          </w:p>
        </w:tc>
        <w:tc>
          <w:tcPr>
            <w:tcW w:type="dxa" w:w="2305"/>
            <w:tcBorders>
              <w:top w:color="000000" w:sz="4" w:val="single"/>
              <w:left w:color="000000" w:sz="4" w:val="single"/>
              <w:bottom w:color="000000" w:sz="4" w:val="single"/>
              <w:right w:color="000000" w:sz="4" w:val="single"/>
            </w:tcBorders>
          </w:tcPr>
          <w:p w14:paraId="2C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tc>
      </w:tr>
      <w:tr>
        <w:tc>
          <w:tcPr>
            <w:tcW w:type="dxa" w:w="517"/>
            <w:tcBorders>
              <w:top w:color="000000" w:sz="4" w:val="single"/>
              <w:left w:color="000000" w:sz="4" w:val="single"/>
              <w:bottom w:color="000000" w:sz="4" w:val="single"/>
              <w:right w:color="000000" w:sz="4" w:val="single"/>
            </w:tcBorders>
            <w:vAlign w:val="center"/>
          </w:tcPr>
          <w:p w14:paraId="2D0A0000">
            <w:pPr>
              <w:spacing w:after="125"/>
              <w:ind/>
              <w:jc w:val="center"/>
              <w:rPr>
                <w:rFonts w:ascii="Times New Roman" w:hAnsi="Times New Roman"/>
                <w:sz w:val="24"/>
              </w:rPr>
            </w:pPr>
            <w:r>
              <w:rPr>
                <w:rFonts w:ascii="Times New Roman" w:hAnsi="Times New Roman"/>
                <w:sz w:val="24"/>
              </w:rPr>
              <w:t>44</w:t>
            </w:r>
          </w:p>
        </w:tc>
        <w:tc>
          <w:tcPr>
            <w:tcW w:type="dxa" w:w="4366"/>
            <w:tcBorders>
              <w:top w:color="000000" w:sz="4" w:val="single"/>
              <w:left w:color="000000" w:sz="4" w:val="single"/>
              <w:bottom w:color="000000" w:sz="4" w:val="single"/>
              <w:right w:color="000000" w:sz="4" w:val="single"/>
            </w:tcBorders>
          </w:tcPr>
          <w:p w14:paraId="2E0A0000">
            <w:pPr>
              <w:spacing w:after="125"/>
              <w:ind w:firstLine="81" w:left="-81" w:right="-108"/>
              <w:rPr>
                <w:rFonts w:ascii="Times New Roman" w:hAnsi="Times New Roman"/>
                <w:sz w:val="24"/>
              </w:rPr>
            </w:pPr>
            <w:r>
              <w:rPr>
                <w:rFonts w:ascii="Times New Roman" w:hAnsi="Times New Roman"/>
                <w:sz w:val="24"/>
              </w:rPr>
              <w:t>Приходный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p>
        </w:tc>
        <w:tc>
          <w:tcPr>
            <w:tcW w:type="dxa" w:w="1085"/>
            <w:tcBorders>
              <w:top w:color="000000" w:sz="4" w:val="single"/>
              <w:left w:color="000000" w:sz="4" w:val="single"/>
              <w:bottom w:color="000000" w:sz="4" w:val="single"/>
              <w:right w:color="000000" w:sz="4" w:val="single"/>
            </w:tcBorders>
          </w:tcPr>
          <w:p w14:paraId="2F0A0000">
            <w:pPr>
              <w:spacing w:after="125"/>
              <w:ind/>
              <w:jc w:val="center"/>
              <w:rPr>
                <w:rFonts w:ascii="Times New Roman" w:hAnsi="Times New Roman"/>
                <w:sz w:val="24"/>
              </w:rPr>
            </w:pPr>
            <w:r>
              <w:rPr>
                <w:rFonts w:ascii="Times New Roman" w:hAnsi="Times New Roman"/>
                <w:sz w:val="24"/>
              </w:rPr>
              <w:t>0310001</w:t>
            </w:r>
          </w:p>
        </w:tc>
        <w:tc>
          <w:tcPr>
            <w:tcW w:type="dxa" w:w="1355"/>
            <w:tcBorders>
              <w:top w:color="000000" w:sz="4" w:val="single"/>
              <w:left w:color="000000" w:sz="4" w:val="single"/>
              <w:bottom w:color="000000" w:sz="4" w:val="single"/>
              <w:right w:color="000000" w:sz="4" w:val="single"/>
            </w:tcBorders>
          </w:tcPr>
          <w:p w14:paraId="30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310A0000">
            <w:pPr>
              <w:spacing w:after="125"/>
              <w:ind/>
              <w:jc w:val="center"/>
              <w:rPr>
                <w:rFonts w:ascii="Times New Roman" w:hAnsi="Times New Roman"/>
                <w:sz w:val="16"/>
              </w:rPr>
            </w:pPr>
            <w:r>
              <w:rPr>
                <w:rFonts w:ascii="Times New Roman" w:hAnsi="Times New Roman"/>
                <w:sz w:val="16"/>
              </w:rPr>
              <w:t>по мере поступления денежных средств в кассу</w:t>
            </w:r>
          </w:p>
        </w:tc>
      </w:tr>
      <w:tr>
        <w:tc>
          <w:tcPr>
            <w:tcW w:type="dxa" w:w="517"/>
            <w:tcBorders>
              <w:top w:color="000000" w:sz="4" w:val="single"/>
              <w:left w:color="000000" w:sz="4" w:val="single"/>
              <w:bottom w:color="000000" w:sz="4" w:val="single"/>
              <w:right w:color="000000" w:sz="4" w:val="single"/>
            </w:tcBorders>
            <w:vAlign w:val="center"/>
          </w:tcPr>
          <w:p w14:paraId="320A0000">
            <w:pPr>
              <w:spacing w:after="125"/>
              <w:ind/>
              <w:jc w:val="center"/>
              <w:rPr>
                <w:rFonts w:ascii="Times New Roman" w:hAnsi="Times New Roman"/>
                <w:sz w:val="24"/>
              </w:rPr>
            </w:pPr>
            <w:r>
              <w:rPr>
                <w:rFonts w:ascii="Times New Roman" w:hAnsi="Times New Roman"/>
                <w:sz w:val="24"/>
              </w:rPr>
              <w:t>45</w:t>
            </w:r>
          </w:p>
        </w:tc>
        <w:tc>
          <w:tcPr>
            <w:tcW w:type="dxa" w:w="4366"/>
            <w:tcBorders>
              <w:top w:color="000000" w:sz="4" w:val="single"/>
              <w:left w:color="000000" w:sz="4" w:val="single"/>
              <w:bottom w:color="000000" w:sz="4" w:val="single"/>
              <w:right w:color="000000" w:sz="4" w:val="single"/>
            </w:tcBorders>
          </w:tcPr>
          <w:p w14:paraId="330A0000">
            <w:pPr>
              <w:spacing w:after="125"/>
              <w:ind w:firstLine="81" w:left="-81" w:right="-108"/>
              <w:rPr>
                <w:rFonts w:ascii="Times New Roman" w:hAnsi="Times New Roman"/>
                <w:sz w:val="24"/>
              </w:rPr>
            </w:pPr>
            <w:r>
              <w:rPr>
                <w:rFonts w:ascii="Times New Roman" w:hAnsi="Times New Roman"/>
                <w:sz w:val="24"/>
              </w:rPr>
              <w:t>Приходный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r>
              <w:rPr>
                <w:rFonts w:ascii="Times New Roman" w:hAnsi="Times New Roman"/>
                <w:sz w:val="24"/>
              </w:rPr>
              <w:t xml:space="preserve"> (</w:t>
            </w:r>
            <w:r>
              <w:rPr>
                <w:rFonts w:ascii="Times New Roman" w:hAnsi="Times New Roman"/>
                <w:sz w:val="24"/>
              </w:rPr>
              <w:t>фондовая</w:t>
            </w:r>
            <w:r>
              <w:rPr>
                <w:rFonts w:ascii="Times New Roman" w:hAnsi="Times New Roman"/>
                <w:sz w:val="24"/>
              </w:rPr>
              <w:t>)</w:t>
            </w:r>
          </w:p>
        </w:tc>
        <w:tc>
          <w:tcPr>
            <w:tcW w:type="dxa" w:w="1085"/>
            <w:tcBorders>
              <w:top w:color="000000" w:sz="4" w:val="single"/>
              <w:left w:color="000000" w:sz="4" w:val="single"/>
              <w:bottom w:color="000000" w:sz="4" w:val="single"/>
              <w:right w:color="000000" w:sz="4" w:val="single"/>
            </w:tcBorders>
          </w:tcPr>
          <w:p w14:paraId="340A0000">
            <w:pPr>
              <w:spacing w:after="125"/>
              <w:ind/>
              <w:jc w:val="center"/>
              <w:rPr>
                <w:rFonts w:ascii="Times New Roman" w:hAnsi="Times New Roman"/>
                <w:sz w:val="24"/>
              </w:rPr>
            </w:pPr>
            <w:r>
              <w:rPr>
                <w:rFonts w:ascii="Times New Roman" w:hAnsi="Times New Roman"/>
                <w:sz w:val="24"/>
              </w:rPr>
              <w:t>0310001</w:t>
            </w:r>
          </w:p>
        </w:tc>
        <w:tc>
          <w:tcPr>
            <w:tcW w:type="dxa" w:w="1355"/>
            <w:tcBorders>
              <w:top w:color="000000" w:sz="4" w:val="single"/>
              <w:left w:color="000000" w:sz="4" w:val="single"/>
              <w:bottom w:color="000000" w:sz="4" w:val="single"/>
              <w:right w:color="000000" w:sz="4" w:val="single"/>
            </w:tcBorders>
          </w:tcPr>
          <w:p w14:paraId="35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360A0000">
            <w:pPr>
              <w:spacing w:after="125"/>
              <w:ind/>
              <w:jc w:val="center"/>
              <w:rPr>
                <w:rFonts w:ascii="Times New Roman" w:hAnsi="Times New Roman"/>
                <w:sz w:val="16"/>
              </w:rPr>
            </w:pPr>
            <w:r>
              <w:rPr>
                <w:rFonts w:ascii="Times New Roman" w:hAnsi="Times New Roman"/>
                <w:sz w:val="16"/>
              </w:rPr>
              <w:t xml:space="preserve">по мере поступления талонов </w:t>
            </w:r>
            <w:r>
              <w:rPr>
                <w:rFonts w:ascii="Times New Roman" w:hAnsi="Times New Roman"/>
                <w:sz w:val="16"/>
              </w:rPr>
              <w:t>на бензина</w:t>
            </w:r>
          </w:p>
        </w:tc>
      </w:tr>
      <w:tr>
        <w:tc>
          <w:tcPr>
            <w:tcW w:type="dxa" w:w="517"/>
            <w:tcBorders>
              <w:top w:color="000000" w:sz="4" w:val="single"/>
              <w:left w:color="000000" w:sz="4" w:val="single"/>
              <w:bottom w:color="000000" w:sz="4" w:val="single"/>
              <w:right w:color="000000" w:sz="4" w:val="single"/>
            </w:tcBorders>
            <w:vAlign w:val="center"/>
          </w:tcPr>
          <w:p w14:paraId="370A0000">
            <w:pPr>
              <w:spacing w:after="125"/>
              <w:ind/>
              <w:jc w:val="center"/>
              <w:rPr>
                <w:rFonts w:ascii="Times New Roman" w:hAnsi="Times New Roman"/>
                <w:sz w:val="24"/>
              </w:rPr>
            </w:pPr>
            <w:r>
              <w:rPr>
                <w:rFonts w:ascii="Times New Roman" w:hAnsi="Times New Roman"/>
                <w:sz w:val="24"/>
              </w:rPr>
              <w:t>46</w:t>
            </w:r>
          </w:p>
        </w:tc>
        <w:tc>
          <w:tcPr>
            <w:tcW w:type="dxa" w:w="4366"/>
            <w:tcBorders>
              <w:top w:color="000000" w:sz="4" w:val="single"/>
              <w:left w:color="000000" w:sz="4" w:val="single"/>
              <w:bottom w:color="000000" w:sz="4" w:val="single"/>
              <w:right w:color="000000" w:sz="4" w:val="single"/>
            </w:tcBorders>
          </w:tcPr>
          <w:p w14:paraId="380A0000">
            <w:pPr>
              <w:spacing w:after="125"/>
              <w:ind w:firstLine="81" w:left="-81" w:right="-108"/>
              <w:rPr>
                <w:rFonts w:ascii="Times New Roman" w:hAnsi="Times New Roman"/>
                <w:sz w:val="24"/>
              </w:rPr>
            </w:pPr>
            <w:r>
              <w:rPr>
                <w:rFonts w:ascii="Times New Roman" w:hAnsi="Times New Roman"/>
                <w:sz w:val="24"/>
              </w:rPr>
              <w:t>Расходный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p>
        </w:tc>
        <w:tc>
          <w:tcPr>
            <w:tcW w:type="dxa" w:w="1085"/>
            <w:tcBorders>
              <w:top w:color="000000" w:sz="4" w:val="single"/>
              <w:left w:color="000000" w:sz="4" w:val="single"/>
              <w:bottom w:color="000000" w:sz="4" w:val="single"/>
              <w:right w:color="000000" w:sz="4" w:val="single"/>
            </w:tcBorders>
          </w:tcPr>
          <w:p w14:paraId="390A0000">
            <w:pPr>
              <w:spacing w:after="125"/>
              <w:ind/>
              <w:jc w:val="center"/>
              <w:rPr>
                <w:rFonts w:ascii="Times New Roman" w:hAnsi="Times New Roman"/>
                <w:sz w:val="24"/>
              </w:rPr>
            </w:pPr>
            <w:r>
              <w:rPr>
                <w:rFonts w:ascii="Times New Roman" w:hAnsi="Times New Roman"/>
                <w:sz w:val="24"/>
              </w:rPr>
              <w:t>0310002</w:t>
            </w:r>
          </w:p>
        </w:tc>
        <w:tc>
          <w:tcPr>
            <w:tcW w:type="dxa" w:w="1355"/>
            <w:tcBorders>
              <w:top w:color="000000" w:sz="4" w:val="single"/>
              <w:left w:color="000000" w:sz="4" w:val="single"/>
              <w:bottom w:color="000000" w:sz="4" w:val="single"/>
              <w:right w:color="000000" w:sz="4" w:val="single"/>
            </w:tcBorders>
          </w:tcPr>
          <w:p w14:paraId="3A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3B0A0000">
            <w:pPr>
              <w:spacing w:after="125"/>
              <w:ind/>
              <w:jc w:val="center"/>
              <w:rPr>
                <w:rFonts w:ascii="Times New Roman" w:hAnsi="Times New Roman"/>
                <w:sz w:val="16"/>
              </w:rPr>
            </w:pPr>
            <w:r>
              <w:rPr>
                <w:rFonts w:ascii="Times New Roman" w:hAnsi="Times New Roman"/>
                <w:sz w:val="16"/>
              </w:rPr>
              <w:t>по</w:t>
            </w:r>
            <w:r>
              <w:rPr>
                <w:rFonts w:ascii="Times New Roman" w:hAnsi="Times New Roman"/>
                <w:sz w:val="16"/>
              </w:rPr>
              <w:t xml:space="preserve"> </w:t>
            </w:r>
            <w:r>
              <w:rPr>
                <w:rFonts w:ascii="Times New Roman" w:hAnsi="Times New Roman"/>
                <w:sz w:val="16"/>
              </w:rPr>
              <w:t>мере</w:t>
            </w:r>
            <w:r>
              <w:rPr>
                <w:rFonts w:ascii="Times New Roman" w:hAnsi="Times New Roman"/>
                <w:sz w:val="16"/>
              </w:rPr>
              <w:t xml:space="preserve"> </w:t>
            </w:r>
            <w:r>
              <w:rPr>
                <w:rFonts w:ascii="Times New Roman" w:hAnsi="Times New Roman"/>
                <w:sz w:val="16"/>
              </w:rPr>
              <w:t>необходимости</w:t>
            </w:r>
          </w:p>
        </w:tc>
      </w:tr>
      <w:tr>
        <w:tc>
          <w:tcPr>
            <w:tcW w:type="dxa" w:w="517"/>
            <w:tcBorders>
              <w:top w:color="000000" w:sz="4" w:val="single"/>
              <w:left w:color="000000" w:sz="4" w:val="single"/>
              <w:bottom w:color="000000" w:sz="4" w:val="single"/>
              <w:right w:color="000000" w:sz="4" w:val="single"/>
            </w:tcBorders>
            <w:vAlign w:val="center"/>
          </w:tcPr>
          <w:p w14:paraId="3C0A0000">
            <w:pPr>
              <w:spacing w:after="125"/>
              <w:ind/>
              <w:jc w:val="center"/>
              <w:rPr>
                <w:rFonts w:ascii="Times New Roman" w:hAnsi="Times New Roman"/>
                <w:sz w:val="24"/>
              </w:rPr>
            </w:pPr>
            <w:r>
              <w:rPr>
                <w:rFonts w:ascii="Times New Roman" w:hAnsi="Times New Roman"/>
                <w:sz w:val="24"/>
              </w:rPr>
              <w:t>47</w:t>
            </w:r>
          </w:p>
        </w:tc>
        <w:tc>
          <w:tcPr>
            <w:tcW w:type="dxa" w:w="4366"/>
            <w:tcBorders>
              <w:top w:color="000000" w:sz="4" w:val="single"/>
              <w:left w:color="000000" w:sz="4" w:val="single"/>
              <w:bottom w:color="000000" w:sz="4" w:val="single"/>
              <w:right w:color="000000" w:sz="4" w:val="single"/>
            </w:tcBorders>
          </w:tcPr>
          <w:p w14:paraId="3D0A0000">
            <w:pPr>
              <w:spacing w:after="125"/>
              <w:ind w:firstLine="81" w:left="-81" w:right="-108"/>
              <w:rPr>
                <w:rFonts w:ascii="Times New Roman" w:hAnsi="Times New Roman"/>
                <w:sz w:val="24"/>
              </w:rPr>
            </w:pPr>
            <w:r>
              <w:rPr>
                <w:rFonts w:ascii="Times New Roman" w:hAnsi="Times New Roman"/>
                <w:sz w:val="24"/>
              </w:rPr>
              <w:t>Расходный</w:t>
            </w:r>
            <w:r>
              <w:rPr>
                <w:rFonts w:ascii="Times New Roman" w:hAnsi="Times New Roman"/>
                <w:sz w:val="24"/>
              </w:rPr>
              <w:t xml:space="preserve"> </w:t>
            </w:r>
            <w:r>
              <w:rPr>
                <w:rFonts w:ascii="Times New Roman" w:hAnsi="Times New Roman"/>
                <w:sz w:val="24"/>
              </w:rPr>
              <w:t>кассовый</w:t>
            </w:r>
            <w:r>
              <w:rPr>
                <w:rFonts w:ascii="Times New Roman" w:hAnsi="Times New Roman"/>
                <w:sz w:val="24"/>
              </w:rPr>
              <w:t xml:space="preserve"> </w:t>
            </w:r>
            <w:r>
              <w:rPr>
                <w:rFonts w:ascii="Times New Roman" w:hAnsi="Times New Roman"/>
                <w:sz w:val="24"/>
              </w:rPr>
              <w:t>ордер</w:t>
            </w:r>
            <w:r>
              <w:rPr>
                <w:rFonts w:ascii="Times New Roman" w:hAnsi="Times New Roman"/>
                <w:sz w:val="24"/>
              </w:rPr>
              <w:t xml:space="preserve">  (</w:t>
            </w:r>
            <w:r>
              <w:rPr>
                <w:rFonts w:ascii="Times New Roman" w:hAnsi="Times New Roman"/>
                <w:sz w:val="24"/>
              </w:rPr>
              <w:t>фондовая</w:t>
            </w:r>
            <w:r>
              <w:rPr>
                <w:rFonts w:ascii="Times New Roman" w:hAnsi="Times New Roman"/>
                <w:sz w:val="24"/>
              </w:rPr>
              <w:t>)</w:t>
            </w:r>
          </w:p>
        </w:tc>
        <w:tc>
          <w:tcPr>
            <w:tcW w:type="dxa" w:w="1085"/>
            <w:tcBorders>
              <w:top w:color="000000" w:sz="4" w:val="single"/>
              <w:left w:color="000000" w:sz="4" w:val="single"/>
              <w:bottom w:color="000000" w:sz="4" w:val="single"/>
              <w:right w:color="000000" w:sz="4" w:val="single"/>
            </w:tcBorders>
          </w:tcPr>
          <w:p w14:paraId="3E0A0000">
            <w:pPr>
              <w:spacing w:after="125"/>
              <w:ind/>
              <w:jc w:val="center"/>
              <w:rPr>
                <w:rFonts w:ascii="Times New Roman" w:hAnsi="Times New Roman"/>
                <w:sz w:val="24"/>
              </w:rPr>
            </w:pPr>
            <w:r>
              <w:rPr>
                <w:rFonts w:ascii="Times New Roman" w:hAnsi="Times New Roman"/>
                <w:sz w:val="24"/>
              </w:rPr>
              <w:t>0310002</w:t>
            </w:r>
          </w:p>
        </w:tc>
        <w:tc>
          <w:tcPr>
            <w:tcW w:type="dxa" w:w="1355"/>
            <w:tcBorders>
              <w:top w:color="000000" w:sz="4" w:val="single"/>
              <w:left w:color="000000" w:sz="4" w:val="single"/>
              <w:bottom w:color="000000" w:sz="4" w:val="single"/>
              <w:right w:color="000000" w:sz="4" w:val="single"/>
            </w:tcBorders>
          </w:tcPr>
          <w:p w14:paraId="3F0A0000">
            <w:pPr>
              <w:spacing w:after="125"/>
              <w:ind/>
              <w:jc w:val="center"/>
              <w:rPr>
                <w:rFonts w:ascii="Times New Roman" w:hAnsi="Times New Roman"/>
                <w:sz w:val="16"/>
              </w:rPr>
            </w:pPr>
            <w:r>
              <w:rPr>
                <w:rFonts w:ascii="Times New Roman" w:hAnsi="Times New Roman"/>
                <w:sz w:val="16"/>
              </w:rPr>
              <w:t>Сергеева М.Л</w:t>
            </w:r>
            <w:r>
              <w:rPr>
                <w:rFonts w:ascii="Times New Roman" w:hAnsi="Times New Roman"/>
                <w:sz w:val="16"/>
              </w:rPr>
              <w:t>.</w:t>
            </w:r>
          </w:p>
        </w:tc>
        <w:tc>
          <w:tcPr>
            <w:tcW w:type="dxa" w:w="2305"/>
            <w:tcBorders>
              <w:top w:color="000000" w:sz="4" w:val="single"/>
              <w:left w:color="000000" w:sz="4" w:val="single"/>
              <w:bottom w:color="000000" w:sz="4" w:val="single"/>
              <w:right w:color="000000" w:sz="4" w:val="single"/>
            </w:tcBorders>
          </w:tcPr>
          <w:p w14:paraId="400A0000">
            <w:pPr>
              <w:spacing w:after="125"/>
              <w:ind/>
              <w:jc w:val="center"/>
              <w:rPr>
                <w:rFonts w:ascii="Times New Roman" w:hAnsi="Times New Roman"/>
                <w:sz w:val="16"/>
              </w:rPr>
            </w:pPr>
            <w:r>
              <w:rPr>
                <w:rFonts w:ascii="Times New Roman" w:hAnsi="Times New Roman"/>
                <w:sz w:val="16"/>
              </w:rPr>
              <w:t xml:space="preserve">по мере выдачи талонов </w:t>
            </w:r>
            <w:r>
              <w:rPr>
                <w:rFonts w:ascii="Times New Roman" w:hAnsi="Times New Roman"/>
                <w:sz w:val="16"/>
              </w:rPr>
              <w:t>на бензина</w:t>
            </w:r>
          </w:p>
        </w:tc>
      </w:tr>
      <w:tr>
        <w:tc>
          <w:tcPr>
            <w:tcW w:type="dxa" w:w="517"/>
            <w:tcBorders>
              <w:top w:color="000000" w:sz="4" w:val="single"/>
              <w:left w:color="000000" w:sz="4" w:val="single"/>
              <w:bottom w:color="000000" w:sz="4" w:val="single"/>
              <w:right w:color="000000" w:sz="4" w:val="single"/>
            </w:tcBorders>
            <w:vAlign w:val="center"/>
          </w:tcPr>
          <w:p w14:paraId="410A0000">
            <w:pPr>
              <w:spacing w:after="125"/>
              <w:ind/>
              <w:jc w:val="center"/>
              <w:rPr>
                <w:rFonts w:ascii="Times New Roman" w:hAnsi="Times New Roman"/>
                <w:sz w:val="24"/>
              </w:rPr>
            </w:pPr>
            <w:r>
              <w:rPr>
                <w:rFonts w:ascii="Times New Roman" w:hAnsi="Times New Roman"/>
                <w:sz w:val="24"/>
              </w:rPr>
              <w:t>48</w:t>
            </w:r>
          </w:p>
        </w:tc>
        <w:tc>
          <w:tcPr>
            <w:tcW w:type="dxa" w:w="4366"/>
            <w:tcBorders>
              <w:top w:color="000000" w:sz="4" w:val="single"/>
              <w:left w:color="000000" w:sz="4" w:val="single"/>
              <w:bottom w:color="000000" w:sz="4" w:val="single"/>
              <w:right w:color="000000" w:sz="4" w:val="single"/>
            </w:tcBorders>
          </w:tcPr>
          <w:p w14:paraId="420A0000">
            <w:pPr>
              <w:spacing w:after="125"/>
              <w:ind w:firstLine="81" w:left="-81" w:right="-108"/>
              <w:rPr>
                <w:rFonts w:ascii="Times New Roman" w:hAnsi="Times New Roman"/>
                <w:sz w:val="24"/>
              </w:rPr>
            </w:pPr>
            <w:r>
              <w:rPr>
                <w:rFonts w:ascii="Times New Roman" w:hAnsi="Times New Roman"/>
                <w:sz w:val="24"/>
              </w:rPr>
              <w:t>Журнал регистрации приходных и расходных кассовых документов</w:t>
            </w:r>
          </w:p>
        </w:tc>
        <w:tc>
          <w:tcPr>
            <w:tcW w:type="dxa" w:w="1085"/>
            <w:tcBorders>
              <w:top w:color="000000" w:sz="4" w:val="single"/>
              <w:left w:color="000000" w:sz="4" w:val="single"/>
              <w:bottom w:color="000000" w:sz="4" w:val="single"/>
              <w:right w:color="000000" w:sz="4" w:val="single"/>
            </w:tcBorders>
          </w:tcPr>
          <w:p w14:paraId="430A0000">
            <w:pPr>
              <w:spacing w:after="125"/>
              <w:ind/>
              <w:jc w:val="center"/>
              <w:rPr>
                <w:rFonts w:ascii="Times New Roman" w:hAnsi="Times New Roman"/>
                <w:sz w:val="24"/>
              </w:rPr>
            </w:pPr>
            <w:r>
              <w:rPr>
                <w:rFonts w:ascii="Times New Roman" w:hAnsi="Times New Roman"/>
                <w:sz w:val="24"/>
              </w:rPr>
              <w:t>0310003</w:t>
            </w:r>
          </w:p>
        </w:tc>
        <w:tc>
          <w:tcPr>
            <w:tcW w:type="dxa" w:w="1355"/>
            <w:tcBorders>
              <w:top w:color="000000" w:sz="4" w:val="single"/>
              <w:left w:color="000000" w:sz="4" w:val="single"/>
              <w:bottom w:color="000000" w:sz="4" w:val="single"/>
              <w:right w:color="000000" w:sz="4" w:val="single"/>
            </w:tcBorders>
          </w:tcPr>
          <w:p w14:paraId="44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450A0000">
            <w:pPr>
              <w:spacing w:after="125"/>
              <w:ind/>
              <w:jc w:val="center"/>
              <w:rPr>
                <w:rFonts w:ascii="Times New Roman" w:hAnsi="Times New Roman"/>
                <w:sz w:val="16"/>
              </w:rPr>
            </w:pPr>
            <w:r>
              <w:rPr>
                <w:rFonts w:ascii="Times New Roman" w:hAnsi="Times New Roman"/>
                <w:sz w:val="16"/>
              </w:rPr>
              <w:t>до передачи кассовых документов в кассу для исполнения</w:t>
            </w:r>
          </w:p>
        </w:tc>
      </w:tr>
      <w:tr>
        <w:tc>
          <w:tcPr>
            <w:tcW w:type="dxa" w:w="517"/>
            <w:tcBorders>
              <w:top w:color="000000" w:sz="4" w:val="single"/>
              <w:left w:color="000000" w:sz="4" w:val="single"/>
              <w:bottom w:color="000000" w:sz="4" w:val="single"/>
              <w:right w:color="000000" w:sz="4" w:val="single"/>
            </w:tcBorders>
            <w:vAlign w:val="center"/>
          </w:tcPr>
          <w:p w14:paraId="460A0000">
            <w:pPr>
              <w:spacing w:after="125"/>
              <w:ind/>
              <w:jc w:val="center"/>
              <w:rPr>
                <w:rFonts w:ascii="Times New Roman" w:hAnsi="Times New Roman"/>
                <w:sz w:val="24"/>
              </w:rPr>
            </w:pPr>
            <w:r>
              <w:rPr>
                <w:rFonts w:ascii="Times New Roman" w:hAnsi="Times New Roman"/>
                <w:sz w:val="24"/>
              </w:rPr>
              <w:t>49</w:t>
            </w:r>
          </w:p>
        </w:tc>
        <w:tc>
          <w:tcPr>
            <w:tcW w:type="dxa" w:w="4366"/>
            <w:tcBorders>
              <w:top w:color="000000" w:sz="4" w:val="single"/>
              <w:left w:color="000000" w:sz="4" w:val="single"/>
              <w:bottom w:color="000000" w:sz="4" w:val="single"/>
              <w:right w:color="000000" w:sz="4" w:val="single"/>
            </w:tcBorders>
          </w:tcPr>
          <w:p w14:paraId="470A0000">
            <w:pPr>
              <w:spacing w:after="125"/>
              <w:ind w:firstLine="81" w:left="-81" w:right="-108"/>
              <w:rPr>
                <w:rFonts w:ascii="Times New Roman" w:hAnsi="Times New Roman"/>
                <w:sz w:val="24"/>
              </w:rPr>
            </w:pPr>
            <w:r>
              <w:rPr>
                <w:rFonts w:ascii="Times New Roman" w:hAnsi="Times New Roman"/>
                <w:sz w:val="24"/>
              </w:rPr>
              <w:t>Журнал регистрации приходных и расходных кассовых документов</w:t>
            </w:r>
          </w:p>
        </w:tc>
        <w:tc>
          <w:tcPr>
            <w:tcW w:type="dxa" w:w="1085"/>
            <w:tcBorders>
              <w:top w:color="000000" w:sz="4" w:val="single"/>
              <w:left w:color="000000" w:sz="4" w:val="single"/>
              <w:bottom w:color="000000" w:sz="4" w:val="single"/>
              <w:right w:color="000000" w:sz="4" w:val="single"/>
            </w:tcBorders>
          </w:tcPr>
          <w:p w14:paraId="480A0000">
            <w:pPr>
              <w:spacing w:after="125"/>
              <w:ind/>
              <w:jc w:val="center"/>
              <w:rPr>
                <w:rFonts w:ascii="Times New Roman" w:hAnsi="Times New Roman"/>
                <w:sz w:val="24"/>
              </w:rPr>
            </w:pPr>
            <w:r>
              <w:rPr>
                <w:rFonts w:ascii="Times New Roman" w:hAnsi="Times New Roman"/>
                <w:sz w:val="24"/>
              </w:rPr>
              <w:t>0310003</w:t>
            </w:r>
          </w:p>
        </w:tc>
        <w:tc>
          <w:tcPr>
            <w:tcW w:type="dxa" w:w="1355"/>
            <w:tcBorders>
              <w:top w:color="000000" w:sz="4" w:val="single"/>
              <w:left w:color="000000" w:sz="4" w:val="single"/>
              <w:bottom w:color="000000" w:sz="4" w:val="single"/>
              <w:right w:color="000000" w:sz="4" w:val="single"/>
            </w:tcBorders>
          </w:tcPr>
          <w:p w14:paraId="490A0000">
            <w:pPr>
              <w:spacing w:after="125"/>
              <w:ind/>
              <w:jc w:val="center"/>
              <w:rPr>
                <w:rFonts w:ascii="Times New Roman" w:hAnsi="Times New Roman"/>
                <w:sz w:val="16"/>
              </w:rPr>
            </w:pPr>
            <w:r>
              <w:rPr>
                <w:rFonts w:ascii="Times New Roman" w:hAnsi="Times New Roman"/>
                <w:sz w:val="16"/>
              </w:rPr>
              <w:t>Сергеева М.Л.</w:t>
            </w:r>
          </w:p>
        </w:tc>
        <w:tc>
          <w:tcPr>
            <w:tcW w:type="dxa" w:w="2305"/>
            <w:tcBorders>
              <w:top w:color="000000" w:sz="4" w:val="single"/>
              <w:left w:color="000000" w:sz="4" w:val="single"/>
              <w:bottom w:color="000000" w:sz="4" w:val="single"/>
              <w:right w:color="000000" w:sz="4" w:val="single"/>
            </w:tcBorders>
          </w:tcPr>
          <w:p w14:paraId="4A0A0000">
            <w:pPr>
              <w:spacing w:after="125"/>
              <w:ind/>
              <w:jc w:val="center"/>
              <w:rPr>
                <w:rFonts w:ascii="Times New Roman" w:hAnsi="Times New Roman"/>
                <w:sz w:val="16"/>
              </w:rPr>
            </w:pPr>
            <w:r>
              <w:rPr>
                <w:rFonts w:ascii="Times New Roman" w:hAnsi="Times New Roman"/>
                <w:sz w:val="16"/>
              </w:rPr>
              <w:t>до передачи кассовых документов в кассу для исполнения</w:t>
            </w:r>
          </w:p>
        </w:tc>
      </w:tr>
      <w:tr>
        <w:tc>
          <w:tcPr>
            <w:tcW w:type="dxa" w:w="517"/>
            <w:tcBorders>
              <w:top w:color="000000" w:sz="4" w:val="single"/>
              <w:left w:color="000000" w:sz="4" w:val="single"/>
              <w:bottom w:color="000000" w:sz="4" w:val="single"/>
              <w:right w:color="000000" w:sz="4" w:val="single"/>
            </w:tcBorders>
            <w:vAlign w:val="center"/>
          </w:tcPr>
          <w:p w14:paraId="4B0A0000">
            <w:pPr>
              <w:spacing w:after="125"/>
              <w:ind/>
              <w:jc w:val="center"/>
              <w:rPr>
                <w:rFonts w:ascii="Times New Roman" w:hAnsi="Times New Roman"/>
                <w:sz w:val="24"/>
              </w:rPr>
            </w:pPr>
            <w:r>
              <w:rPr>
                <w:rFonts w:ascii="Times New Roman" w:hAnsi="Times New Roman"/>
                <w:sz w:val="24"/>
              </w:rPr>
              <w:t>50</w:t>
            </w:r>
          </w:p>
        </w:tc>
        <w:tc>
          <w:tcPr>
            <w:tcW w:type="dxa" w:w="4366"/>
            <w:tcBorders>
              <w:top w:color="000000" w:sz="4" w:val="single"/>
              <w:left w:color="000000" w:sz="4" w:val="single"/>
              <w:bottom w:color="000000" w:sz="4" w:val="single"/>
              <w:right w:color="000000" w:sz="4" w:val="single"/>
            </w:tcBorders>
          </w:tcPr>
          <w:p w14:paraId="4C0A0000">
            <w:r>
              <w:rPr>
                <w:rFonts w:ascii="Times New Roman" w:hAnsi="Times New Roman"/>
                <w:color w:val="000000"/>
                <w:sz w:val="24"/>
              </w:rPr>
              <w:t xml:space="preserve"> О</w:t>
            </w:r>
            <w:r>
              <w:rPr>
                <w:rFonts w:ascii="Times New Roman" w:hAnsi="Times New Roman"/>
                <w:color w:val="000000"/>
                <w:sz w:val="24"/>
              </w:rPr>
              <w:t>т</w:t>
            </w:r>
            <w:r>
              <w:rPr>
                <w:rFonts w:ascii="Times New Roman" w:hAnsi="Times New Roman"/>
                <w:b w:val="0"/>
                <w:i w:val="0"/>
                <w:caps w:val="0"/>
                <w:color w:val="000000"/>
                <w:spacing w:val="0"/>
                <w:sz w:val="24"/>
                <w:highlight w:val="white"/>
              </w:rPr>
              <w:t xml:space="preserve">чет о расходах подотчетного лица </w:t>
            </w:r>
          </w:p>
        </w:tc>
        <w:tc>
          <w:tcPr>
            <w:tcW w:type="dxa" w:w="1085"/>
            <w:tcBorders>
              <w:top w:color="000000" w:sz="4" w:val="single"/>
              <w:left w:color="000000" w:sz="4" w:val="single"/>
              <w:bottom w:color="000000" w:sz="4" w:val="single"/>
              <w:right w:color="000000" w:sz="4" w:val="single"/>
            </w:tcBorders>
          </w:tcPr>
          <w:p w14:paraId="4D0A0000">
            <w:pPr>
              <w:spacing w:after="125"/>
              <w:ind/>
              <w:jc w:val="center"/>
              <w:rPr>
                <w:rFonts w:ascii="Times New Roman" w:hAnsi="Times New Roman"/>
                <w:sz w:val="24"/>
              </w:rPr>
            </w:pPr>
            <w:r>
              <w:rPr>
                <w:rFonts w:ascii="Times New Roman" w:hAnsi="Times New Roman"/>
                <w:sz w:val="24"/>
              </w:rPr>
              <w:t>0504520</w:t>
            </w:r>
          </w:p>
        </w:tc>
        <w:tc>
          <w:tcPr>
            <w:tcW w:type="dxa" w:w="1355"/>
            <w:tcBorders>
              <w:top w:color="000000" w:sz="4" w:val="single"/>
              <w:left w:color="000000" w:sz="4" w:val="single"/>
              <w:bottom w:color="000000" w:sz="4" w:val="single"/>
              <w:right w:color="000000" w:sz="4" w:val="single"/>
            </w:tcBorders>
          </w:tcPr>
          <w:p w14:paraId="4E0A0000">
            <w:pPr>
              <w:spacing w:after="125"/>
              <w:ind/>
              <w:jc w:val="center"/>
              <w:rPr>
                <w:rFonts w:ascii="Times New Roman" w:hAnsi="Times New Roman"/>
                <w:sz w:val="16"/>
              </w:rPr>
            </w:pPr>
            <w:r>
              <w:rPr>
                <w:rFonts w:ascii="Times New Roman" w:hAnsi="Times New Roman"/>
                <w:sz w:val="16"/>
              </w:rPr>
              <w:t>Сергеева М.Л.</w:t>
            </w:r>
          </w:p>
          <w:p w14:paraId="4F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500A0000">
            <w:pPr>
              <w:spacing w:after="125"/>
              <w:ind/>
              <w:jc w:val="center"/>
              <w:rPr>
                <w:rFonts w:ascii="Times New Roman" w:hAnsi="Times New Roman"/>
                <w:sz w:val="16"/>
              </w:rPr>
            </w:pPr>
            <w:r>
              <w:rPr>
                <w:rFonts w:ascii="Times New Roman" w:hAnsi="Times New Roman"/>
                <w:sz w:val="16"/>
              </w:rPr>
              <w:t xml:space="preserve"> течении 3-х рабочих дней после дня истечения срока, на которые выданы деньги под отчет</w:t>
            </w:r>
          </w:p>
        </w:tc>
      </w:tr>
      <w:tr>
        <w:tc>
          <w:tcPr>
            <w:tcW w:type="dxa" w:w="517"/>
            <w:tcBorders>
              <w:top w:color="000000" w:sz="4" w:val="single"/>
              <w:left w:color="000000" w:sz="4" w:val="single"/>
              <w:bottom w:color="000000" w:sz="4" w:val="single"/>
              <w:right w:color="000000" w:sz="4" w:val="single"/>
            </w:tcBorders>
            <w:vAlign w:val="center"/>
          </w:tcPr>
          <w:p w14:paraId="510A0000">
            <w:pPr>
              <w:spacing w:after="125"/>
              <w:ind/>
              <w:jc w:val="center"/>
              <w:rPr>
                <w:rFonts w:ascii="Times New Roman" w:hAnsi="Times New Roman"/>
                <w:sz w:val="24"/>
              </w:rPr>
            </w:pPr>
            <w:r>
              <w:rPr>
                <w:rFonts w:ascii="Times New Roman" w:hAnsi="Times New Roman"/>
                <w:sz w:val="24"/>
              </w:rPr>
              <w:t>51</w:t>
            </w:r>
          </w:p>
        </w:tc>
        <w:tc>
          <w:tcPr>
            <w:tcW w:type="dxa" w:w="4366"/>
            <w:tcBorders>
              <w:top w:color="000000" w:sz="4" w:val="single"/>
              <w:left w:color="000000" w:sz="4" w:val="single"/>
              <w:bottom w:color="000000" w:sz="4" w:val="single"/>
              <w:right w:color="000000" w:sz="4" w:val="single"/>
            </w:tcBorders>
          </w:tcPr>
          <w:p w14:paraId="520A0000">
            <w:pPr>
              <w:spacing w:after="125"/>
              <w:ind w:firstLine="81" w:left="-81" w:right="-108"/>
              <w:rPr>
                <w:rFonts w:ascii="Times New Roman" w:hAnsi="Times New Roman"/>
                <w:sz w:val="24"/>
              </w:rPr>
            </w:pPr>
            <w:r>
              <w:rPr>
                <w:rFonts w:ascii="Times New Roman" w:hAnsi="Times New Roman"/>
                <w:b w:val="0"/>
                <w:i w:val="0"/>
                <w:caps w:val="0"/>
                <w:color w:val="000000"/>
                <w:spacing w:val="0"/>
                <w:sz w:val="24"/>
                <w:highlight w:val="white"/>
              </w:rPr>
              <w:t xml:space="preserve">Решение о командировании на территорию Российской Федерации </w:t>
            </w:r>
          </w:p>
        </w:tc>
        <w:tc>
          <w:tcPr>
            <w:tcW w:type="dxa" w:w="1085"/>
            <w:tcBorders>
              <w:top w:color="000000" w:sz="4" w:val="single"/>
              <w:left w:color="000000" w:sz="4" w:val="single"/>
              <w:bottom w:color="000000" w:sz="4" w:val="single"/>
              <w:right w:color="000000" w:sz="4" w:val="single"/>
            </w:tcBorders>
          </w:tcPr>
          <w:p w14:paraId="530A0000">
            <w:pPr>
              <w:spacing w:after="125"/>
              <w:ind/>
              <w:jc w:val="center"/>
              <w:rPr>
                <w:rFonts w:ascii="Times New Roman" w:hAnsi="Times New Roman"/>
                <w:sz w:val="24"/>
              </w:rPr>
            </w:pPr>
            <w:r>
              <w:rPr>
                <w:rFonts w:ascii="Times New Roman" w:hAnsi="Times New Roman"/>
                <w:sz w:val="24"/>
              </w:rPr>
              <w:t>0504512</w:t>
            </w:r>
          </w:p>
        </w:tc>
        <w:tc>
          <w:tcPr>
            <w:tcW w:type="dxa" w:w="1355"/>
            <w:tcBorders>
              <w:top w:color="000000" w:sz="4" w:val="single"/>
              <w:left w:color="000000" w:sz="4" w:val="single"/>
              <w:bottom w:color="000000" w:sz="4" w:val="single"/>
              <w:right w:color="000000" w:sz="4" w:val="single"/>
            </w:tcBorders>
          </w:tcPr>
          <w:p w14:paraId="540A0000">
            <w:pPr>
              <w:spacing w:after="125"/>
              <w:ind/>
              <w:jc w:val="center"/>
              <w:rPr>
                <w:rFonts w:ascii="Times New Roman" w:hAnsi="Times New Roman"/>
                <w:sz w:val="16"/>
              </w:rPr>
            </w:pPr>
            <w:r>
              <w:rPr>
                <w:rFonts w:ascii="Times New Roman" w:hAnsi="Times New Roman"/>
                <w:sz w:val="16"/>
              </w:rPr>
              <w:t>Сергеева М.Л.</w:t>
            </w:r>
          </w:p>
          <w:p w14:paraId="550A0000">
            <w:pPr>
              <w:spacing w:after="125"/>
              <w:ind/>
              <w:jc w:val="center"/>
              <w:rPr>
                <w:rFonts w:ascii="Times New Roman" w:hAnsi="Times New Roman"/>
                <w:sz w:val="16"/>
              </w:rPr>
            </w:pPr>
          </w:p>
        </w:tc>
        <w:tc>
          <w:tcPr>
            <w:tcW w:type="dxa" w:w="2305"/>
            <w:tcBorders>
              <w:top w:color="000000" w:sz="4" w:val="single"/>
              <w:left w:color="000000" w:sz="4" w:val="single"/>
              <w:bottom w:color="000000" w:sz="4" w:val="single"/>
              <w:right w:color="000000" w:sz="4" w:val="single"/>
            </w:tcBorders>
          </w:tcPr>
          <w:p w14:paraId="560A0000">
            <w:pPr>
              <w:spacing w:after="125"/>
              <w:ind/>
              <w:jc w:val="center"/>
              <w:rPr>
                <w:rFonts w:ascii="Times New Roman" w:hAnsi="Times New Roman"/>
                <w:sz w:val="16"/>
              </w:rPr>
            </w:pPr>
            <w:r>
              <w:rPr>
                <w:rFonts w:ascii="Times New Roman" w:hAnsi="Times New Roman"/>
                <w:sz w:val="16"/>
              </w:rPr>
              <w:t xml:space="preserve">в </w:t>
            </w:r>
            <w:r>
              <w:rPr>
                <w:rFonts w:ascii="Times New Roman" w:hAnsi="Times New Roman"/>
                <w:sz w:val="16"/>
              </w:rPr>
              <w:t>сроки</w:t>
            </w:r>
            <w:r>
              <w:rPr>
                <w:rFonts w:ascii="Times New Roman" w:hAnsi="Times New Roman"/>
                <w:sz w:val="16"/>
              </w:rPr>
              <w:t xml:space="preserve">, </w:t>
            </w:r>
            <w:r>
              <w:rPr>
                <w:rFonts w:ascii="Times New Roman" w:hAnsi="Times New Roman"/>
                <w:sz w:val="16"/>
              </w:rPr>
              <w:t>установленные</w:t>
            </w:r>
            <w:r>
              <w:rPr>
                <w:rFonts w:ascii="Times New Roman" w:hAnsi="Times New Roman"/>
                <w:sz w:val="16"/>
              </w:rPr>
              <w:t xml:space="preserve"> </w:t>
            </w:r>
            <w:r>
              <w:rPr>
                <w:rFonts w:ascii="Times New Roman" w:hAnsi="Times New Roman"/>
                <w:sz w:val="16"/>
              </w:rPr>
              <w:t>распоряжением</w:t>
            </w:r>
          </w:p>
          <w:p w14:paraId="570A0000">
            <w:pPr>
              <w:spacing w:after="125"/>
              <w:ind/>
              <w:jc w:val="center"/>
              <w:rPr>
                <w:rFonts w:ascii="Times New Roman" w:hAnsi="Times New Roman"/>
                <w:sz w:val="16"/>
              </w:rPr>
            </w:pPr>
          </w:p>
        </w:tc>
      </w:tr>
    </w:tbl>
    <w:p w14:paraId="580A0000">
      <w:pPr>
        <w:rPr>
          <w:rFonts w:ascii="Times New Roman" w:hAnsi="Times New Roman"/>
        </w:rPr>
      </w:pPr>
    </w:p>
    <w:p w14:paraId="590A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0"/>
        </w:rPr>
      </w:pPr>
    </w:p>
    <w:p w14:paraId="5A0A0000">
      <w:pPr>
        <w:rPr>
          <w:rFonts w:ascii="Times New Roman" w:hAnsi="Times New Roman"/>
          <w:color w:val="000000"/>
          <w:sz w:val="24"/>
        </w:rPr>
      </w:pPr>
    </w:p>
    <w:p w14:paraId="5B0A0000">
      <w:pPr>
        <w:rPr>
          <w:rFonts w:ascii="Times New Roman" w:hAnsi="Times New Roman"/>
          <w:color w:val="000000"/>
          <w:sz w:val="24"/>
        </w:rPr>
      </w:pPr>
    </w:p>
    <w:p w14:paraId="5C0A0000">
      <w:pPr>
        <w:rPr>
          <w:rFonts w:ascii="Times New Roman" w:hAnsi="Times New Roman"/>
          <w:color w:val="000000"/>
          <w:sz w:val="24"/>
        </w:rPr>
      </w:pPr>
    </w:p>
    <w:p w14:paraId="5D0A0000">
      <w:pPr>
        <w:rPr>
          <w:rFonts w:ascii="Times New Roman" w:hAnsi="Times New Roman"/>
          <w:color w:val="000000"/>
          <w:sz w:val="24"/>
        </w:rPr>
      </w:pPr>
    </w:p>
    <w:p w14:paraId="5E0A0000">
      <w:pPr>
        <w:rPr>
          <w:rFonts w:ascii="Times New Roman" w:hAnsi="Times New Roman"/>
          <w:color w:val="000000"/>
          <w:sz w:val="24"/>
        </w:rPr>
      </w:pPr>
    </w:p>
    <w:p w14:paraId="5F0A0000">
      <w:pPr>
        <w:rPr>
          <w:rFonts w:ascii="Times New Roman" w:hAnsi="Times New Roman"/>
          <w:color w:val="000000"/>
          <w:sz w:val="24"/>
        </w:rPr>
      </w:pPr>
    </w:p>
    <w:p w14:paraId="600A0000">
      <w:pPr>
        <w:rPr>
          <w:rFonts w:ascii="Times New Roman" w:hAnsi="Times New Roman"/>
          <w:color w:val="000000"/>
          <w:sz w:val="24"/>
        </w:rPr>
      </w:pPr>
    </w:p>
    <w:p w14:paraId="610A0000">
      <w:pPr>
        <w:rPr>
          <w:rFonts w:ascii="Times New Roman" w:hAnsi="Times New Roman"/>
          <w:color w:val="000000"/>
          <w:sz w:val="24"/>
        </w:rPr>
      </w:pPr>
    </w:p>
    <w:p w14:paraId="620A0000">
      <w:pPr>
        <w:rPr>
          <w:rFonts w:ascii="Times New Roman" w:hAnsi="Times New Roman"/>
          <w:color w:val="000000"/>
          <w:sz w:val="24"/>
        </w:rPr>
      </w:pPr>
    </w:p>
    <w:p w14:paraId="630A0000">
      <w:pPr>
        <w:rPr>
          <w:rFonts w:ascii="Times New Roman" w:hAnsi="Times New Roman"/>
          <w:color w:val="000000"/>
          <w:sz w:val="24"/>
        </w:rPr>
      </w:pPr>
    </w:p>
    <w:p w14:paraId="640A0000">
      <w:pPr>
        <w:rPr>
          <w:rFonts w:ascii="Times New Roman" w:hAnsi="Times New Roman"/>
          <w:color w:val="000000"/>
          <w:sz w:val="24"/>
        </w:rPr>
      </w:pPr>
    </w:p>
    <w:p w14:paraId="650A0000">
      <w:pPr>
        <w:rPr>
          <w:rFonts w:ascii="Times New Roman" w:hAnsi="Times New Roman"/>
          <w:color w:val="000000"/>
          <w:sz w:val="24"/>
        </w:rPr>
      </w:pPr>
    </w:p>
    <w:p w14:paraId="660A0000">
      <w:pPr>
        <w:rPr>
          <w:rFonts w:ascii="Times New Roman" w:hAnsi="Times New Roman"/>
          <w:color w:val="000000"/>
          <w:sz w:val="24"/>
        </w:rPr>
      </w:pPr>
    </w:p>
    <w:p w14:paraId="670A0000">
      <w:pPr>
        <w:rPr>
          <w:rFonts w:ascii="Times New Roman" w:hAnsi="Times New Roman"/>
          <w:color w:val="000000"/>
          <w:sz w:val="24"/>
        </w:rPr>
      </w:pPr>
    </w:p>
    <w:p w14:paraId="680A0000">
      <w:pPr>
        <w:rPr>
          <w:rFonts w:ascii="Times New Roman" w:hAnsi="Times New Roman"/>
          <w:color w:val="000000"/>
          <w:sz w:val="24"/>
        </w:rPr>
      </w:pPr>
    </w:p>
    <w:p w14:paraId="690A0000">
      <w:pPr>
        <w:rPr>
          <w:rFonts w:ascii="Times New Roman" w:hAnsi="Times New Roman"/>
          <w:color w:val="000000"/>
          <w:sz w:val="24"/>
        </w:rPr>
      </w:pPr>
    </w:p>
    <w:p w14:paraId="6A0A0000">
      <w:pPr>
        <w:rPr>
          <w:rFonts w:ascii="Times New Roman" w:hAnsi="Times New Roman"/>
          <w:color w:val="000000"/>
          <w:sz w:val="24"/>
        </w:rPr>
      </w:pPr>
    </w:p>
    <w:p w14:paraId="6B0A0000">
      <w:pPr>
        <w:ind/>
        <w:jc w:val="right"/>
        <w:rPr>
          <w:sz w:val="24"/>
        </w:rPr>
      </w:pPr>
    </w:p>
    <w:p w14:paraId="6C0A0000">
      <w:pPr>
        <w:ind/>
        <w:jc w:val="right"/>
        <w:rPr>
          <w:sz w:val="24"/>
        </w:rPr>
      </w:pPr>
      <w:r>
        <w:rPr>
          <w:sz w:val="24"/>
        </w:rPr>
        <w:t>П</w:t>
      </w:r>
      <w:r>
        <w:rPr>
          <w:sz w:val="24"/>
          <w:highlight w:val="white"/>
        </w:rPr>
        <w:t xml:space="preserve">риложение № </w:t>
      </w:r>
      <w:r>
        <w:rPr>
          <w:sz w:val="24"/>
        </w:rPr>
        <w:t>18</w:t>
      </w:r>
      <w:r>
        <w:rPr>
          <w:sz w:val="24"/>
          <w:highlight w:val="white"/>
        </w:rPr>
        <w:br/>
      </w:r>
      <w:r>
        <w:rPr>
          <w:sz w:val="24"/>
          <w:highlight w:val="white"/>
        </w:rPr>
        <w:t xml:space="preserve">к распоряжению </w:t>
      </w:r>
      <w:r>
        <w:rPr>
          <w:sz w:val="24"/>
        </w:rPr>
        <w:t>01.03.202</w:t>
      </w:r>
      <w:r>
        <w:rPr>
          <w:sz w:val="24"/>
          <w:highlight w:val="white"/>
        </w:rPr>
        <w:t>3 №9</w:t>
      </w:r>
      <w:r>
        <w:rPr>
          <w:sz w:val="24"/>
          <w:highlight w:val="white"/>
        </w:rPr>
        <w:t xml:space="preserve"> </w:t>
      </w:r>
    </w:p>
    <w:p w14:paraId="6D0A0000">
      <w:pPr>
        <w:ind/>
        <w:jc w:val="right"/>
        <w:rPr>
          <w:rFonts w:ascii="Arial" w:hAnsi="Arial"/>
          <w:sz w:val="20"/>
        </w:rPr>
      </w:pPr>
    </w:p>
    <w:p w14:paraId="6E0A0000">
      <w:pPr>
        <w:ind/>
        <w:jc w:val="right"/>
        <w:rPr>
          <w:rFonts w:ascii="Times New Roman" w:hAnsi="Times New Roman"/>
          <w:sz w:val="20"/>
        </w:rPr>
      </w:pPr>
    </w:p>
    <w:p w14:paraId="6F0A0000">
      <w:pPr>
        <w:ind/>
        <w:jc w:val="center"/>
        <w:rPr>
          <w:rFonts w:ascii="Times New Roman" w:hAnsi="Times New Roman"/>
          <w:b w:val="1"/>
          <w:sz w:val="33"/>
        </w:rPr>
      </w:pPr>
      <w:r>
        <w:rPr>
          <w:rFonts w:ascii="Times New Roman" w:hAnsi="Times New Roman"/>
          <w:b w:val="1"/>
          <w:sz w:val="33"/>
        </w:rPr>
        <w:t>ПОРЯДОК</w:t>
      </w:r>
      <w:r>
        <w:rPr>
          <w:rFonts w:ascii="Times New Roman" w:hAnsi="Times New Roman"/>
          <w:b w:val="1"/>
          <w:sz w:val="33"/>
        </w:rPr>
        <w:br/>
      </w:r>
      <w:r>
        <w:rPr>
          <w:rFonts w:ascii="Times New Roman" w:hAnsi="Times New Roman"/>
          <w:b w:val="1"/>
          <w:sz w:val="33"/>
        </w:rPr>
        <w:t>приема-передачи документов бухгалтерского учета при смене руководителя и (или) главного бухгалтера</w:t>
      </w:r>
    </w:p>
    <w:p w14:paraId="700A0000">
      <w:pPr>
        <w:tabs>
          <w:tab w:leader="none" w:pos="8040" w:val="left"/>
        </w:tabs>
        <w:ind/>
        <w:rPr>
          <w:rFonts w:ascii="Times New Roman" w:hAnsi="Times New Roman"/>
          <w:sz w:val="24"/>
        </w:rPr>
      </w:pPr>
      <w:r>
        <w:rPr>
          <w:rFonts w:ascii="Times New Roman" w:hAnsi="Times New Roman"/>
          <w:sz w:val="24"/>
        </w:rPr>
        <w:t>с.Носов</w:t>
      </w:r>
      <w:r>
        <w:rPr>
          <w:rFonts w:ascii="Times New Roman" w:hAnsi="Times New Roman"/>
          <w:sz w:val="24"/>
        </w:rPr>
        <w:t xml:space="preserve">о                                                                                                             </w:t>
      </w:r>
      <w:r>
        <w:rPr>
          <w:rFonts w:ascii="Times New Roman" w:hAnsi="Times New Roman"/>
          <w:sz w:val="24"/>
        </w:rPr>
        <w:t>______(</w:t>
      </w:r>
      <w:r>
        <w:rPr>
          <w:rFonts w:ascii="Times New Roman" w:hAnsi="Times New Roman"/>
          <w:sz w:val="24"/>
        </w:rPr>
        <w:t>да</w:t>
      </w:r>
      <w:r>
        <w:rPr>
          <w:rFonts w:ascii="Times New Roman" w:hAnsi="Times New Roman"/>
          <w:sz w:val="24"/>
        </w:rPr>
        <w:t>та</w:t>
      </w:r>
      <w:r>
        <w:rPr>
          <w:rFonts w:ascii="Times New Roman" w:hAnsi="Times New Roman"/>
          <w:sz w:val="24"/>
        </w:rPr>
        <w:t>)</w:t>
      </w:r>
    </w:p>
    <w:p w14:paraId="710A0000">
      <w:pPr>
        <w:pStyle w:val="Style_2"/>
        <w:numPr>
          <w:ilvl w:val="0"/>
          <w:numId w:val="59"/>
        </w:numPr>
        <w:ind w:firstLine="0" w:left="0"/>
        <w:rPr>
          <w:rFonts w:ascii="Times New Roman" w:hAnsi="Times New Roman"/>
          <w:sz w:val="24"/>
          <w:highlight w:val="white"/>
        </w:rPr>
      </w:pPr>
      <w:r>
        <w:rPr>
          <w:rFonts w:ascii="Times New Roman" w:hAnsi="Times New Roman"/>
          <w:sz w:val="24"/>
        </w:rPr>
        <w:t>В соответствии с пунктом 4 статьи 29 Закона от 6 декабря 2011 г. № 402-ФЗ «О бухгалтерском учете», пунктом 14 Инструкции к Единому плану счетов № 157н</w:t>
      </w:r>
      <w:r>
        <w:rPr>
          <w:rFonts w:ascii="Times New Roman" w:hAnsi="Times New Roman"/>
          <w:sz w:val="24"/>
          <w:highlight w:val="white"/>
        </w:rPr>
        <w:t xml:space="preserve">, уставом </w:t>
      </w:r>
      <w:r>
        <w:rPr>
          <w:rFonts w:ascii="Times New Roman" w:hAnsi="Times New Roman"/>
          <w:sz w:val="24"/>
        </w:rPr>
        <w:t>Администрации Носовского сельского поселения</w:t>
      </w:r>
      <w:r>
        <w:rPr>
          <w:rFonts w:ascii="Times New Roman" w:hAnsi="Times New Roman"/>
          <w:sz w:val="24"/>
          <w:highlight w:val="white"/>
        </w:rPr>
        <w:t xml:space="preserve"> (далее – учреждение)</w:t>
      </w:r>
      <w:r>
        <w:rPr>
          <w:rFonts w:ascii="Times New Roman" w:hAnsi="Times New Roman"/>
          <w:sz w:val="24"/>
          <w:highlight w:val="white"/>
        </w:rPr>
        <w:t xml:space="preserve"> </w:t>
      </w:r>
      <w:r>
        <w:rPr>
          <w:rFonts w:ascii="Times New Roman" w:hAnsi="Times New Roman"/>
          <w:sz w:val="24"/>
          <w:highlight w:val="white"/>
        </w:rPr>
        <w:t>в учреждении утверждается Порядок</w:t>
      </w:r>
      <w:r>
        <w:rPr>
          <w:rFonts w:ascii="Times New Roman" w:hAnsi="Times New Roman"/>
          <w:sz w:val="24"/>
        </w:rPr>
        <w:t xml:space="preserve"> передачи документов бухучета</w:t>
      </w:r>
      <w:r>
        <w:rPr>
          <w:rFonts w:ascii="Times New Roman" w:hAnsi="Times New Roman"/>
          <w:b w:val="1"/>
          <w:sz w:val="24"/>
        </w:rPr>
        <w:t xml:space="preserve"> </w:t>
      </w:r>
      <w:r>
        <w:rPr>
          <w:rFonts w:ascii="Times New Roman" w:hAnsi="Times New Roman"/>
          <w:sz w:val="24"/>
        </w:rPr>
        <w:t>при смене руководителя</w:t>
      </w:r>
      <w:r>
        <w:rPr>
          <w:rFonts w:ascii="Times New Roman" w:hAnsi="Times New Roman"/>
          <w:sz w:val="24"/>
          <w:highlight w:val="white"/>
        </w:rPr>
        <w:t xml:space="preserve"> и (или) главного бухгалтера.</w:t>
      </w:r>
    </w:p>
    <w:p w14:paraId="720A0000">
      <w:pPr>
        <w:pStyle w:val="Style_2"/>
        <w:numPr>
          <w:ilvl w:val="0"/>
          <w:numId w:val="59"/>
        </w:numPr>
        <w:ind w:firstLine="0" w:left="0"/>
        <w:rPr>
          <w:rFonts w:ascii="Times New Roman" w:hAnsi="Times New Roman"/>
          <w:sz w:val="24"/>
          <w:highlight w:val="white"/>
        </w:rPr>
      </w:pPr>
      <w:r>
        <w:rPr>
          <w:rFonts w:ascii="Times New Roman" w:hAnsi="Times New Roman"/>
          <w:sz w:val="24"/>
          <w:highlight w:val="white"/>
        </w:rPr>
        <w:t>При смене руководителя и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бухучета, а также печати и штампы, хранящиеся в бухгалтерии.</w:t>
      </w:r>
    </w:p>
    <w:p w14:paraId="730A0000">
      <w:pPr>
        <w:pStyle w:val="Style_2"/>
        <w:numPr>
          <w:ilvl w:val="0"/>
          <w:numId w:val="59"/>
        </w:numPr>
        <w:ind w:firstLine="0" w:left="0"/>
        <w:rPr>
          <w:rFonts w:ascii="Times New Roman" w:hAnsi="Times New Roman"/>
          <w:sz w:val="24"/>
          <w:highlight w:val="white"/>
        </w:rPr>
      </w:pPr>
      <w:r>
        <w:rPr>
          <w:rFonts w:ascii="Times New Roman" w:hAnsi="Times New Roman"/>
          <w:sz w:val="24"/>
        </w:rPr>
        <w:t>Передача бухгалтерских документов и печатей проводится на основании распоряжения руководителя учреждения, осуществляющего функции и полномочия учредителя (далее – учредителя).</w:t>
      </w:r>
    </w:p>
    <w:p w14:paraId="740A0000">
      <w:pPr>
        <w:pStyle w:val="Style_2"/>
        <w:numPr>
          <w:ilvl w:val="0"/>
          <w:numId w:val="59"/>
        </w:numPr>
        <w:ind w:firstLine="0" w:left="0"/>
        <w:rPr>
          <w:rFonts w:ascii="Times New Roman" w:hAnsi="Times New Roman"/>
          <w:sz w:val="24"/>
          <w:highlight w:val="white"/>
        </w:rPr>
      </w:pPr>
      <w:r>
        <w:rPr>
          <w:rFonts w:ascii="Times New Roman" w:hAnsi="Times New Roman"/>
          <w:sz w:val="24"/>
          <w:highlight w:val="white"/>
        </w:rPr>
        <w:t>Передача документов бухучета, печатей и штампов осуществляется при участии комиссии, создаваемой в учреждении, с составлением акта приема-передачи. Прием-передача бухгалтерских документов оформляется в соответствии с примерной формой акта приема-передачи, прилагаемой к настоящему Порядку.</w:t>
      </w:r>
    </w:p>
    <w:p w14:paraId="750A0000">
      <w:pPr>
        <w:pStyle w:val="Style_2"/>
        <w:numPr>
          <w:ilvl w:val="0"/>
          <w:numId w:val="59"/>
        </w:numPr>
        <w:ind w:firstLine="0" w:left="0"/>
        <w:rPr>
          <w:rFonts w:ascii="Times New Roman" w:hAnsi="Times New Roman"/>
          <w:sz w:val="24"/>
          <w:highlight w:val="white"/>
        </w:rPr>
      </w:pPr>
      <w:r>
        <w:rPr>
          <w:rFonts w:ascii="Times New Roman" w:hAnsi="Times New Roman"/>
          <w:sz w:val="24"/>
          <w:highlight w:val="white"/>
        </w:rPr>
        <w:t xml:space="preserve">В комиссию, указанную в пункте 4 настоящего Порядка, включаются сотрудники учреждения </w:t>
      </w:r>
      <w:r>
        <w:rPr>
          <w:rFonts w:ascii="Times New Roman" w:hAnsi="Times New Roman"/>
          <w:sz w:val="24"/>
        </w:rPr>
        <w:t>и (или) учредителя</w:t>
      </w:r>
      <w:r>
        <w:rPr>
          <w:rFonts w:ascii="Times New Roman" w:hAnsi="Times New Roman"/>
          <w:sz w:val="24"/>
          <w:highlight w:val="white"/>
        </w:rPr>
        <w:t>.</w:t>
      </w:r>
    </w:p>
    <w:p w14:paraId="760A0000">
      <w:pPr>
        <w:pStyle w:val="Style_2"/>
        <w:numPr>
          <w:ilvl w:val="0"/>
          <w:numId w:val="59"/>
        </w:numPr>
        <w:ind w:firstLine="0" w:left="0"/>
        <w:rPr>
          <w:rFonts w:ascii="Times New Roman" w:hAnsi="Times New Roman"/>
          <w:sz w:val="24"/>
        </w:rPr>
      </w:pPr>
      <w:r>
        <w:rPr>
          <w:rFonts w:ascii="Times New Roman" w:hAnsi="Times New Roman"/>
          <w:sz w:val="24"/>
        </w:rPr>
        <w:t>Передаются</w:t>
      </w:r>
      <w:r>
        <w:rPr>
          <w:rFonts w:ascii="Times New Roman" w:hAnsi="Times New Roman"/>
          <w:sz w:val="24"/>
        </w:rPr>
        <w:t xml:space="preserve"> </w:t>
      </w:r>
      <w:r>
        <w:rPr>
          <w:rFonts w:ascii="Times New Roman" w:hAnsi="Times New Roman"/>
          <w:sz w:val="24"/>
        </w:rPr>
        <w:t>следующие</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w:t>
      </w:r>
    </w:p>
    <w:p w14:paraId="770A0000">
      <w:pPr>
        <w:rPr>
          <w:rFonts w:ascii="Times New Roman" w:hAnsi="Times New Roman"/>
          <w:sz w:val="24"/>
        </w:rPr>
      </w:pPr>
      <w:r>
        <w:rPr>
          <w:rFonts w:ascii="Times New Roman" w:hAnsi="Times New Roman"/>
          <w:sz w:val="24"/>
        </w:rPr>
        <w:t>– учетная политика со всеми приложениями;</w:t>
      </w:r>
    </w:p>
    <w:p w14:paraId="780A0000">
      <w:pPr>
        <w:pStyle w:val="Style_5"/>
        <w:ind/>
        <w:jc w:val="both"/>
        <w:rPr>
          <w:rFonts w:ascii="Times New Roman" w:hAnsi="Times New Roman"/>
          <w:sz w:val="24"/>
        </w:rPr>
      </w:pPr>
      <w:r>
        <w:rPr>
          <w:rFonts w:ascii="Times New Roman" w:hAnsi="Times New Roman"/>
          <w:sz w:val="24"/>
        </w:rPr>
        <w:t>– квартальные и годовые бухгалтерские отчеты и балансы, налоговые декларации;</w:t>
      </w:r>
    </w:p>
    <w:p w14:paraId="790A0000">
      <w:pPr>
        <w:pStyle w:val="Style_2"/>
        <w:ind w:firstLine="0" w:left="0"/>
        <w:rPr>
          <w:rStyle w:val="Style_6_ch"/>
          <w:rFonts w:ascii="Times New Roman" w:hAnsi="Times New Roman"/>
          <w:sz w:val="24"/>
        </w:rPr>
      </w:pPr>
      <w:r>
        <w:rPr>
          <w:rFonts w:ascii="Times New Roman" w:hAnsi="Times New Roman"/>
          <w:sz w:val="24"/>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7A0A0000">
      <w:pPr>
        <w:pStyle w:val="Style_2"/>
        <w:ind w:firstLine="0" w:left="0"/>
        <w:rPr>
          <w:rStyle w:val="Style_6_ch"/>
          <w:rFonts w:ascii="Times New Roman" w:hAnsi="Times New Roman"/>
          <w:sz w:val="24"/>
        </w:rPr>
      </w:pPr>
      <w:r>
        <w:rPr>
          <w:rFonts w:ascii="Times New Roman" w:hAnsi="Times New Roman"/>
          <w:sz w:val="24"/>
        </w:rPr>
        <w:t>– бухгалтерские регистры синтетического и аналитического учета: книги, оборотные ведомости, карточки, журналы операций</w:t>
      </w:r>
      <w:r>
        <w:rPr>
          <w:rStyle w:val="Style_6_ch"/>
          <w:rFonts w:ascii="Times New Roman" w:hAnsi="Times New Roman"/>
          <w:sz w:val="24"/>
        </w:rPr>
        <w:t>;</w:t>
      </w:r>
    </w:p>
    <w:p w14:paraId="7B0A0000">
      <w:pPr>
        <w:pStyle w:val="Style_2"/>
        <w:ind w:firstLine="0" w:left="0"/>
        <w:rPr>
          <w:rStyle w:val="Style_6_ch"/>
          <w:rFonts w:ascii="Times New Roman" w:hAnsi="Times New Roman"/>
          <w:sz w:val="24"/>
        </w:rPr>
      </w:pPr>
      <w:r>
        <w:rPr>
          <w:rStyle w:val="Style_6_ch"/>
          <w:rFonts w:ascii="Times New Roman" w:hAnsi="Times New Roman"/>
          <w:sz w:val="24"/>
        </w:rPr>
        <w:t>– налоговые регистры;</w:t>
      </w:r>
    </w:p>
    <w:p w14:paraId="7C0A0000">
      <w:pPr>
        <w:pStyle w:val="Style_2"/>
        <w:ind w:firstLine="0" w:left="0"/>
        <w:rPr>
          <w:rFonts w:ascii="Times New Roman" w:hAnsi="Times New Roman"/>
          <w:sz w:val="24"/>
        </w:rPr>
      </w:pPr>
      <w:r>
        <w:rPr>
          <w:rFonts w:ascii="Times New Roman" w:hAnsi="Times New Roman"/>
          <w:sz w:val="24"/>
        </w:rPr>
        <w:t xml:space="preserve">– </w:t>
      </w:r>
      <w:r>
        <w:rPr>
          <w:rFonts w:ascii="Times New Roman" w:hAnsi="Times New Roman"/>
          <w:sz w:val="24"/>
        </w:rPr>
        <w:t>по реализации: книга покупок, книга продаж, журналы регистрации счетов-фактур, акты, счета-фактуры, товарные накладные и т.</w:t>
      </w:r>
      <w:r>
        <w:rPr>
          <w:rFonts w:ascii="Times New Roman" w:hAnsi="Times New Roman"/>
          <w:sz w:val="24"/>
        </w:rPr>
        <w:t> </w:t>
      </w:r>
      <w:r>
        <w:rPr>
          <w:rFonts w:ascii="Times New Roman" w:hAnsi="Times New Roman"/>
          <w:sz w:val="24"/>
        </w:rPr>
        <w:t>д.;</w:t>
      </w:r>
    </w:p>
    <w:p w14:paraId="7D0A0000">
      <w:pPr>
        <w:pStyle w:val="Style_2"/>
        <w:ind w:firstLine="0" w:left="0"/>
        <w:rPr>
          <w:rFonts w:ascii="Times New Roman" w:hAnsi="Times New Roman"/>
          <w:sz w:val="24"/>
        </w:rPr>
      </w:pPr>
      <w:r>
        <w:rPr>
          <w:rFonts w:ascii="Times New Roman" w:hAnsi="Times New Roman"/>
          <w:sz w:val="24"/>
        </w:rPr>
        <w:t xml:space="preserve">– </w:t>
      </w:r>
      <w:r>
        <w:rPr>
          <w:rStyle w:val="Style_6_ch"/>
          <w:rFonts w:ascii="Times New Roman" w:hAnsi="Times New Roman"/>
          <w:sz w:val="24"/>
        </w:rPr>
        <w:t>о задолженности учреждения, в том числе по кредитам и по уплате налогов;</w:t>
      </w:r>
    </w:p>
    <w:p w14:paraId="7E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 состоянии лицевых</w:t>
      </w:r>
      <w:r>
        <w:rPr>
          <w:rFonts w:ascii="Times New Roman" w:hAnsi="Times New Roman"/>
          <w:sz w:val="24"/>
        </w:rPr>
        <w:t xml:space="preserve"> и банковских</w:t>
      </w:r>
      <w:r>
        <w:rPr>
          <w:rStyle w:val="Style_6_ch"/>
          <w:rFonts w:ascii="Times New Roman" w:hAnsi="Times New Roman"/>
          <w:sz w:val="24"/>
        </w:rPr>
        <w:t xml:space="preserve"> счетов учреждения;</w:t>
      </w:r>
    </w:p>
    <w:p w14:paraId="7F0A0000">
      <w:pPr>
        <w:pStyle w:val="Style_2"/>
        <w:ind w:firstLine="0" w:left="0"/>
        <w:rPr>
          <w:rStyle w:val="Style_6_ch"/>
          <w:rFonts w:ascii="Times New Roman" w:hAnsi="Times New Roman"/>
          <w:sz w:val="24"/>
        </w:rPr>
      </w:pPr>
      <w:r>
        <w:rPr>
          <w:rFonts w:ascii="Times New Roman" w:hAnsi="Times New Roman"/>
          <w:sz w:val="24"/>
        </w:rPr>
        <w:t>– о выполнении утвержденного государственного задания</w:t>
      </w:r>
      <w:r>
        <w:rPr>
          <w:rStyle w:val="Style_6_ch"/>
          <w:rFonts w:ascii="Times New Roman" w:hAnsi="Times New Roman"/>
          <w:sz w:val="24"/>
        </w:rPr>
        <w:t>;</w:t>
      </w:r>
    </w:p>
    <w:p w14:paraId="800A0000">
      <w:pPr>
        <w:pStyle w:val="Style_2"/>
        <w:ind w:firstLine="0" w:left="0"/>
        <w:rPr>
          <w:rStyle w:val="Style_6_ch"/>
          <w:rFonts w:ascii="Times New Roman" w:hAnsi="Times New Roman"/>
          <w:sz w:val="24"/>
        </w:rPr>
      </w:pPr>
      <w:r>
        <w:rPr>
          <w:rFonts w:ascii="Times New Roman" w:hAnsi="Times New Roman"/>
          <w:sz w:val="24"/>
        </w:rPr>
        <w:t xml:space="preserve">– по учету зарплаты и по </w:t>
      </w:r>
      <w:r>
        <w:rPr>
          <w:rFonts w:ascii="Times New Roman" w:hAnsi="Times New Roman"/>
          <w:sz w:val="24"/>
        </w:rPr>
        <w:t>персонифицированному учету;</w:t>
      </w:r>
    </w:p>
    <w:p w14:paraId="810A0000">
      <w:pPr>
        <w:pStyle w:val="Style_2"/>
        <w:ind w:firstLine="0" w:left="0"/>
        <w:rPr>
          <w:rFonts w:ascii="Times New Roman" w:hAnsi="Times New Roman"/>
          <w:sz w:val="24"/>
        </w:rPr>
      </w:pPr>
      <w:r>
        <w:rPr>
          <w:rFonts w:ascii="Times New Roman" w:hAnsi="Times New Roman"/>
          <w:sz w:val="24"/>
        </w:rPr>
        <w:t xml:space="preserve">– </w:t>
      </w:r>
      <w:r>
        <w:rPr>
          <w:rFonts w:ascii="Times New Roman" w:hAnsi="Times New Roman"/>
          <w:sz w:val="24"/>
        </w:rPr>
        <w:t>по кассе: кассовые книги, журналы, расходные и приходные кассовые ордера, денежные документы и т.</w:t>
      </w:r>
      <w:r>
        <w:rPr>
          <w:rFonts w:ascii="Times New Roman" w:hAnsi="Times New Roman"/>
          <w:sz w:val="24"/>
        </w:rPr>
        <w:t> </w:t>
      </w:r>
      <w:r>
        <w:rPr>
          <w:rFonts w:ascii="Times New Roman" w:hAnsi="Times New Roman"/>
          <w:sz w:val="24"/>
        </w:rPr>
        <w:t>д.;</w:t>
      </w:r>
    </w:p>
    <w:p w14:paraId="820A0000">
      <w:pPr>
        <w:pStyle w:val="Style_2"/>
        <w:ind w:firstLine="0" w:left="0"/>
        <w:rPr>
          <w:rFonts w:ascii="Times New Roman" w:hAnsi="Times New Roman"/>
          <w:sz w:val="24"/>
        </w:rPr>
      </w:pPr>
      <w:r>
        <w:rPr>
          <w:rFonts w:ascii="Times New Roman" w:hAnsi="Times New Roman"/>
          <w:sz w:val="24"/>
        </w:rPr>
        <w:t>–</w:t>
      </w:r>
      <w:r>
        <w:rPr>
          <w:rStyle w:val="Style_6_ch"/>
          <w:rFonts w:ascii="Times New Roman" w:hAnsi="Times New Roman"/>
          <w:sz w:val="24"/>
        </w:rPr>
        <w:t xml:space="preserve"> акт о состоянии кассы, составленный на основании ревизии кассы и скрепленный подписью главного бухгалтера;</w:t>
      </w:r>
    </w:p>
    <w:p w14:paraId="830A0000">
      <w:pPr>
        <w:pStyle w:val="Style_2"/>
        <w:ind w:firstLine="0" w:left="0"/>
        <w:rPr>
          <w:rFonts w:ascii="Times New Roman" w:hAnsi="Times New Roman"/>
          <w:sz w:val="24"/>
        </w:rPr>
      </w:pPr>
      <w:r>
        <w:rPr>
          <w:rFonts w:ascii="Times New Roman" w:hAnsi="Times New Roman"/>
          <w:sz w:val="24"/>
        </w:rPr>
        <w:t>–</w:t>
      </w:r>
      <w:r>
        <w:rPr>
          <w:rStyle w:val="Style_6_ch"/>
          <w:rFonts w:ascii="Times New Roman" w:hAnsi="Times New Roman"/>
          <w:sz w:val="24"/>
        </w:rPr>
        <w:t xml:space="preserve"> об условиях хранения и учета наличных денежных средств;</w:t>
      </w:r>
    </w:p>
    <w:p w14:paraId="840A0000">
      <w:pPr>
        <w:pStyle w:val="Style_2"/>
        <w:ind w:firstLine="0" w:left="0"/>
        <w:rPr>
          <w:rFonts w:ascii="Times New Roman" w:hAnsi="Times New Roman"/>
          <w:sz w:val="24"/>
        </w:rPr>
      </w:pPr>
      <w:r>
        <w:rPr>
          <w:rFonts w:ascii="Times New Roman" w:hAnsi="Times New Roman"/>
          <w:sz w:val="24"/>
        </w:rPr>
        <w:t>– договоры с поставщиками и подрядчиками, контрагентами, аренды и т.</w:t>
      </w:r>
      <w:r>
        <w:rPr>
          <w:rFonts w:ascii="Times New Roman" w:hAnsi="Times New Roman"/>
          <w:sz w:val="24"/>
        </w:rPr>
        <w:t> </w:t>
      </w:r>
      <w:r>
        <w:rPr>
          <w:rFonts w:ascii="Times New Roman" w:hAnsi="Times New Roman"/>
          <w:sz w:val="24"/>
        </w:rPr>
        <w:t>д.;</w:t>
      </w:r>
    </w:p>
    <w:p w14:paraId="850A0000">
      <w:pPr>
        <w:pStyle w:val="Style_2"/>
        <w:ind w:firstLine="0" w:left="0"/>
        <w:rPr>
          <w:rStyle w:val="Style_6_ch"/>
          <w:rFonts w:ascii="Times New Roman" w:hAnsi="Times New Roman"/>
          <w:sz w:val="24"/>
        </w:rPr>
      </w:pPr>
      <w:r>
        <w:rPr>
          <w:rFonts w:ascii="Times New Roman" w:hAnsi="Times New Roman"/>
          <w:sz w:val="24"/>
        </w:rPr>
        <w:t xml:space="preserve">– договоры с покупателями услуг и работ, </w:t>
      </w:r>
      <w:r>
        <w:rPr>
          <w:rFonts w:ascii="Times New Roman" w:hAnsi="Times New Roman"/>
          <w:sz w:val="24"/>
        </w:rPr>
        <w:t>подрядчиками и поставщиками</w:t>
      </w:r>
      <w:r>
        <w:rPr>
          <w:rStyle w:val="Style_6_ch"/>
          <w:rFonts w:ascii="Times New Roman" w:hAnsi="Times New Roman"/>
          <w:sz w:val="24"/>
        </w:rPr>
        <w:t>;</w:t>
      </w:r>
    </w:p>
    <w:p w14:paraId="860A0000">
      <w:pPr>
        <w:pStyle w:val="Style_2"/>
        <w:ind w:firstLine="0" w:left="0"/>
        <w:rPr>
          <w:rFonts w:ascii="Times New Roman" w:hAnsi="Times New Roman"/>
          <w:sz w:val="24"/>
        </w:rPr>
      </w:pPr>
      <w:r>
        <w:rPr>
          <w:rFonts w:ascii="Times New Roman" w:hAnsi="Times New Roman"/>
          <w:sz w:val="24"/>
        </w:rPr>
        <w:t>– учредительные документы и свидетельства: постановка на учет, присвоение номеров, внесение записей в единый реестр, коды и т.</w:t>
      </w:r>
      <w:r>
        <w:rPr>
          <w:rFonts w:ascii="Times New Roman" w:hAnsi="Times New Roman"/>
          <w:sz w:val="24"/>
        </w:rPr>
        <w:t> </w:t>
      </w:r>
      <w:r>
        <w:rPr>
          <w:rFonts w:ascii="Times New Roman" w:hAnsi="Times New Roman"/>
          <w:sz w:val="24"/>
        </w:rPr>
        <w:t>п.;</w:t>
      </w:r>
    </w:p>
    <w:p w14:paraId="87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 недвижимом имуществе, транспортных средствах учреждения: свидетельства о праве собственности, выписки из ЕГРП, паспорта транспортных средств и т.</w:t>
      </w:r>
      <w:r>
        <w:rPr>
          <w:rStyle w:val="Style_6_ch"/>
          <w:rFonts w:ascii="Times New Roman" w:hAnsi="Times New Roman"/>
          <w:sz w:val="24"/>
        </w:rPr>
        <w:t> </w:t>
      </w:r>
      <w:r>
        <w:rPr>
          <w:rStyle w:val="Style_6_ch"/>
          <w:rFonts w:ascii="Times New Roman" w:hAnsi="Times New Roman"/>
          <w:sz w:val="24"/>
        </w:rPr>
        <w:t>п.;</w:t>
      </w:r>
    </w:p>
    <w:p w14:paraId="880A0000">
      <w:pPr>
        <w:pStyle w:val="Style_2"/>
        <w:ind w:firstLine="0" w:left="0"/>
        <w:rPr>
          <w:rStyle w:val="Style_6_ch"/>
          <w:rFonts w:ascii="Times New Roman" w:hAnsi="Times New Roman"/>
          <w:sz w:val="24"/>
        </w:rPr>
      </w:pPr>
      <w:r>
        <w:rPr>
          <w:rFonts w:ascii="Times New Roman" w:hAnsi="Times New Roman"/>
          <w:sz w:val="24"/>
        </w:rPr>
        <w:t>–</w:t>
      </w:r>
      <w:r>
        <w:rPr>
          <w:rStyle w:val="Style_6_ch"/>
          <w:rFonts w:ascii="Times New Roman" w:hAnsi="Times New Roman"/>
          <w:sz w:val="24"/>
        </w:rPr>
        <w:t xml:space="preserve"> об основных средствах, нематериальных активах и товарно-материальных ценностях;</w:t>
      </w:r>
    </w:p>
    <w:p w14:paraId="890A0000">
      <w:pPr>
        <w:pStyle w:val="Style_2"/>
        <w:ind w:firstLine="0" w:left="0"/>
        <w:rPr>
          <w:rFonts w:ascii="Times New Roman" w:hAnsi="Times New Roman"/>
          <w:sz w:val="24"/>
        </w:rPr>
      </w:pPr>
      <w:r>
        <w:rPr>
          <w:rFonts w:ascii="Times New Roman" w:hAnsi="Times New Roman"/>
          <w:sz w:val="24"/>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8A0A0000">
      <w:pPr>
        <w:pStyle w:val="Style_2"/>
        <w:ind w:firstLine="0" w:left="0"/>
        <w:rPr>
          <w:rFonts w:ascii="Times New Roman" w:hAnsi="Times New Roman"/>
          <w:sz w:val="24"/>
        </w:rPr>
      </w:pPr>
      <w:r>
        <w:rPr>
          <w:rFonts w:ascii="Times New Roman" w:hAnsi="Times New Roman"/>
          <w:sz w:val="24"/>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8B0A0000">
      <w:pPr>
        <w:pStyle w:val="Style_2"/>
        <w:ind w:firstLine="0" w:left="0"/>
        <w:rPr>
          <w:rFonts w:ascii="Times New Roman" w:hAnsi="Times New Roman"/>
          <w:sz w:val="24"/>
        </w:rPr>
      </w:pPr>
      <w:r>
        <w:rPr>
          <w:rFonts w:ascii="Times New Roman" w:hAnsi="Times New Roman"/>
          <w:sz w:val="24"/>
        </w:rPr>
        <w:t>– акты ревизий и проверок;</w:t>
      </w:r>
    </w:p>
    <w:p w14:paraId="8C0A0000">
      <w:pPr>
        <w:pStyle w:val="Style_2"/>
        <w:ind w:firstLine="0" w:left="0"/>
        <w:rPr>
          <w:rFonts w:ascii="Times New Roman" w:hAnsi="Times New Roman"/>
          <w:sz w:val="24"/>
        </w:rPr>
      </w:pPr>
      <w:r>
        <w:rPr>
          <w:rFonts w:ascii="Times New Roman" w:hAnsi="Times New Roman"/>
          <w:sz w:val="24"/>
        </w:rPr>
        <w:t>– материалы о недостачах и хищениях, переданных и не переданных в правоохранительные органы;</w:t>
      </w:r>
    </w:p>
    <w:p w14:paraId="8D0A0000">
      <w:pPr>
        <w:pStyle w:val="Style_2"/>
        <w:ind w:firstLine="0" w:left="0"/>
        <w:rPr>
          <w:rFonts w:ascii="Times New Roman" w:hAnsi="Times New Roman"/>
          <w:sz w:val="24"/>
        </w:rPr>
      </w:pPr>
      <w:r>
        <w:rPr>
          <w:rFonts w:ascii="Times New Roman" w:hAnsi="Times New Roman"/>
          <w:sz w:val="24"/>
        </w:rPr>
        <w:t>– договоры с кредитными организациями;</w:t>
      </w:r>
    </w:p>
    <w:p w14:paraId="8E0A0000">
      <w:pPr>
        <w:pStyle w:val="Style_2"/>
        <w:ind w:firstLine="0" w:left="0"/>
        <w:rPr>
          <w:rFonts w:ascii="Times New Roman" w:hAnsi="Times New Roman"/>
          <w:sz w:val="24"/>
        </w:rPr>
      </w:pPr>
      <w:r>
        <w:rPr>
          <w:rFonts w:ascii="Times New Roman" w:hAnsi="Times New Roman"/>
          <w:sz w:val="24"/>
        </w:rPr>
        <w:t>– бланки строгой отчетности;</w:t>
      </w:r>
    </w:p>
    <w:p w14:paraId="8F0A0000">
      <w:pPr>
        <w:pStyle w:val="Style_2"/>
        <w:ind w:firstLine="0" w:left="0"/>
        <w:rPr>
          <w:rFonts w:ascii="Times New Roman" w:hAnsi="Times New Roman"/>
          <w:sz w:val="24"/>
        </w:rPr>
      </w:pPr>
      <w:r>
        <w:rPr>
          <w:rFonts w:ascii="Times New Roman" w:hAnsi="Times New Roman"/>
          <w:sz w:val="24"/>
        </w:rPr>
        <w:t>– иная бухгалтерская документация, свидетельствующая о деятельности учреждения.</w:t>
      </w:r>
    </w:p>
    <w:p w14:paraId="900A0000">
      <w:pPr>
        <w:pStyle w:val="Style_2"/>
        <w:numPr>
          <w:ilvl w:val="0"/>
          <w:numId w:val="59"/>
        </w:numPr>
        <w:ind w:firstLine="0" w:left="0"/>
        <w:rPr>
          <w:rFonts w:ascii="Times New Roman" w:hAnsi="Times New Roman"/>
          <w:sz w:val="24"/>
        </w:rPr>
      </w:pPr>
      <w:r>
        <w:rPr>
          <w:rFonts w:ascii="Times New Roman" w:hAnsi="Times New Roman"/>
          <w:sz w:val="24"/>
        </w:rPr>
        <w:t xml:space="preserve">Перечень передаваемых документов, их количество и тип прилагаются к акту приема-передачи. </w:t>
      </w:r>
    </w:p>
    <w:p w14:paraId="910A0000">
      <w:pPr>
        <w:pStyle w:val="Style_2"/>
        <w:numPr>
          <w:ilvl w:val="0"/>
          <w:numId w:val="59"/>
        </w:numPr>
        <w:ind w:firstLine="0" w:left="0"/>
        <w:rPr>
          <w:rFonts w:ascii="Times New Roman" w:hAnsi="Times New Roman"/>
          <w:sz w:val="24"/>
        </w:rPr>
      </w:pPr>
      <w:r>
        <w:rPr>
          <w:rFonts w:ascii="Times New Roman" w:hAnsi="Times New Roman"/>
          <w:sz w:val="24"/>
        </w:rPr>
        <w:t>Акт приема-передачи дел должен полностью отражать все существенные недостатки и нарушения в организации работы бухгалтерии.</w:t>
      </w:r>
    </w:p>
    <w:p w14:paraId="920A0000">
      <w:pPr>
        <w:pStyle w:val="Style_2"/>
        <w:numPr>
          <w:ilvl w:val="0"/>
          <w:numId w:val="59"/>
        </w:numPr>
        <w:ind w:firstLine="0" w:left="0"/>
        <w:rPr>
          <w:rFonts w:ascii="Times New Roman" w:hAnsi="Times New Roman"/>
          <w:sz w:val="24"/>
        </w:rPr>
      </w:pPr>
      <w:r>
        <w:rPr>
          <w:rFonts w:ascii="Times New Roman" w:hAnsi="Times New Roman"/>
          <w:sz w:val="24"/>
        </w:rPr>
        <w:t>Акт приема-передачи подписывается увольняемым лицом, а также уполномоченным лицом, принимающим дела, и членами комиссии.</w:t>
      </w:r>
    </w:p>
    <w:p w14:paraId="930A0000">
      <w:pPr>
        <w:pStyle w:val="Style_2"/>
        <w:numPr>
          <w:ilvl w:val="0"/>
          <w:numId w:val="59"/>
        </w:numPr>
        <w:ind w:firstLine="0" w:left="0"/>
        <w:rPr>
          <w:rFonts w:ascii="Times New Roman" w:hAnsi="Times New Roman"/>
          <w:sz w:val="24"/>
        </w:rPr>
      </w:pPr>
      <w:r>
        <w:rPr>
          <w:rFonts w:ascii="Times New Roman" w:hAnsi="Times New Roman"/>
          <w:sz w:val="24"/>
        </w:rPr>
        <w:t xml:space="preserve">При необходимости члены комиссии включают в акт свои рекомендации и предложения, которые возникли при приеме-передаче дел. </w:t>
      </w:r>
    </w:p>
    <w:p w14:paraId="940A0000">
      <w:pPr>
        <w:pStyle w:val="Style_2"/>
        <w:numPr>
          <w:ilvl w:val="0"/>
          <w:numId w:val="59"/>
        </w:numPr>
        <w:ind w:firstLine="0" w:left="0"/>
        <w:rPr>
          <w:rFonts w:ascii="Times New Roman" w:hAnsi="Times New Roman"/>
          <w:sz w:val="24"/>
        </w:rPr>
      </w:pPr>
      <w:r>
        <w:rPr>
          <w:rFonts w:ascii="Times New Roman" w:hAnsi="Times New Roman"/>
          <w:sz w:val="24"/>
        </w:rPr>
        <w:t>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14:paraId="950A0000">
      <w:pPr>
        <w:pStyle w:val="Style_2"/>
        <w:numPr>
          <w:ilvl w:val="0"/>
          <w:numId w:val="59"/>
        </w:numPr>
        <w:ind w:firstLine="0" w:left="0"/>
        <w:rPr>
          <w:rFonts w:ascii="Times New Roman" w:hAnsi="Times New Roman"/>
          <w:sz w:val="24"/>
        </w:rPr>
      </w:pPr>
      <w:r>
        <w:rPr>
          <w:rFonts w:ascii="Times New Roman" w:hAnsi="Times New Roman"/>
          <w:sz w:val="24"/>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960A0000">
      <w:pPr>
        <w:pStyle w:val="Style_2"/>
        <w:numPr>
          <w:ilvl w:val="0"/>
          <w:numId w:val="59"/>
        </w:numPr>
        <w:ind w:firstLine="0" w:left="0"/>
        <w:rPr>
          <w:rFonts w:ascii="Times New Roman" w:hAnsi="Times New Roman"/>
          <w:sz w:val="24"/>
        </w:rPr>
      </w:pPr>
      <w:r>
        <w:rPr>
          <w:rFonts w:ascii="Times New Roman" w:hAnsi="Times New Roman"/>
          <w:sz w:val="24"/>
        </w:rPr>
        <w:t>Акт приема-передачи оформляется в последний рабочий день увольняемого лица в учреждении.</w:t>
      </w:r>
    </w:p>
    <w:p w14:paraId="970A0000">
      <w:pPr>
        <w:pStyle w:val="Style_2"/>
        <w:numPr>
          <w:ilvl w:val="0"/>
          <w:numId w:val="59"/>
        </w:numPr>
        <w:ind w:firstLine="0" w:left="0"/>
        <w:rPr>
          <w:rFonts w:ascii="Times New Roman" w:hAnsi="Times New Roman"/>
          <w:sz w:val="24"/>
        </w:rPr>
      </w:pPr>
      <w:r>
        <w:rPr>
          <w:rFonts w:ascii="Times New Roman" w:hAnsi="Times New Roman"/>
          <w:sz w:val="24"/>
        </w:rPr>
        <w:t>Акт приема-передачи дел составляется в трех экземплярах: 1-й экземпляр – учредителю, 2-й экземпляр – увольняемому лицу, 3-й экземпляр – уполномоченному лицу, которое принимало дела.</w:t>
      </w:r>
    </w:p>
    <w:p w14:paraId="980A0000">
      <w:pPr>
        <w:pStyle w:val="Style_2"/>
        <w:numPr>
          <w:ilvl w:val="0"/>
          <w:numId w:val="59"/>
        </w:numPr>
        <w:ind w:firstLine="0" w:left="0"/>
        <w:rPr>
          <w:rFonts w:ascii="Times New Roman" w:hAnsi="Times New Roman"/>
          <w:sz w:val="24"/>
        </w:rPr>
      </w:pPr>
      <w:r>
        <w:rPr>
          <w:rFonts w:ascii="Times New Roman" w:hAnsi="Times New Roman"/>
          <w:sz w:val="24"/>
        </w:rPr>
        <w:t>Все изменения и дополнения к настоящему Порядку утверждаются руководителем учреждения и должны быть согласованы с учредителем.</w:t>
      </w:r>
    </w:p>
    <w:p w14:paraId="990A0000">
      <w:pPr>
        <w:pStyle w:val="Style_7"/>
        <w:numPr>
          <w:ilvl w:val="0"/>
          <w:numId w:val="59"/>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0" w:left="0"/>
        <w:jc w:val="both"/>
      </w:pPr>
      <w:r>
        <w:t>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14:paraId="9A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9B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9C0A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9D0A0000">
      <w:pPr>
        <w:pStyle w:val="Style_8"/>
        <w:ind/>
        <w:jc w:val="both"/>
        <w:rPr>
          <w:rStyle w:val="Style_3_ch"/>
          <w:rFonts w:ascii="Times New Roman" w:hAnsi="Times New Roman"/>
          <w:i w:val="0"/>
          <w:sz w:val="24"/>
          <w:shd w:fill="FFFFCC" w:val="clear"/>
        </w:rPr>
      </w:pPr>
    </w:p>
    <w:p w14:paraId="9E0A0000">
      <w:pPr>
        <w:pStyle w:val="Style_9"/>
        <w:tabs>
          <w:tab w:leader="none" w:pos="6946" w:val="left"/>
        </w:tabs>
        <w:ind/>
        <w:jc w:val="both"/>
        <w:rPr>
          <w:rStyle w:val="Style_6_ch"/>
          <w:rFonts w:ascii="Times New Roman" w:hAnsi="Times New Roman"/>
          <w:sz w:val="24"/>
        </w:rPr>
      </w:pPr>
      <w:r>
        <w:rPr>
          <w:rStyle w:val="Style_6_ch"/>
          <w:rFonts w:ascii="Times New Roman" w:hAnsi="Times New Roman"/>
          <w:sz w:val="24"/>
        </w:rPr>
        <w:tab/>
      </w:r>
    </w:p>
    <w:p w14:paraId="9F0A0000">
      <w:pPr>
        <w:pStyle w:val="Style_9"/>
        <w:tabs>
          <w:tab w:leader="none" w:pos="6946" w:val="left"/>
        </w:tabs>
        <w:ind/>
        <w:jc w:val="both"/>
        <w:rPr>
          <w:rStyle w:val="Style_6_ch"/>
          <w:rFonts w:ascii="Times New Roman" w:hAnsi="Times New Roman"/>
          <w:sz w:val="24"/>
        </w:rPr>
      </w:pPr>
    </w:p>
    <w:p w14:paraId="A00A0000">
      <w:pPr>
        <w:pStyle w:val="Style_9"/>
        <w:tabs>
          <w:tab w:leader="none" w:pos="6946" w:val="left"/>
        </w:tabs>
        <w:ind/>
        <w:jc w:val="both"/>
        <w:rPr>
          <w:rStyle w:val="Style_6_ch"/>
          <w:rFonts w:ascii="Times New Roman" w:hAnsi="Times New Roman"/>
          <w:sz w:val="24"/>
        </w:rPr>
      </w:pPr>
    </w:p>
    <w:p w14:paraId="A10A0000">
      <w:pPr>
        <w:pStyle w:val="Style_9"/>
        <w:tabs>
          <w:tab w:leader="none" w:pos="6946" w:val="left"/>
        </w:tabs>
        <w:ind/>
        <w:jc w:val="both"/>
        <w:rPr>
          <w:rStyle w:val="Style_6_ch"/>
          <w:rFonts w:ascii="Times New Roman" w:hAnsi="Times New Roman"/>
          <w:sz w:val="24"/>
        </w:rPr>
      </w:pPr>
    </w:p>
    <w:p w14:paraId="A20A0000">
      <w:pPr>
        <w:pStyle w:val="Style_9"/>
        <w:tabs>
          <w:tab w:leader="none" w:pos="6946" w:val="left"/>
        </w:tabs>
        <w:ind/>
        <w:jc w:val="right"/>
        <w:rPr>
          <w:rStyle w:val="Style_6_ch"/>
          <w:rFonts w:ascii="Times New Roman" w:hAnsi="Times New Roman"/>
          <w:sz w:val="24"/>
        </w:rPr>
      </w:pPr>
    </w:p>
    <w:p w14:paraId="A30A0000">
      <w:pPr>
        <w:pStyle w:val="Style_9"/>
        <w:tabs>
          <w:tab w:leader="none" w:pos="6946" w:val="left"/>
        </w:tabs>
        <w:ind/>
        <w:jc w:val="right"/>
        <w:rPr>
          <w:rStyle w:val="Style_6_ch"/>
          <w:rFonts w:ascii="Times New Roman" w:hAnsi="Times New Roman"/>
          <w:sz w:val="24"/>
        </w:rPr>
      </w:pPr>
      <w:r>
        <w:rPr>
          <w:rStyle w:val="Style_6_ch"/>
          <w:rFonts w:ascii="Times New Roman" w:hAnsi="Times New Roman"/>
          <w:sz w:val="24"/>
        </w:rPr>
        <w:t>Приложение 1</w:t>
      </w:r>
    </w:p>
    <w:p w14:paraId="A40A0000">
      <w:pPr>
        <w:pStyle w:val="Style_9"/>
        <w:tabs>
          <w:tab w:leader="none" w:pos="6946" w:val="left"/>
        </w:tabs>
        <w:ind/>
        <w:jc w:val="both"/>
        <w:rPr>
          <w:rFonts w:ascii="Times New Roman" w:hAnsi="Times New Roman"/>
          <w:sz w:val="24"/>
        </w:rPr>
      </w:pPr>
      <w:r>
        <w:rPr>
          <w:rStyle w:val="Style_6_ch"/>
          <w:rFonts w:ascii="Times New Roman" w:hAnsi="Times New Roman"/>
          <w:sz w:val="24"/>
        </w:rPr>
        <w:tab/>
      </w:r>
    </w:p>
    <w:p w14:paraId="A50A0000">
      <w:pPr>
        <w:rPr>
          <w:rFonts w:ascii="Times New Roman" w:hAnsi="Times New Roman"/>
          <w:sz w:val="24"/>
        </w:rPr>
      </w:pPr>
    </w:p>
    <w:p w14:paraId="A60A0000">
      <w:pPr>
        <w:ind/>
        <w:jc w:val="center"/>
        <w:rPr>
          <w:rFonts w:ascii="Times New Roman" w:hAnsi="Times New Roman"/>
          <w:sz w:val="24"/>
        </w:rPr>
      </w:pPr>
      <w:r>
        <w:rPr>
          <w:rStyle w:val="Style_6_ch"/>
          <w:rFonts w:ascii="Times New Roman" w:hAnsi="Times New Roman"/>
          <w:sz w:val="24"/>
        </w:rPr>
        <w:t>АКТ</w:t>
      </w:r>
    </w:p>
    <w:p w14:paraId="A70A0000">
      <w:pPr>
        <w:rPr>
          <w:rFonts w:ascii="Times New Roman" w:hAnsi="Times New Roman"/>
          <w:sz w:val="24"/>
        </w:rPr>
      </w:pPr>
      <w:r>
        <w:rPr>
          <w:rStyle w:val="Style_6_ch"/>
          <w:rFonts w:ascii="Times New Roman" w:hAnsi="Times New Roman"/>
          <w:sz w:val="24"/>
        </w:rPr>
        <w:t xml:space="preserve">приема-передачи документов бухгалтерского учета при смене руководителя и (или) главного бухгалтера </w:t>
      </w:r>
    </w:p>
    <w:p w14:paraId="A80A0000">
      <w:pPr>
        <w:rPr>
          <w:rFonts w:ascii="Times New Roman" w:hAnsi="Times New Roman"/>
          <w:sz w:val="24"/>
        </w:rPr>
      </w:pPr>
    </w:p>
    <w:p w14:paraId="A90A0000">
      <w:pPr>
        <w:rPr>
          <w:rFonts w:ascii="Times New Roman" w:hAnsi="Times New Roman"/>
          <w:sz w:val="24"/>
        </w:rPr>
      </w:pPr>
      <w:r>
        <w:rPr>
          <w:rStyle w:val="Style_6_ch"/>
          <w:rFonts w:ascii="Times New Roman" w:hAnsi="Times New Roman"/>
          <w:sz w:val="24"/>
        </w:rPr>
        <w:t>Дата составления ___ 20 ___ г.                                                              Место составления</w:t>
      </w:r>
    </w:p>
    <w:p w14:paraId="AA0A0000">
      <w:pPr>
        <w:rPr>
          <w:rStyle w:val="Style_6_ch"/>
          <w:rFonts w:ascii="Times New Roman" w:hAnsi="Times New Roman"/>
          <w:sz w:val="24"/>
        </w:rPr>
      </w:pPr>
    </w:p>
    <w:p w14:paraId="AB0A0000">
      <w:pPr>
        <w:rPr>
          <w:rFonts w:ascii="Times New Roman" w:hAnsi="Times New Roman"/>
          <w:sz w:val="24"/>
        </w:rPr>
      </w:pPr>
      <w:r>
        <w:rPr>
          <w:rStyle w:val="Style_6_ch"/>
          <w:rFonts w:ascii="Times New Roman" w:hAnsi="Times New Roman"/>
          <w:sz w:val="24"/>
        </w:rPr>
        <w:t xml:space="preserve">Основание </w:t>
      </w:r>
      <w:r>
        <w:rPr>
          <w:rStyle w:val="Style_6_ch"/>
          <w:rFonts w:ascii="Times New Roman" w:hAnsi="Times New Roman"/>
          <w:sz w:val="24"/>
        </w:rPr>
        <w:t>составления:</w:t>
      </w:r>
      <w:r>
        <w:rPr>
          <w:rFonts w:ascii="Times New Roman" w:hAnsi="Times New Roman"/>
          <w:sz w:val="24"/>
        </w:rPr>
        <w:t>_</w:t>
      </w:r>
      <w:r>
        <w:rPr>
          <w:rFonts w:ascii="Times New Roman" w:hAnsi="Times New Roman"/>
          <w:sz w:val="24"/>
        </w:rPr>
        <w:t>______________________________________________________</w:t>
      </w:r>
    </w:p>
    <w:p w14:paraId="AC0A0000">
      <w:pPr>
        <w:rPr>
          <w:rFonts w:ascii="Times New Roman" w:hAnsi="Times New Roman"/>
          <w:sz w:val="24"/>
        </w:rPr>
      </w:pPr>
      <w:r>
        <w:rPr>
          <w:rStyle w:val="Style_6_ch"/>
          <w:rFonts w:ascii="Times New Roman" w:hAnsi="Times New Roman"/>
          <w:sz w:val="24"/>
        </w:rPr>
        <w:t>I</w:t>
      </w:r>
      <w:r>
        <w:rPr>
          <w:rStyle w:val="Style_6_ch"/>
          <w:rFonts w:ascii="Times New Roman" w:hAnsi="Times New Roman"/>
          <w:sz w:val="24"/>
        </w:rPr>
        <w:t>. Мы, нижеподписавшиеся,</w:t>
      </w:r>
    </w:p>
    <w:p w14:paraId="AD0A0000">
      <w:pPr>
        <w:rPr>
          <w:rStyle w:val="Style_6_ch"/>
          <w:rFonts w:ascii="Times New Roman" w:hAnsi="Times New Roman"/>
          <w:sz w:val="24"/>
        </w:rPr>
      </w:pPr>
      <w:r>
        <w:rPr>
          <w:rStyle w:val="Style_6_ch"/>
          <w:rFonts w:ascii="Times New Roman" w:hAnsi="Times New Roman"/>
          <w:sz w:val="24"/>
        </w:rPr>
        <w:t>______________________________________</w:t>
      </w:r>
      <w:r>
        <w:rPr>
          <w:rStyle w:val="Style_6_ch"/>
          <w:rFonts w:ascii="Times New Roman" w:hAnsi="Times New Roman"/>
          <w:sz w:val="24"/>
        </w:rPr>
        <w:t>_  _</w:t>
      </w:r>
      <w:r>
        <w:rPr>
          <w:rStyle w:val="Style_6_ch"/>
          <w:rFonts w:ascii="Times New Roman" w:hAnsi="Times New Roman"/>
          <w:sz w:val="24"/>
        </w:rPr>
        <w:t>_________________ Ф. И. О.</w:t>
      </w:r>
    </w:p>
    <w:p w14:paraId="AE0A0000">
      <w:pPr>
        <w:rPr>
          <w:rFonts w:ascii="Times New Roman" w:hAnsi="Times New Roman"/>
          <w:sz w:val="24"/>
          <w:vertAlign w:val="superscript"/>
        </w:rPr>
      </w:pPr>
      <w:r>
        <w:rPr>
          <w:rFonts w:ascii="Times New Roman" w:hAnsi="Times New Roman"/>
          <w:sz w:val="24"/>
          <w:vertAlign w:val="superscript"/>
        </w:rPr>
        <w:t>(наименование должности увольняемого сотрудника)</w:t>
      </w:r>
    </w:p>
    <w:p w14:paraId="AF0A0000">
      <w:pPr>
        <w:rPr>
          <w:rStyle w:val="Style_6_ch"/>
          <w:rFonts w:ascii="Times New Roman" w:hAnsi="Times New Roman"/>
          <w:sz w:val="24"/>
        </w:rPr>
      </w:pPr>
      <w:r>
        <w:rPr>
          <w:rStyle w:val="Style_6_ch"/>
          <w:rFonts w:ascii="Times New Roman" w:hAnsi="Times New Roman"/>
          <w:sz w:val="24"/>
        </w:rPr>
        <w:t>______________________________________</w:t>
      </w:r>
      <w:r>
        <w:rPr>
          <w:rStyle w:val="Style_6_ch"/>
          <w:rFonts w:ascii="Times New Roman" w:hAnsi="Times New Roman"/>
          <w:sz w:val="24"/>
        </w:rPr>
        <w:t>_  _</w:t>
      </w:r>
      <w:r>
        <w:rPr>
          <w:rStyle w:val="Style_6_ch"/>
          <w:rFonts w:ascii="Times New Roman" w:hAnsi="Times New Roman"/>
          <w:sz w:val="24"/>
        </w:rPr>
        <w:t>_________________ Ф. И. О.</w:t>
      </w:r>
    </w:p>
    <w:p w14:paraId="B00A0000">
      <w:pPr>
        <w:rPr>
          <w:rFonts w:ascii="Times New Roman" w:hAnsi="Times New Roman"/>
          <w:sz w:val="24"/>
          <w:vertAlign w:val="superscript"/>
        </w:rPr>
      </w:pPr>
      <w:r>
        <w:rPr>
          <w:rFonts w:ascii="Times New Roman" w:hAnsi="Times New Roman"/>
          <w:sz w:val="24"/>
          <w:vertAlign w:val="superscript"/>
        </w:rPr>
        <w:t>(наименование должности уполномоченного лица)</w:t>
      </w:r>
    </w:p>
    <w:p w14:paraId="B10A0000">
      <w:pPr>
        <w:rPr>
          <w:rStyle w:val="Style_6_ch"/>
          <w:rFonts w:ascii="Times New Roman" w:hAnsi="Times New Roman"/>
          <w:sz w:val="24"/>
        </w:rPr>
      </w:pPr>
      <w:r>
        <w:rPr>
          <w:rStyle w:val="Style_6_ch"/>
          <w:rFonts w:ascii="Times New Roman" w:hAnsi="Times New Roman"/>
          <w:sz w:val="24"/>
        </w:rPr>
        <w:t xml:space="preserve"> </w:t>
      </w:r>
    </w:p>
    <w:p w14:paraId="B20A0000">
      <w:pPr>
        <w:rPr>
          <w:rStyle w:val="Style_6_ch"/>
          <w:rFonts w:ascii="Times New Roman" w:hAnsi="Times New Roman"/>
          <w:sz w:val="24"/>
        </w:rPr>
      </w:pPr>
      <w:r>
        <w:rPr>
          <w:rFonts w:ascii="Times New Roman" w:hAnsi="Times New Roman"/>
          <w:sz w:val="24"/>
        </w:rPr>
        <w:t>Члены комиссии</w:t>
      </w:r>
      <w:r>
        <w:rPr>
          <w:rStyle w:val="Style_6_ch"/>
          <w:rFonts w:ascii="Times New Roman" w:hAnsi="Times New Roman"/>
          <w:sz w:val="24"/>
        </w:rPr>
        <w:t>, созданной приказом _____________ №___ от _____________20 __ г. (далее – комиссия)</w:t>
      </w:r>
    </w:p>
    <w:p w14:paraId="B30A0000">
      <w:pPr>
        <w:rPr>
          <w:rStyle w:val="Style_6_ch"/>
          <w:rFonts w:ascii="Times New Roman" w:hAnsi="Times New Roman"/>
          <w:sz w:val="24"/>
        </w:rPr>
      </w:pPr>
      <w:r>
        <w:rPr>
          <w:rStyle w:val="Style_6_ch"/>
          <w:rFonts w:ascii="Times New Roman" w:hAnsi="Times New Roman"/>
          <w:sz w:val="24"/>
        </w:rPr>
        <w:t>_____________________ Ф. И. О.</w:t>
      </w:r>
    </w:p>
    <w:p w14:paraId="B40A0000">
      <w:pPr>
        <w:rPr>
          <w:rFonts w:ascii="Times New Roman" w:hAnsi="Times New Roman"/>
          <w:sz w:val="24"/>
        </w:rPr>
      </w:pPr>
      <w:r>
        <w:rPr>
          <w:rFonts w:ascii="Times New Roman" w:hAnsi="Times New Roman"/>
          <w:sz w:val="24"/>
        </w:rPr>
        <w:t>_____________________ Ф. И. О.</w:t>
      </w:r>
    </w:p>
    <w:p w14:paraId="B50A0000">
      <w:pPr>
        <w:rPr>
          <w:rFonts w:ascii="Times New Roman" w:hAnsi="Times New Roman"/>
          <w:sz w:val="24"/>
        </w:rPr>
      </w:pPr>
      <w:r>
        <w:rPr>
          <w:rFonts w:ascii="Times New Roman" w:hAnsi="Times New Roman"/>
          <w:sz w:val="24"/>
        </w:rPr>
        <w:t>_____________________ Ф. И. О.</w:t>
      </w:r>
    </w:p>
    <w:p w14:paraId="B60A0000">
      <w:pPr>
        <w:rPr>
          <w:rFonts w:ascii="Times New Roman" w:hAnsi="Times New Roman"/>
          <w:sz w:val="24"/>
        </w:rPr>
      </w:pPr>
      <w:r>
        <w:rPr>
          <w:rFonts w:ascii="Times New Roman" w:hAnsi="Times New Roman"/>
          <w:sz w:val="24"/>
        </w:rPr>
        <w:t>_____________________ Ф. И. О.</w:t>
      </w:r>
    </w:p>
    <w:p w14:paraId="B70A0000">
      <w:pPr>
        <w:rPr>
          <w:rFonts w:ascii="Times New Roman" w:hAnsi="Times New Roman"/>
          <w:sz w:val="24"/>
        </w:rPr>
      </w:pPr>
      <w:r>
        <w:rPr>
          <w:rStyle w:val="Style_6_ch"/>
          <w:rFonts w:ascii="Times New Roman" w:hAnsi="Times New Roman"/>
          <w:sz w:val="24"/>
        </w:rPr>
        <w:t>Представители учредителя ___________________________ Ф. И. О.</w:t>
      </w:r>
    </w:p>
    <w:p w14:paraId="B80A0000">
      <w:pPr>
        <w:rPr>
          <w:rFonts w:ascii="Times New Roman" w:hAnsi="Times New Roman"/>
          <w:sz w:val="24"/>
        </w:rPr>
      </w:pPr>
      <w:r>
        <w:rPr>
          <w:rStyle w:val="Style_6_ch"/>
          <w:rFonts w:ascii="Times New Roman" w:hAnsi="Times New Roman"/>
          <w:sz w:val="24"/>
        </w:rPr>
        <w:t>Главный бухгалтер _____________________________________ Ф. И. О.</w:t>
      </w:r>
    </w:p>
    <w:p w14:paraId="B90A0000">
      <w:pPr>
        <w:rPr>
          <w:rStyle w:val="Style_6_ch"/>
          <w:rFonts w:ascii="Times New Roman" w:hAnsi="Times New Roman"/>
          <w:sz w:val="24"/>
        </w:rPr>
      </w:pPr>
      <w:r>
        <w:rPr>
          <w:rStyle w:val="Style_6_ch"/>
          <w:rFonts w:ascii="Times New Roman" w:hAnsi="Times New Roman"/>
          <w:sz w:val="24"/>
        </w:rPr>
        <w:t>Составили настоящий акт о том, что при увольнении __________________________</w:t>
      </w:r>
    </w:p>
    <w:p w14:paraId="BA0A0000">
      <w:pPr>
        <w:rPr>
          <w:rFonts w:ascii="Times New Roman" w:hAnsi="Times New Roman"/>
          <w:sz w:val="24"/>
        </w:rPr>
      </w:pPr>
      <w:r>
        <w:rPr>
          <w:rStyle w:val="Style_6_ch"/>
          <w:rFonts w:ascii="Times New Roman" w:hAnsi="Times New Roman"/>
          <w:sz w:val="24"/>
        </w:rPr>
        <w:t>________________________________________________________________________</w:t>
      </w:r>
    </w:p>
    <w:p w14:paraId="BB0A0000">
      <w:pPr>
        <w:rPr>
          <w:rStyle w:val="Style_6_ch"/>
          <w:rFonts w:ascii="Times New Roman" w:hAnsi="Times New Roman"/>
          <w:sz w:val="24"/>
        </w:rPr>
      </w:pPr>
      <w:r>
        <w:rPr>
          <w:rStyle w:val="Style_6_ch"/>
          <w:rFonts w:ascii="Times New Roman" w:hAnsi="Times New Roman"/>
          <w:sz w:val="24"/>
          <w:vertAlign w:val="superscript"/>
        </w:rPr>
        <w:t>(</w:t>
      </w:r>
      <w:r>
        <w:rPr>
          <w:rFonts w:ascii="Times New Roman" w:hAnsi="Times New Roman"/>
          <w:sz w:val="24"/>
          <w:vertAlign w:val="superscript"/>
        </w:rPr>
        <w:t>Ф. И. О., должность увольняемого сотрудника, в родительном падеже)</w:t>
      </w:r>
    </w:p>
    <w:p w14:paraId="BC0A0000">
      <w:pPr>
        <w:rPr>
          <w:rStyle w:val="Style_6_ch"/>
          <w:rFonts w:ascii="Times New Roman" w:hAnsi="Times New Roman"/>
          <w:sz w:val="24"/>
        </w:rPr>
      </w:pPr>
      <w:r>
        <w:rPr>
          <w:rStyle w:val="Style_6_ch"/>
          <w:rFonts w:ascii="Times New Roman" w:hAnsi="Times New Roman"/>
          <w:sz w:val="24"/>
        </w:rPr>
        <w:t xml:space="preserve">________________________________________________________________________ </w:t>
      </w:r>
    </w:p>
    <w:p w14:paraId="BD0A0000">
      <w:pPr>
        <w:rPr>
          <w:rFonts w:ascii="Times New Roman" w:hAnsi="Times New Roman"/>
          <w:sz w:val="24"/>
          <w:vertAlign w:val="superscript"/>
        </w:rPr>
      </w:pPr>
      <w:r>
        <w:rPr>
          <w:rStyle w:val="Style_6_ch"/>
          <w:rFonts w:ascii="Times New Roman" w:hAnsi="Times New Roman"/>
          <w:sz w:val="24"/>
          <w:vertAlign w:val="superscript"/>
        </w:rPr>
        <w:t>(</w:t>
      </w:r>
      <w:r>
        <w:rPr>
          <w:rFonts w:ascii="Times New Roman" w:hAnsi="Times New Roman"/>
          <w:sz w:val="24"/>
          <w:vertAlign w:val="superscript"/>
        </w:rPr>
        <w:t>Ф. И. О., должность уполномоченного лица в дательном падеже)</w:t>
      </w:r>
    </w:p>
    <w:p w14:paraId="BE0A0000">
      <w:pPr>
        <w:rPr>
          <w:rFonts w:ascii="Times New Roman" w:hAnsi="Times New Roman"/>
          <w:sz w:val="24"/>
        </w:rPr>
      </w:pPr>
      <w:r>
        <w:rPr>
          <w:rFonts w:ascii="Times New Roman" w:hAnsi="Times New Roman"/>
          <w:sz w:val="24"/>
        </w:rPr>
        <w:t>Передаются:</w:t>
      </w:r>
    </w:p>
    <w:p w14:paraId="BF0A0000">
      <w:pPr>
        <w:rPr>
          <w:rFonts w:ascii="Times New Roman" w:hAnsi="Times New Roman"/>
          <w:sz w:val="24"/>
        </w:rPr>
      </w:pPr>
      <w:r>
        <w:rPr>
          <w:rFonts w:ascii="Times New Roman" w:hAnsi="Times New Roman"/>
          <w:sz w:val="24"/>
        </w:rPr>
        <w:t>– печати и штампы учреждения, хранящиеся в бухгалтерии;</w:t>
      </w:r>
    </w:p>
    <w:p w14:paraId="C00A0000">
      <w:pPr>
        <w:rPr>
          <w:rFonts w:ascii="Times New Roman" w:hAnsi="Times New Roman"/>
          <w:sz w:val="24"/>
        </w:rPr>
      </w:pPr>
      <w:r>
        <w:rPr>
          <w:rFonts w:ascii="Times New Roman" w:hAnsi="Times New Roman"/>
          <w:sz w:val="24"/>
        </w:rPr>
        <w:t xml:space="preserve">– </w:t>
      </w:r>
      <w:r>
        <w:rPr>
          <w:rFonts w:ascii="Times New Roman" w:hAnsi="Times New Roman"/>
          <w:sz w:val="24"/>
        </w:rPr>
        <w:t>следующие</w:t>
      </w:r>
      <w:r>
        <w:rPr>
          <w:rFonts w:ascii="Times New Roman" w:hAnsi="Times New Roman"/>
          <w:sz w:val="24"/>
        </w:rPr>
        <w:t xml:space="preserve"> </w:t>
      </w:r>
      <w:r>
        <w:rPr>
          <w:rFonts w:ascii="Times New Roman" w:hAnsi="Times New Roman"/>
          <w:sz w:val="24"/>
        </w:rPr>
        <w:t>документы</w:t>
      </w:r>
      <w:r>
        <w:rPr>
          <w:rFonts w:ascii="Times New Roman" w:hAnsi="Times New Roman"/>
          <w:sz w:val="24"/>
        </w:rPr>
        <w:t xml:space="preserve"> и </w:t>
      </w:r>
      <w:r>
        <w:rPr>
          <w:rFonts w:ascii="Times New Roman" w:hAnsi="Times New Roman"/>
          <w:sz w:val="24"/>
        </w:rPr>
        <w:t>сведения</w:t>
      </w:r>
      <w:r>
        <w:rPr>
          <w:rFonts w:ascii="Times New Roman" w:hAnsi="Times New Roman"/>
          <w:sz w:val="24"/>
        </w:rPr>
        <w:t>:</w:t>
      </w:r>
    </w:p>
    <w:p w14:paraId="C1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2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3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4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5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6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7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8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90A0000">
      <w:pPr>
        <w:pStyle w:val="Style_5"/>
        <w:numPr>
          <w:ilvl w:val="0"/>
          <w:numId w:val="60"/>
        </w:numPr>
        <w:ind w:firstLine="0" w:left="0"/>
        <w:jc w:val="both"/>
        <w:rPr>
          <w:rFonts w:ascii="Times New Roman" w:hAnsi="Times New Roman"/>
          <w:sz w:val="24"/>
        </w:rPr>
      </w:pPr>
      <w:r>
        <w:rPr>
          <w:rFonts w:ascii="Times New Roman" w:hAnsi="Times New Roman"/>
          <w:sz w:val="24"/>
        </w:rPr>
        <w:t>_________________________________________________________________;</w:t>
      </w:r>
    </w:p>
    <w:p w14:paraId="CA0A0000">
      <w:pPr>
        <w:pStyle w:val="Style_5"/>
        <w:numPr>
          <w:ilvl w:val="0"/>
          <w:numId w:val="60"/>
        </w:numPr>
        <w:ind w:firstLine="0" w:left="0"/>
        <w:jc w:val="both"/>
        <w:rPr>
          <w:rFonts w:ascii="Times New Roman" w:hAnsi="Times New Roman"/>
          <w:sz w:val="24"/>
        </w:rPr>
      </w:pPr>
      <w:r>
        <w:rPr>
          <w:rFonts w:ascii="Times New Roman" w:hAnsi="Times New Roman"/>
          <w:sz w:val="24"/>
        </w:rPr>
        <w:t>…</w:t>
      </w:r>
    </w:p>
    <w:p w14:paraId="CB0A0000">
      <w:pPr>
        <w:rPr>
          <w:rFonts w:ascii="Times New Roman" w:hAnsi="Times New Roman"/>
          <w:sz w:val="24"/>
        </w:rPr>
      </w:pPr>
    </w:p>
    <w:p w14:paraId="CC0A0000">
      <w:pPr>
        <w:rPr>
          <w:rFonts w:ascii="Times New Roman" w:hAnsi="Times New Roman"/>
          <w:sz w:val="24"/>
        </w:rPr>
      </w:pPr>
      <w:r>
        <w:rPr>
          <w:rFonts w:ascii="Times New Roman" w:hAnsi="Times New Roman"/>
          <w:sz w:val="24"/>
        </w:rPr>
        <w:t>Перечень документов, которые передаются, составлен в виде реестров и прилагается к настоящему акту.</w:t>
      </w:r>
    </w:p>
    <w:p w14:paraId="CD0A0000">
      <w:pPr>
        <w:rPr>
          <w:rFonts w:ascii="Times New Roman" w:hAnsi="Times New Roman"/>
          <w:sz w:val="24"/>
        </w:rPr>
      </w:pPr>
      <w:r>
        <w:rPr>
          <w:rFonts w:ascii="Times New Roman" w:hAnsi="Times New Roman"/>
          <w:sz w:val="24"/>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14:paraId="CE0A0000">
      <w:pPr>
        <w:rPr>
          <w:rFonts w:ascii="Times New Roman" w:hAnsi="Times New Roman"/>
          <w:sz w:val="24"/>
        </w:rPr>
      </w:pPr>
      <w:r>
        <w:rPr>
          <w:rFonts w:ascii="Times New Roman" w:hAnsi="Times New Roman"/>
          <w:sz w:val="24"/>
        </w:rPr>
        <w:t xml:space="preserve">Бухгалтерская документация учреждения за период 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 xml:space="preserve">___ ___________ 20 ___ г., которая </w:t>
      </w:r>
      <w:r>
        <w:rPr>
          <w:rFonts w:ascii="Times New Roman" w:hAnsi="Times New Roman"/>
          <w:sz w:val="24"/>
        </w:rPr>
        <w:t>на момент передачи дел находится в бухгалтерии и доступна для ознакомления.</w:t>
      </w:r>
    </w:p>
    <w:p w14:paraId="CF0A0000">
      <w:pPr>
        <w:rPr>
          <w:rFonts w:ascii="Times New Roman" w:hAnsi="Times New Roman"/>
          <w:sz w:val="24"/>
        </w:rPr>
      </w:pPr>
      <w:r>
        <w:rPr>
          <w:rFonts w:ascii="Times New Roman" w:hAnsi="Times New Roman"/>
          <w:sz w:val="24"/>
        </w:rPr>
        <w:t>Последняя проверка контролирующим органом проводилась в период ___</w:t>
      </w:r>
      <w:r>
        <w:rPr>
          <w:rFonts w:ascii="Times New Roman" w:hAnsi="Times New Roman"/>
          <w:sz w:val="24"/>
        </w:rPr>
        <w:t>_(</w:t>
      </w:r>
      <w:r>
        <w:rPr>
          <w:rFonts w:ascii="Times New Roman" w:hAnsi="Times New Roman"/>
          <w:sz w:val="24"/>
        </w:rPr>
        <w:t xml:space="preserve">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___ ___________ 20 ___ г.</w:t>
      </w:r>
      <w:r>
        <w:rPr>
          <w:rFonts w:ascii="Times New Roman" w:hAnsi="Times New Roman"/>
          <w:sz w:val="24"/>
        </w:rPr>
        <w:t>). Результаты проверки оформлены актом ________.</w:t>
      </w:r>
    </w:p>
    <w:p w14:paraId="D00A0000">
      <w:pPr>
        <w:rPr>
          <w:rFonts w:ascii="Times New Roman" w:hAnsi="Times New Roman"/>
          <w:sz w:val="24"/>
        </w:rPr>
      </w:pPr>
      <w:r>
        <w:rPr>
          <w:rFonts w:ascii="Times New Roman" w:hAnsi="Times New Roman"/>
          <w:sz w:val="24"/>
        </w:rPr>
        <w:t>Штрафы, недоимки и административные штрафы, начисленные по результатам проверки, на момент передачи дел уплачены в полном объеме.</w:t>
      </w:r>
    </w:p>
    <w:p w14:paraId="D10A0000">
      <w:pPr>
        <w:rPr>
          <w:rFonts w:ascii="Times New Roman" w:hAnsi="Times New Roman"/>
          <w:sz w:val="24"/>
        </w:rPr>
      </w:pPr>
      <w:r>
        <w:rPr>
          <w:rFonts w:ascii="Times New Roman" w:hAnsi="Times New Roman"/>
          <w:sz w:val="24"/>
        </w:rPr>
        <w:t xml:space="preserve">Деятельность учреждения за период (с </w:t>
      </w:r>
      <w:r>
        <w:rPr>
          <w:rStyle w:val="Style_6_ch"/>
          <w:rFonts w:ascii="Times New Roman" w:hAnsi="Times New Roman"/>
          <w:sz w:val="24"/>
        </w:rPr>
        <w:t xml:space="preserve">___ ___________ 20 ___ г. </w:t>
      </w:r>
      <w:r>
        <w:rPr>
          <w:rFonts w:ascii="Times New Roman" w:hAnsi="Times New Roman"/>
          <w:sz w:val="24"/>
        </w:rPr>
        <w:t xml:space="preserve">по </w:t>
      </w:r>
      <w:r>
        <w:rPr>
          <w:rStyle w:val="Style_6_ch"/>
          <w:rFonts w:ascii="Times New Roman" w:hAnsi="Times New Roman"/>
          <w:sz w:val="24"/>
        </w:rPr>
        <w:t xml:space="preserve">___ ___________ </w:t>
      </w:r>
      <w:r>
        <w:rPr>
          <w:rStyle w:val="Style_6_ch"/>
          <w:rFonts w:ascii="Times New Roman" w:hAnsi="Times New Roman"/>
          <w:sz w:val="24"/>
        </w:rPr>
        <w:br/>
      </w:r>
      <w:r>
        <w:rPr>
          <w:rStyle w:val="Style_6_ch"/>
          <w:rFonts w:ascii="Times New Roman" w:hAnsi="Times New Roman"/>
          <w:sz w:val="24"/>
        </w:rPr>
        <w:t>20 ___ г.</w:t>
      </w:r>
      <w:r>
        <w:rPr>
          <w:rFonts w:ascii="Times New Roman" w:hAnsi="Times New Roman"/>
          <w:sz w:val="24"/>
        </w:rPr>
        <w:t xml:space="preserve">) на момент передачи дел контролирующими органами не проверялась. </w:t>
      </w:r>
    </w:p>
    <w:p w14:paraId="D20A0000">
      <w:pPr>
        <w:rPr>
          <w:rFonts w:ascii="Times New Roman" w:hAnsi="Times New Roman"/>
          <w:sz w:val="24"/>
        </w:rPr>
      </w:pPr>
      <w:r>
        <w:rPr>
          <w:rFonts w:ascii="Times New Roman" w:hAnsi="Times New Roman"/>
          <w:sz w:val="24"/>
        </w:rPr>
        <w:t>Выявлены следующие нарушения:</w:t>
      </w:r>
    </w:p>
    <w:p w14:paraId="D30A0000">
      <w:pPr>
        <w:rPr>
          <w:rFonts w:ascii="Times New Roman" w:hAnsi="Times New Roman"/>
          <w:sz w:val="24"/>
        </w:rPr>
      </w:pPr>
      <w:r>
        <w:rPr>
          <w:rFonts w:ascii="Times New Roman" w:hAnsi="Times New Roman"/>
          <w:sz w:val="24"/>
        </w:rPr>
        <w:t>____________________________________________________________________________</w:t>
      </w:r>
    </w:p>
    <w:p w14:paraId="D40A0000">
      <w:pPr>
        <w:rPr>
          <w:rFonts w:ascii="Times New Roman" w:hAnsi="Times New Roman"/>
          <w:sz w:val="24"/>
        </w:rPr>
      </w:pPr>
      <w:r>
        <w:rPr>
          <w:rFonts w:ascii="Times New Roman" w:hAnsi="Times New Roman"/>
          <w:sz w:val="24"/>
        </w:rPr>
        <w:t>____________________________________________________________________________</w:t>
      </w:r>
    </w:p>
    <w:p w14:paraId="D50A0000">
      <w:pPr>
        <w:rPr>
          <w:rFonts w:ascii="Times New Roman" w:hAnsi="Times New Roman"/>
          <w:sz w:val="24"/>
        </w:rPr>
      </w:pPr>
      <w:r>
        <w:rPr>
          <w:rFonts w:ascii="Times New Roman" w:hAnsi="Times New Roman"/>
          <w:sz w:val="24"/>
        </w:rPr>
        <w:t>____________________________________________________________________________</w:t>
      </w:r>
    </w:p>
    <w:p w14:paraId="D60A0000">
      <w:pPr>
        <w:rPr>
          <w:rFonts w:ascii="Times New Roman" w:hAnsi="Times New Roman"/>
          <w:sz w:val="24"/>
        </w:rPr>
      </w:pPr>
      <w:r>
        <w:rPr>
          <w:rFonts w:ascii="Times New Roman" w:hAnsi="Times New Roman"/>
          <w:sz w:val="24"/>
        </w:rPr>
        <w:t>Подписи сторон:</w:t>
      </w:r>
    </w:p>
    <w:tbl>
      <w:tblPr>
        <w:tblStyle w:val="Style_1"/>
        <w:tblLayout w:type="fixed"/>
      </w:tblPr>
      <w:tblGrid>
        <w:gridCol w:w="3310"/>
        <w:gridCol w:w="2414"/>
        <w:gridCol w:w="292"/>
        <w:gridCol w:w="3010"/>
      </w:tblGrid>
      <w:tr>
        <w:tc>
          <w:tcPr>
            <w:tcW w:type="dxa" w:w="3310"/>
          </w:tcPr>
          <w:p w14:paraId="D70A0000">
            <w:pPr>
              <w:rPr>
                <w:rFonts w:ascii="Times New Roman" w:hAnsi="Times New Roman"/>
                <w:sz w:val="24"/>
              </w:rPr>
            </w:pPr>
            <w:r>
              <w:rPr>
                <w:rFonts w:ascii="Times New Roman" w:hAnsi="Times New Roman"/>
                <w:sz w:val="24"/>
              </w:rPr>
              <w:t>Руководитель</w:t>
            </w:r>
            <w:r>
              <w:rPr>
                <w:rFonts w:ascii="Times New Roman" w:hAnsi="Times New Roman"/>
                <w:sz w:val="24"/>
              </w:rPr>
              <w:t xml:space="preserve"> </w:t>
            </w:r>
          </w:p>
        </w:tc>
        <w:tc>
          <w:tcPr>
            <w:tcW w:type="dxa" w:w="2414"/>
            <w:tcBorders>
              <w:bottom w:color="000000" w:sz="4" w:val="single"/>
            </w:tcBorders>
          </w:tcPr>
          <w:p w14:paraId="D80A0000">
            <w:pPr>
              <w:rPr>
                <w:rFonts w:ascii="Times New Roman" w:hAnsi="Times New Roman"/>
                <w:sz w:val="24"/>
              </w:rPr>
            </w:pPr>
          </w:p>
        </w:tc>
        <w:tc>
          <w:tcPr>
            <w:tcW w:type="dxa" w:w="292"/>
          </w:tcPr>
          <w:p w14:paraId="D90A0000">
            <w:pPr>
              <w:rPr>
                <w:rFonts w:ascii="Times New Roman" w:hAnsi="Times New Roman"/>
                <w:sz w:val="24"/>
              </w:rPr>
            </w:pPr>
          </w:p>
        </w:tc>
        <w:tc>
          <w:tcPr>
            <w:tcW w:type="dxa" w:w="3010"/>
            <w:tcBorders>
              <w:bottom w:color="000000" w:sz="4" w:val="single"/>
            </w:tcBorders>
          </w:tcPr>
          <w:p w14:paraId="DA0A0000">
            <w:pPr>
              <w:rPr>
                <w:rFonts w:ascii="Times New Roman" w:hAnsi="Times New Roman"/>
                <w:sz w:val="24"/>
              </w:rPr>
            </w:pPr>
          </w:p>
        </w:tc>
      </w:tr>
      <w:tr>
        <w:tc>
          <w:tcPr>
            <w:tcW w:type="dxa" w:w="3310"/>
          </w:tcPr>
          <w:p w14:paraId="DB0A0000">
            <w:pPr>
              <w:rPr>
                <w:rFonts w:ascii="Times New Roman" w:hAnsi="Times New Roman"/>
                <w:sz w:val="24"/>
              </w:rPr>
            </w:pPr>
          </w:p>
        </w:tc>
        <w:tc>
          <w:tcPr>
            <w:tcW w:type="dxa" w:w="2414"/>
            <w:tcBorders>
              <w:top w:color="000000" w:sz="4" w:val="single"/>
            </w:tcBorders>
          </w:tcPr>
          <w:p w14:paraId="DC0A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DD0A0000">
            <w:pPr>
              <w:rPr>
                <w:rFonts w:ascii="Times New Roman" w:hAnsi="Times New Roman"/>
                <w:sz w:val="24"/>
                <w:vertAlign w:val="superscript"/>
              </w:rPr>
            </w:pPr>
          </w:p>
        </w:tc>
        <w:tc>
          <w:tcPr>
            <w:tcW w:type="dxa" w:w="3010"/>
            <w:tcBorders>
              <w:top w:color="000000" w:sz="4" w:val="single"/>
            </w:tcBorders>
          </w:tcPr>
          <w:p w14:paraId="DE0A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DF0A0000">
            <w:pPr>
              <w:rPr>
                <w:rFonts w:ascii="Times New Roman" w:hAnsi="Times New Roman"/>
                <w:sz w:val="24"/>
              </w:rPr>
            </w:pPr>
            <w:r>
              <w:rPr>
                <w:rFonts w:ascii="Times New Roman" w:hAnsi="Times New Roman"/>
                <w:sz w:val="24"/>
              </w:rPr>
              <w:t>Уполномоченное</w:t>
            </w:r>
            <w:r>
              <w:rPr>
                <w:rFonts w:ascii="Times New Roman" w:hAnsi="Times New Roman"/>
                <w:sz w:val="24"/>
              </w:rPr>
              <w:t xml:space="preserve"> </w:t>
            </w:r>
            <w:r>
              <w:rPr>
                <w:rFonts w:ascii="Times New Roman" w:hAnsi="Times New Roman"/>
                <w:sz w:val="24"/>
              </w:rPr>
              <w:t>лицо</w:t>
            </w:r>
            <w:r>
              <w:rPr>
                <w:rFonts w:ascii="Times New Roman" w:hAnsi="Times New Roman"/>
                <w:sz w:val="24"/>
              </w:rPr>
              <w:t xml:space="preserve"> </w:t>
            </w:r>
          </w:p>
        </w:tc>
        <w:tc>
          <w:tcPr>
            <w:tcW w:type="dxa" w:w="2414"/>
            <w:tcBorders>
              <w:bottom w:color="000000" w:sz="4" w:val="single"/>
            </w:tcBorders>
          </w:tcPr>
          <w:p w14:paraId="E00A0000">
            <w:pPr>
              <w:rPr>
                <w:rFonts w:ascii="Times New Roman" w:hAnsi="Times New Roman"/>
                <w:sz w:val="24"/>
              </w:rPr>
            </w:pPr>
          </w:p>
        </w:tc>
        <w:tc>
          <w:tcPr>
            <w:tcW w:type="dxa" w:w="292"/>
          </w:tcPr>
          <w:p w14:paraId="E10A0000">
            <w:pPr>
              <w:rPr>
                <w:rFonts w:ascii="Times New Roman" w:hAnsi="Times New Roman"/>
                <w:sz w:val="24"/>
              </w:rPr>
            </w:pPr>
          </w:p>
        </w:tc>
        <w:tc>
          <w:tcPr>
            <w:tcW w:type="dxa" w:w="3010"/>
            <w:tcBorders>
              <w:bottom w:color="000000" w:sz="4" w:val="single"/>
            </w:tcBorders>
          </w:tcPr>
          <w:p w14:paraId="E20A0000">
            <w:pPr>
              <w:rPr>
                <w:rFonts w:ascii="Times New Roman" w:hAnsi="Times New Roman"/>
                <w:sz w:val="24"/>
              </w:rPr>
            </w:pPr>
          </w:p>
        </w:tc>
      </w:tr>
      <w:tr>
        <w:tc>
          <w:tcPr>
            <w:tcW w:type="dxa" w:w="3310"/>
          </w:tcPr>
          <w:p w14:paraId="E30A0000">
            <w:pPr>
              <w:rPr>
                <w:rFonts w:ascii="Times New Roman" w:hAnsi="Times New Roman"/>
                <w:sz w:val="24"/>
              </w:rPr>
            </w:pPr>
          </w:p>
        </w:tc>
        <w:tc>
          <w:tcPr>
            <w:tcW w:type="dxa" w:w="2414"/>
            <w:tcBorders>
              <w:top w:color="000000" w:sz="4" w:val="single"/>
            </w:tcBorders>
          </w:tcPr>
          <w:p w14:paraId="E40A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E50A0000">
            <w:pPr>
              <w:rPr>
                <w:rFonts w:ascii="Times New Roman" w:hAnsi="Times New Roman"/>
                <w:sz w:val="24"/>
                <w:vertAlign w:val="superscript"/>
              </w:rPr>
            </w:pPr>
          </w:p>
        </w:tc>
        <w:tc>
          <w:tcPr>
            <w:tcW w:type="dxa" w:w="3010"/>
            <w:tcBorders>
              <w:top w:color="000000" w:sz="4" w:val="single"/>
            </w:tcBorders>
          </w:tcPr>
          <w:p w14:paraId="E60A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E70A0000">
            <w:pPr>
              <w:rPr>
                <w:rFonts w:ascii="Times New Roman" w:hAnsi="Times New Roman"/>
                <w:sz w:val="24"/>
              </w:rPr>
            </w:pPr>
            <w:r>
              <w:rPr>
                <w:rFonts w:ascii="Times New Roman" w:hAnsi="Times New Roman"/>
                <w:sz w:val="24"/>
              </w:rPr>
              <w:t>Члены</w:t>
            </w:r>
            <w:r>
              <w:rPr>
                <w:rFonts w:ascii="Times New Roman" w:hAnsi="Times New Roman"/>
                <w:sz w:val="24"/>
              </w:rPr>
              <w:t xml:space="preserve"> </w:t>
            </w:r>
            <w:r>
              <w:rPr>
                <w:rFonts w:ascii="Times New Roman" w:hAnsi="Times New Roman"/>
                <w:sz w:val="24"/>
              </w:rPr>
              <w:t>комиссии</w:t>
            </w:r>
          </w:p>
        </w:tc>
        <w:tc>
          <w:tcPr>
            <w:tcW w:type="dxa" w:w="2414"/>
            <w:tcBorders>
              <w:bottom w:color="000000" w:sz="4" w:val="single"/>
            </w:tcBorders>
          </w:tcPr>
          <w:p w14:paraId="E80A0000">
            <w:pPr>
              <w:rPr>
                <w:rFonts w:ascii="Times New Roman" w:hAnsi="Times New Roman"/>
                <w:sz w:val="24"/>
              </w:rPr>
            </w:pPr>
          </w:p>
        </w:tc>
        <w:tc>
          <w:tcPr>
            <w:tcW w:type="dxa" w:w="292"/>
          </w:tcPr>
          <w:p w14:paraId="E90A0000">
            <w:pPr>
              <w:rPr>
                <w:rFonts w:ascii="Times New Roman" w:hAnsi="Times New Roman"/>
                <w:sz w:val="24"/>
              </w:rPr>
            </w:pPr>
          </w:p>
        </w:tc>
        <w:tc>
          <w:tcPr>
            <w:tcW w:type="dxa" w:w="3010"/>
            <w:tcBorders>
              <w:bottom w:color="000000" w:sz="4" w:val="single"/>
            </w:tcBorders>
          </w:tcPr>
          <w:p w14:paraId="EA0A0000">
            <w:pPr>
              <w:rPr>
                <w:rFonts w:ascii="Times New Roman" w:hAnsi="Times New Roman"/>
                <w:sz w:val="24"/>
              </w:rPr>
            </w:pPr>
          </w:p>
        </w:tc>
      </w:tr>
      <w:tr>
        <w:tc>
          <w:tcPr>
            <w:tcW w:type="dxa" w:w="3310"/>
          </w:tcPr>
          <w:p w14:paraId="EB0A0000">
            <w:pPr>
              <w:rPr>
                <w:rFonts w:ascii="Times New Roman" w:hAnsi="Times New Roman"/>
                <w:sz w:val="24"/>
              </w:rPr>
            </w:pPr>
          </w:p>
        </w:tc>
        <w:tc>
          <w:tcPr>
            <w:tcW w:type="dxa" w:w="2414"/>
            <w:tcBorders>
              <w:top w:color="000000" w:sz="4" w:val="single"/>
            </w:tcBorders>
          </w:tcPr>
          <w:p w14:paraId="EC0A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ED0A0000">
            <w:pPr>
              <w:rPr>
                <w:rFonts w:ascii="Times New Roman" w:hAnsi="Times New Roman"/>
                <w:sz w:val="24"/>
                <w:vertAlign w:val="superscript"/>
              </w:rPr>
            </w:pPr>
          </w:p>
        </w:tc>
        <w:tc>
          <w:tcPr>
            <w:tcW w:type="dxa" w:w="3010"/>
            <w:tcBorders>
              <w:top w:color="000000" w:sz="4" w:val="single"/>
            </w:tcBorders>
          </w:tcPr>
          <w:p w14:paraId="EE0A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EF0A0000">
            <w:pPr>
              <w:rPr>
                <w:rFonts w:ascii="Times New Roman" w:hAnsi="Times New Roman"/>
                <w:sz w:val="24"/>
              </w:rPr>
            </w:pPr>
          </w:p>
        </w:tc>
        <w:tc>
          <w:tcPr>
            <w:tcW w:type="dxa" w:w="2414"/>
            <w:tcBorders>
              <w:bottom w:color="000000" w:sz="4" w:val="single"/>
            </w:tcBorders>
          </w:tcPr>
          <w:p w14:paraId="F00A0000">
            <w:pPr>
              <w:rPr>
                <w:rFonts w:ascii="Times New Roman" w:hAnsi="Times New Roman"/>
                <w:sz w:val="24"/>
              </w:rPr>
            </w:pPr>
          </w:p>
        </w:tc>
        <w:tc>
          <w:tcPr>
            <w:tcW w:type="dxa" w:w="292"/>
          </w:tcPr>
          <w:p w14:paraId="F10A0000">
            <w:pPr>
              <w:rPr>
                <w:rFonts w:ascii="Times New Roman" w:hAnsi="Times New Roman"/>
                <w:sz w:val="24"/>
              </w:rPr>
            </w:pPr>
          </w:p>
        </w:tc>
        <w:tc>
          <w:tcPr>
            <w:tcW w:type="dxa" w:w="3010"/>
            <w:tcBorders>
              <w:bottom w:color="000000" w:sz="4" w:val="single"/>
            </w:tcBorders>
          </w:tcPr>
          <w:p w14:paraId="F20A0000">
            <w:pPr>
              <w:rPr>
                <w:rFonts w:ascii="Times New Roman" w:hAnsi="Times New Roman"/>
                <w:sz w:val="24"/>
              </w:rPr>
            </w:pPr>
          </w:p>
        </w:tc>
      </w:tr>
      <w:tr>
        <w:tc>
          <w:tcPr>
            <w:tcW w:type="dxa" w:w="3310"/>
          </w:tcPr>
          <w:p w14:paraId="F30A0000">
            <w:pPr>
              <w:rPr>
                <w:rFonts w:ascii="Times New Roman" w:hAnsi="Times New Roman"/>
                <w:sz w:val="24"/>
              </w:rPr>
            </w:pPr>
          </w:p>
        </w:tc>
        <w:tc>
          <w:tcPr>
            <w:tcW w:type="dxa" w:w="2414"/>
            <w:tcBorders>
              <w:top w:color="000000" w:sz="4" w:val="single"/>
            </w:tcBorders>
          </w:tcPr>
          <w:p w14:paraId="F40A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F50A0000">
            <w:pPr>
              <w:rPr>
                <w:rFonts w:ascii="Times New Roman" w:hAnsi="Times New Roman"/>
                <w:sz w:val="24"/>
                <w:vertAlign w:val="superscript"/>
              </w:rPr>
            </w:pPr>
          </w:p>
        </w:tc>
        <w:tc>
          <w:tcPr>
            <w:tcW w:type="dxa" w:w="3010"/>
            <w:tcBorders>
              <w:top w:color="000000" w:sz="4" w:val="single"/>
            </w:tcBorders>
          </w:tcPr>
          <w:p w14:paraId="F60A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F70A0000">
            <w:pPr>
              <w:rPr>
                <w:rFonts w:ascii="Times New Roman" w:hAnsi="Times New Roman"/>
                <w:sz w:val="24"/>
              </w:rPr>
            </w:pPr>
          </w:p>
        </w:tc>
        <w:tc>
          <w:tcPr>
            <w:tcW w:type="dxa" w:w="2414"/>
            <w:tcBorders>
              <w:bottom w:color="000000" w:sz="4" w:val="single"/>
            </w:tcBorders>
          </w:tcPr>
          <w:p w14:paraId="F80A0000">
            <w:pPr>
              <w:rPr>
                <w:rFonts w:ascii="Times New Roman" w:hAnsi="Times New Roman"/>
                <w:sz w:val="24"/>
                <w:vertAlign w:val="superscript"/>
              </w:rPr>
            </w:pPr>
          </w:p>
        </w:tc>
        <w:tc>
          <w:tcPr>
            <w:tcW w:type="dxa" w:w="292"/>
          </w:tcPr>
          <w:p w14:paraId="F90A0000">
            <w:pPr>
              <w:rPr>
                <w:rFonts w:ascii="Times New Roman" w:hAnsi="Times New Roman"/>
                <w:sz w:val="24"/>
                <w:vertAlign w:val="superscript"/>
              </w:rPr>
            </w:pPr>
          </w:p>
        </w:tc>
        <w:tc>
          <w:tcPr>
            <w:tcW w:type="dxa" w:w="3010"/>
            <w:tcBorders>
              <w:bottom w:color="000000" w:sz="4" w:val="single"/>
            </w:tcBorders>
          </w:tcPr>
          <w:p w14:paraId="FA0A0000">
            <w:pPr>
              <w:rPr>
                <w:rFonts w:ascii="Times New Roman" w:hAnsi="Times New Roman"/>
                <w:sz w:val="24"/>
                <w:vertAlign w:val="superscript"/>
              </w:rPr>
            </w:pPr>
          </w:p>
        </w:tc>
      </w:tr>
      <w:tr>
        <w:tc>
          <w:tcPr>
            <w:tcW w:type="dxa" w:w="3310"/>
          </w:tcPr>
          <w:p w14:paraId="FB0A0000">
            <w:pPr>
              <w:rPr>
                <w:rFonts w:ascii="Times New Roman" w:hAnsi="Times New Roman"/>
                <w:sz w:val="24"/>
              </w:rPr>
            </w:pPr>
          </w:p>
        </w:tc>
        <w:tc>
          <w:tcPr>
            <w:tcW w:type="dxa" w:w="2414"/>
            <w:tcBorders>
              <w:top w:color="000000" w:sz="4" w:val="single"/>
            </w:tcBorders>
          </w:tcPr>
          <w:p w14:paraId="FC0A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FD0A0000">
            <w:pPr>
              <w:rPr>
                <w:rFonts w:ascii="Times New Roman" w:hAnsi="Times New Roman"/>
                <w:sz w:val="24"/>
                <w:vertAlign w:val="superscript"/>
              </w:rPr>
            </w:pPr>
          </w:p>
        </w:tc>
        <w:tc>
          <w:tcPr>
            <w:tcW w:type="dxa" w:w="3010"/>
            <w:tcBorders>
              <w:top w:color="000000" w:sz="4" w:val="single"/>
            </w:tcBorders>
          </w:tcPr>
          <w:p w14:paraId="FE0A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FF0A0000">
            <w:pPr>
              <w:rPr>
                <w:rFonts w:ascii="Times New Roman" w:hAnsi="Times New Roman"/>
                <w:sz w:val="24"/>
              </w:rPr>
            </w:pPr>
            <w:r>
              <w:rPr>
                <w:rFonts w:ascii="Times New Roman" w:hAnsi="Times New Roman"/>
                <w:sz w:val="24"/>
              </w:rPr>
              <w:t>Представители</w:t>
            </w:r>
            <w:r>
              <w:rPr>
                <w:rFonts w:ascii="Times New Roman" w:hAnsi="Times New Roman"/>
                <w:sz w:val="24"/>
              </w:rPr>
              <w:t xml:space="preserve"> </w:t>
            </w:r>
            <w:r>
              <w:rPr>
                <w:rFonts w:ascii="Times New Roman" w:hAnsi="Times New Roman"/>
                <w:sz w:val="24"/>
              </w:rPr>
              <w:t>учредителя</w:t>
            </w:r>
            <w:r>
              <w:rPr>
                <w:rFonts w:ascii="Times New Roman" w:hAnsi="Times New Roman"/>
                <w:sz w:val="24"/>
              </w:rPr>
              <w:t xml:space="preserve"> </w:t>
            </w:r>
          </w:p>
        </w:tc>
        <w:tc>
          <w:tcPr>
            <w:tcW w:type="dxa" w:w="2414"/>
            <w:tcBorders>
              <w:bottom w:color="000000" w:sz="4" w:val="single"/>
            </w:tcBorders>
          </w:tcPr>
          <w:p w14:paraId="000B0000">
            <w:pPr>
              <w:rPr>
                <w:rFonts w:ascii="Times New Roman" w:hAnsi="Times New Roman"/>
                <w:sz w:val="24"/>
                <w:vertAlign w:val="superscript"/>
              </w:rPr>
            </w:pPr>
          </w:p>
        </w:tc>
        <w:tc>
          <w:tcPr>
            <w:tcW w:type="dxa" w:w="292"/>
          </w:tcPr>
          <w:p w14:paraId="010B0000">
            <w:pPr>
              <w:rPr>
                <w:rFonts w:ascii="Times New Roman" w:hAnsi="Times New Roman"/>
                <w:sz w:val="24"/>
                <w:vertAlign w:val="superscript"/>
              </w:rPr>
            </w:pPr>
          </w:p>
        </w:tc>
        <w:tc>
          <w:tcPr>
            <w:tcW w:type="dxa" w:w="3010"/>
            <w:tcBorders>
              <w:bottom w:color="000000" w:sz="4" w:val="single"/>
            </w:tcBorders>
          </w:tcPr>
          <w:p w14:paraId="020B0000">
            <w:pPr>
              <w:rPr>
                <w:rFonts w:ascii="Times New Roman" w:hAnsi="Times New Roman"/>
                <w:sz w:val="24"/>
                <w:vertAlign w:val="superscript"/>
              </w:rPr>
            </w:pPr>
          </w:p>
        </w:tc>
      </w:tr>
      <w:tr>
        <w:tc>
          <w:tcPr>
            <w:tcW w:type="dxa" w:w="3310"/>
          </w:tcPr>
          <w:p w14:paraId="030B0000">
            <w:pPr>
              <w:rPr>
                <w:rFonts w:ascii="Times New Roman" w:hAnsi="Times New Roman"/>
                <w:sz w:val="24"/>
              </w:rPr>
            </w:pPr>
          </w:p>
        </w:tc>
        <w:tc>
          <w:tcPr>
            <w:tcW w:type="dxa" w:w="2414"/>
            <w:tcBorders>
              <w:top w:color="000000" w:sz="4" w:val="single"/>
            </w:tcBorders>
          </w:tcPr>
          <w:p w14:paraId="040B0000">
            <w:pPr>
              <w:rPr>
                <w:rFonts w:ascii="Times New Roman" w:hAnsi="Times New Roman"/>
                <w:sz w:val="24"/>
                <w:vertAlign w:val="superscript"/>
              </w:rPr>
            </w:pPr>
            <w:r>
              <w:rPr>
                <w:rFonts w:ascii="Times New Roman" w:hAnsi="Times New Roman"/>
                <w:sz w:val="24"/>
                <w:vertAlign w:val="superscript"/>
              </w:rPr>
              <w:t>Подпись</w:t>
            </w:r>
          </w:p>
        </w:tc>
        <w:tc>
          <w:tcPr>
            <w:tcW w:type="dxa" w:w="292"/>
          </w:tcPr>
          <w:p w14:paraId="050B0000">
            <w:pPr>
              <w:rPr>
                <w:rFonts w:ascii="Times New Roman" w:hAnsi="Times New Roman"/>
                <w:sz w:val="24"/>
                <w:vertAlign w:val="superscript"/>
              </w:rPr>
            </w:pPr>
          </w:p>
        </w:tc>
        <w:tc>
          <w:tcPr>
            <w:tcW w:type="dxa" w:w="3010"/>
            <w:tcBorders>
              <w:top w:color="000000" w:sz="4" w:val="single"/>
            </w:tcBorders>
          </w:tcPr>
          <w:p w14:paraId="060B0000">
            <w:pPr>
              <w:rPr>
                <w:rFonts w:ascii="Times New Roman" w:hAnsi="Times New Roman"/>
                <w:sz w:val="24"/>
                <w:vertAlign w:val="superscript"/>
              </w:rPr>
            </w:pPr>
            <w:r>
              <w:rPr>
                <w:rFonts w:ascii="Times New Roman" w:hAnsi="Times New Roman"/>
                <w:sz w:val="24"/>
                <w:vertAlign w:val="superscript"/>
              </w:rPr>
              <w:t>Ф. И. О.</w:t>
            </w:r>
          </w:p>
        </w:tc>
      </w:tr>
      <w:tr>
        <w:tc>
          <w:tcPr>
            <w:tcW w:type="dxa" w:w="3310"/>
          </w:tcPr>
          <w:p w14:paraId="070B0000">
            <w:pPr>
              <w:rPr>
                <w:rFonts w:ascii="Times New Roman" w:hAnsi="Times New Roman"/>
                <w:sz w:val="24"/>
              </w:rPr>
            </w:pPr>
          </w:p>
        </w:tc>
        <w:tc>
          <w:tcPr>
            <w:tcW w:type="dxa" w:w="2414"/>
          </w:tcPr>
          <w:p w14:paraId="080B0000">
            <w:pPr>
              <w:rPr>
                <w:rFonts w:ascii="Times New Roman" w:hAnsi="Times New Roman"/>
                <w:sz w:val="24"/>
                <w:vertAlign w:val="superscript"/>
              </w:rPr>
            </w:pPr>
          </w:p>
        </w:tc>
        <w:tc>
          <w:tcPr>
            <w:tcW w:type="dxa" w:w="292"/>
          </w:tcPr>
          <w:p w14:paraId="090B0000">
            <w:pPr>
              <w:rPr>
                <w:rFonts w:ascii="Times New Roman" w:hAnsi="Times New Roman"/>
                <w:sz w:val="24"/>
                <w:vertAlign w:val="superscript"/>
              </w:rPr>
            </w:pPr>
          </w:p>
        </w:tc>
        <w:tc>
          <w:tcPr>
            <w:tcW w:type="dxa" w:w="3010"/>
          </w:tcPr>
          <w:p w14:paraId="0A0B0000">
            <w:pPr>
              <w:rPr>
                <w:rFonts w:ascii="Times New Roman" w:hAnsi="Times New Roman"/>
                <w:sz w:val="24"/>
                <w:vertAlign w:val="superscript"/>
              </w:rPr>
            </w:pPr>
          </w:p>
        </w:tc>
      </w:tr>
      <w:tr>
        <w:tc>
          <w:tcPr>
            <w:tcW w:type="dxa" w:w="3310"/>
          </w:tcPr>
          <w:p w14:paraId="0B0B0000">
            <w:pPr>
              <w:rPr>
                <w:rFonts w:ascii="Times New Roman" w:hAnsi="Times New Roman"/>
                <w:sz w:val="24"/>
              </w:rPr>
            </w:pPr>
          </w:p>
        </w:tc>
        <w:tc>
          <w:tcPr>
            <w:tcW w:type="dxa" w:w="2414"/>
          </w:tcPr>
          <w:p w14:paraId="0C0B0000">
            <w:pPr>
              <w:rPr>
                <w:rFonts w:ascii="Times New Roman" w:hAnsi="Times New Roman"/>
                <w:sz w:val="24"/>
                <w:vertAlign w:val="superscript"/>
              </w:rPr>
            </w:pPr>
          </w:p>
        </w:tc>
        <w:tc>
          <w:tcPr>
            <w:tcW w:type="dxa" w:w="292"/>
          </w:tcPr>
          <w:p w14:paraId="0D0B0000">
            <w:pPr>
              <w:rPr>
                <w:rFonts w:ascii="Times New Roman" w:hAnsi="Times New Roman"/>
                <w:sz w:val="24"/>
                <w:vertAlign w:val="superscript"/>
              </w:rPr>
            </w:pPr>
          </w:p>
        </w:tc>
        <w:tc>
          <w:tcPr>
            <w:tcW w:type="dxa" w:w="3010"/>
          </w:tcPr>
          <w:p w14:paraId="0E0B0000">
            <w:pPr>
              <w:rPr>
                <w:rFonts w:ascii="Times New Roman" w:hAnsi="Times New Roman"/>
                <w:sz w:val="24"/>
                <w:vertAlign w:val="superscript"/>
              </w:rPr>
            </w:pPr>
          </w:p>
        </w:tc>
      </w:tr>
    </w:tbl>
    <w:p w14:paraId="0F0B0000">
      <w:pPr>
        <w:rPr>
          <w:rFonts w:ascii="Times New Roman" w:hAnsi="Times New Roman"/>
          <w:sz w:val="24"/>
        </w:rPr>
      </w:pPr>
    </w:p>
    <w:p w14:paraId="100B0000">
      <w:pPr>
        <w:rPr>
          <w:rFonts w:ascii="Times New Roman" w:hAnsi="Times New Roman"/>
          <w:sz w:val="24"/>
        </w:rPr>
      </w:pPr>
      <w:r>
        <w:rPr>
          <w:rFonts w:ascii="Times New Roman" w:hAnsi="Times New Roman"/>
          <w:sz w:val="24"/>
        </w:rPr>
        <w:t>Приложения</w:t>
      </w:r>
      <w:r>
        <w:rPr>
          <w:rFonts w:ascii="Times New Roman" w:hAnsi="Times New Roman"/>
          <w:sz w:val="24"/>
        </w:rPr>
        <w:t>:</w:t>
      </w:r>
    </w:p>
    <w:p w14:paraId="110B0000">
      <w:pPr>
        <w:rPr>
          <w:rFonts w:ascii="Times New Roman" w:hAnsi="Times New Roman"/>
          <w:sz w:val="24"/>
        </w:rPr>
      </w:pPr>
      <w:r>
        <w:rPr>
          <w:rFonts w:ascii="Times New Roman" w:hAnsi="Times New Roman"/>
          <w:sz w:val="24"/>
        </w:rPr>
        <w:t xml:space="preserve">1. _________________________________________________________________________; </w:t>
      </w:r>
    </w:p>
    <w:p w14:paraId="120B0000">
      <w:pPr>
        <w:rPr>
          <w:rFonts w:ascii="Times New Roman" w:hAnsi="Times New Roman"/>
          <w:sz w:val="24"/>
        </w:rPr>
      </w:pPr>
      <w:r>
        <w:rPr>
          <w:rFonts w:ascii="Times New Roman" w:hAnsi="Times New Roman"/>
          <w:sz w:val="24"/>
        </w:rPr>
        <w:t>2. _________________________________________________________________________;</w:t>
      </w:r>
    </w:p>
    <w:p w14:paraId="130B0000">
      <w:pPr>
        <w:rPr>
          <w:rFonts w:ascii="Times New Roman" w:hAnsi="Times New Roman"/>
          <w:sz w:val="24"/>
        </w:rPr>
      </w:pPr>
      <w:r>
        <w:rPr>
          <w:rFonts w:ascii="Times New Roman" w:hAnsi="Times New Roman"/>
          <w:sz w:val="24"/>
        </w:rPr>
        <w:t>3. _________________________________________________________________________.</w:t>
      </w:r>
    </w:p>
    <w:p w14:paraId="14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15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Оборот последнего листа</w:t>
      </w:r>
    </w:p>
    <w:p w14:paraId="16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17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rPr>
          <w:rStyle w:val="Style_10_ch"/>
        </w:rPr>
        <w:t>В</w:t>
      </w:r>
      <w:r>
        <w:t xml:space="preserve"> настоящем положении пронумеровано, прошнуровано и заверено печатью __________</w:t>
      </w:r>
      <w:r>
        <w:rPr>
          <w:b w:val="1"/>
          <w:i w:val="1"/>
          <w:u w:val="single"/>
        </w:rPr>
        <w:t xml:space="preserve"> </w:t>
      </w:r>
      <w:r>
        <w:t>листа.</w:t>
      </w:r>
    </w:p>
    <w:p w14:paraId="18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 </w:t>
      </w:r>
    </w:p>
    <w:p w14:paraId="190B0000">
      <w:pPr>
        <w:pStyle w:val="Style_7"/>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jc w:val="both"/>
      </w:pPr>
      <w:r>
        <w:t>Директор                                         ________________                         __________________ </w:t>
      </w:r>
      <w:r>
        <w:br/>
      </w:r>
      <w:r>
        <w:t>________________</w:t>
      </w:r>
    </w:p>
    <w:p w14:paraId="1A0B0000">
      <w:pPr>
        <w:rPr>
          <w:rFonts w:ascii="Times New Roman" w:hAnsi="Times New Roman"/>
          <w:color w:val="000000"/>
          <w:sz w:val="24"/>
        </w:rPr>
      </w:pPr>
    </w:p>
    <w:p w14:paraId="1B0B0000">
      <w:pPr>
        <w:ind/>
        <w:jc w:val="right"/>
        <w:rPr>
          <w:rStyle w:val="Style_11_ch"/>
          <w:sz w:val="24"/>
        </w:rPr>
      </w:pPr>
    </w:p>
    <w:p w14:paraId="1C0B0000">
      <w:pPr>
        <w:ind/>
        <w:jc w:val="right"/>
        <w:rPr>
          <w:rStyle w:val="Style_11_ch"/>
          <w:sz w:val="24"/>
        </w:rPr>
      </w:pPr>
      <w:r>
        <w:rPr>
          <w:rStyle w:val="Style_11_ch"/>
          <w:sz w:val="24"/>
        </w:rPr>
        <w:t>Приложение</w:t>
      </w:r>
      <w:r>
        <w:rPr>
          <w:rStyle w:val="Style_11_ch"/>
          <w:sz w:val="24"/>
        </w:rPr>
        <w:t> </w:t>
      </w:r>
      <w:r>
        <w:rPr>
          <w:rStyle w:val="Style_11_ch"/>
          <w:sz w:val="24"/>
        </w:rPr>
        <w:t>6</w:t>
      </w:r>
      <w:r>
        <w:rPr>
          <w:rStyle w:val="Style_11_ch"/>
          <w:sz w:val="24"/>
        </w:rPr>
        <w:t xml:space="preserve">. </w:t>
      </w:r>
    </w:p>
    <w:p w14:paraId="1D0B0000">
      <w:pPr>
        <w:ind/>
        <w:jc w:val="right"/>
        <w:rPr>
          <w:rStyle w:val="Style_11_ch"/>
          <w:sz w:val="24"/>
        </w:rPr>
      </w:pPr>
      <w:r>
        <w:rPr>
          <w:rStyle w:val="Style_11_ch"/>
          <w:sz w:val="24"/>
        </w:rPr>
        <w:t>к распоряжению от 01.03.2023г.№9</w:t>
      </w:r>
    </w:p>
    <w:p w14:paraId="1E0B0000">
      <w:pPr>
        <w:rPr>
          <w:sz w:val="24"/>
        </w:rPr>
      </w:pPr>
      <w:r>
        <w:rPr>
          <w:rStyle w:val="Style_12_ch"/>
          <w:sz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tbl>
      <w:tblPr>
        <w:tblStyle w:val="Style_1"/>
        <w:tblLayout w:type="fixed"/>
        <w:tblCellMar>
          <w:top w:type="dxa" w:w="75"/>
          <w:left w:type="dxa" w:w="150"/>
          <w:bottom w:type="dxa" w:w="75"/>
          <w:right w:type="dxa" w:w="150"/>
        </w:tblCellMar>
      </w:tblPr>
      <w:tblGrid>
        <w:gridCol w:w="1889"/>
        <w:gridCol w:w="505"/>
        <w:gridCol w:w="295"/>
        <w:gridCol w:w="295"/>
        <w:gridCol w:w="435"/>
        <w:gridCol w:w="458"/>
        <w:gridCol w:w="375"/>
        <w:gridCol w:w="478"/>
        <w:gridCol w:w="373"/>
        <w:gridCol w:w="1912"/>
        <w:gridCol w:w="84"/>
        <w:gridCol w:w="1928"/>
      </w:tblGrid>
      <w:tr>
        <w:tc>
          <w:tcPr>
            <w:tcW w:type="dxa" w:w="1889"/>
            <w:tcMar>
              <w:top w:type="dxa" w:w="75"/>
              <w:left w:type="dxa" w:w="150"/>
              <w:bottom w:type="dxa" w:w="75"/>
              <w:right w:type="dxa" w:w="150"/>
            </w:tcMar>
            <w:vAlign w:val="center"/>
          </w:tcPr>
          <w:p w14:paraId="1F0B0000">
            <w:pPr>
              <w:rPr>
                <w:sz w:val="24"/>
              </w:rPr>
            </w:pPr>
          </w:p>
        </w:tc>
        <w:tc>
          <w:tcPr>
            <w:tcW w:type="dxa" w:w="800"/>
            <w:gridSpan w:val="2"/>
            <w:tcMar>
              <w:top w:type="dxa" w:w="75"/>
              <w:left w:type="dxa" w:w="150"/>
              <w:bottom w:type="dxa" w:w="75"/>
              <w:right w:type="dxa" w:w="150"/>
            </w:tcMar>
            <w:vAlign w:val="center"/>
          </w:tcPr>
          <w:p w14:paraId="200B0000">
            <w:pPr>
              <w:rPr>
                <w:sz w:val="24"/>
              </w:rPr>
            </w:pPr>
          </w:p>
        </w:tc>
        <w:tc>
          <w:tcPr>
            <w:tcW w:type="dxa" w:w="295"/>
            <w:tcMar>
              <w:top w:type="dxa" w:w="75"/>
              <w:left w:type="dxa" w:w="150"/>
              <w:bottom w:type="dxa" w:w="75"/>
              <w:right w:type="dxa" w:w="150"/>
            </w:tcMar>
            <w:vAlign w:val="center"/>
          </w:tcPr>
          <w:p w14:paraId="210B0000">
            <w:pPr>
              <w:rPr>
                <w:sz w:val="24"/>
              </w:rPr>
            </w:pPr>
          </w:p>
        </w:tc>
        <w:tc>
          <w:tcPr>
            <w:tcW w:type="dxa" w:w="893"/>
            <w:gridSpan w:val="2"/>
            <w:tcMar>
              <w:top w:type="dxa" w:w="75"/>
              <w:left w:type="dxa" w:w="150"/>
              <w:bottom w:type="dxa" w:w="75"/>
              <w:right w:type="dxa" w:w="150"/>
            </w:tcMar>
            <w:vAlign w:val="center"/>
          </w:tcPr>
          <w:p w14:paraId="220B0000">
            <w:pPr>
              <w:rPr>
                <w:sz w:val="24"/>
              </w:rPr>
            </w:pPr>
          </w:p>
        </w:tc>
        <w:tc>
          <w:tcPr>
            <w:tcW w:type="dxa" w:w="853"/>
            <w:gridSpan w:val="2"/>
            <w:tcMar>
              <w:top w:type="dxa" w:w="75"/>
              <w:left w:type="dxa" w:w="150"/>
              <w:bottom w:type="dxa" w:w="75"/>
              <w:right w:type="dxa" w:w="150"/>
            </w:tcMar>
            <w:vAlign w:val="center"/>
          </w:tcPr>
          <w:p w14:paraId="230B0000">
            <w:pPr>
              <w:rPr>
                <w:sz w:val="24"/>
              </w:rPr>
            </w:pPr>
          </w:p>
        </w:tc>
        <w:tc>
          <w:tcPr>
            <w:tcW w:type="dxa" w:w="2285"/>
            <w:gridSpan w:val="2"/>
            <w:tcMar>
              <w:top w:type="dxa" w:w="75"/>
              <w:left w:type="dxa" w:w="150"/>
              <w:bottom w:type="dxa" w:w="75"/>
              <w:right w:type="dxa" w:w="150"/>
            </w:tcMar>
            <w:vAlign w:val="center"/>
          </w:tcPr>
          <w:p w14:paraId="240B0000">
            <w:pPr>
              <w:rPr>
                <w:sz w:val="24"/>
              </w:rPr>
            </w:pPr>
          </w:p>
        </w:tc>
        <w:tc>
          <w:tcPr>
            <w:tcW w:type="dxa" w:w="2012"/>
            <w:gridSpan w:val="2"/>
            <w:tcMar>
              <w:top w:type="dxa" w:w="75"/>
              <w:left w:type="dxa" w:w="150"/>
              <w:bottom w:type="dxa" w:w="75"/>
              <w:right w:type="dxa" w:w="150"/>
            </w:tcMar>
            <w:vAlign w:val="center"/>
          </w:tcPr>
          <w:p w14:paraId="250B0000">
            <w:pPr>
              <w:rPr>
                <w:sz w:val="24"/>
              </w:rPr>
            </w:pP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0B0000">
            <w:pPr>
              <w:pStyle w:val="Style_13"/>
            </w:pPr>
            <w:r>
              <w:t xml:space="preserve">Наименование БАЛАНСОВОГО СЧЕТА </w:t>
            </w:r>
          </w:p>
        </w:tc>
        <w:tc>
          <w:tcPr>
            <w:tcW w:type="dxa" w:w="2841"/>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B0000">
            <w:pPr>
              <w:pStyle w:val="Style_13"/>
            </w:pPr>
            <w:r>
              <w:t xml:space="preserve">Синтетический счет объекта учета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80B0000">
            <w:pPr>
              <w:pStyle w:val="Style_13"/>
            </w:pPr>
            <w:r>
              <w:t xml:space="preserve">Наименование группы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90B0000">
            <w:pPr>
              <w:pStyle w:val="Style_13"/>
            </w:pPr>
            <w:r>
              <w:t xml:space="preserve">Наименование вида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A0B0000">
            <w:pPr>
              <w:rPr>
                <w:sz w:val="24"/>
              </w:rPr>
            </w:pPr>
          </w:p>
        </w:tc>
        <w:tc>
          <w:tcPr>
            <w:tcW w:type="dxa" w:w="2841"/>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B0000">
            <w:pPr>
              <w:pStyle w:val="Style_13"/>
            </w:pPr>
            <w:r>
              <w:t xml:space="preserve">коды счета </w:t>
            </w:r>
          </w:p>
        </w:tc>
        <w:tc>
          <w:tcPr>
            <w:tcW w:type="dxa" w:w="2285"/>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C0B0000">
            <w:pPr>
              <w:rPr>
                <w:sz w:val="24"/>
              </w:rPr>
            </w:pPr>
          </w:p>
        </w:tc>
        <w:tc>
          <w:tcPr>
            <w:tcW w:type="dxa" w:w="2012"/>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D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E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0B0000">
            <w:pPr>
              <w:pStyle w:val="Style_13"/>
            </w:pPr>
            <w:r>
              <w:t>синтети</w:t>
            </w:r>
            <w:r>
              <w:t>-</w:t>
            </w:r>
          </w:p>
        </w:tc>
        <w:tc>
          <w:tcPr>
            <w:tcW w:type="dxa" w:w="1746"/>
            <w:gridSpan w:val="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B0000">
            <w:pPr>
              <w:pStyle w:val="Style_13"/>
            </w:pPr>
            <w:r>
              <w:t>аналитический*</w:t>
            </w:r>
          </w:p>
        </w:tc>
        <w:tc>
          <w:tcPr>
            <w:tcW w:type="dxa" w:w="2285"/>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10B0000">
            <w:pPr>
              <w:rPr>
                <w:sz w:val="24"/>
              </w:rPr>
            </w:pPr>
          </w:p>
        </w:tc>
        <w:tc>
          <w:tcPr>
            <w:tcW w:type="dxa" w:w="2012"/>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20B0000">
            <w:pPr>
              <w:rPr>
                <w:sz w:val="24"/>
              </w:rPr>
            </w:pP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30B0000">
            <w:pPr>
              <w:rPr>
                <w:sz w:val="24"/>
              </w:rPr>
            </w:pPr>
          </w:p>
        </w:tc>
        <w:tc>
          <w:tcPr>
            <w:tcW w:type="dxa" w:w="1095"/>
            <w:gridSpan w:val="3"/>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40B0000">
            <w:pPr>
              <w:pStyle w:val="Style_13"/>
            </w:pPr>
            <w:r>
              <w:t>ческий</w:t>
            </w:r>
            <w:r>
              <w:t xml:space="preserve">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0B0000">
            <w:pPr>
              <w:pStyle w:val="Style_13"/>
            </w:pPr>
            <w:r>
              <w:t xml:space="preserve">группа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B0000">
            <w:pPr>
              <w:pStyle w:val="Style_13"/>
            </w:pPr>
            <w:r>
              <w:t xml:space="preserve">вид </w:t>
            </w:r>
          </w:p>
        </w:tc>
        <w:tc>
          <w:tcPr>
            <w:tcW w:type="dxa" w:w="2285"/>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70B0000">
            <w:pPr>
              <w:rPr>
                <w:sz w:val="24"/>
              </w:rPr>
            </w:pPr>
          </w:p>
        </w:tc>
        <w:tc>
          <w:tcPr>
            <w:tcW w:type="dxa" w:w="2012"/>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80B0000">
            <w:pPr>
              <w:rPr>
                <w:sz w:val="24"/>
              </w:rPr>
            </w:pPr>
          </w:p>
        </w:tc>
      </w:tr>
      <w:tr>
        <w:tc>
          <w:tcPr>
            <w:tcW w:type="dxa" w:w="18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B0000">
            <w:pPr>
              <w:pStyle w:val="Style_13"/>
            </w:pPr>
            <w:r>
              <w:t xml:space="preserve">1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B0000">
            <w:pPr>
              <w:pStyle w:val="Style_13"/>
            </w:pPr>
            <w:r>
              <w:t xml:space="preserve">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B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B0000">
            <w:pPr>
              <w:pStyle w:val="Style_13"/>
            </w:pPr>
            <w:r>
              <w:t xml:space="preserve">5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0B0000">
            <w:pPr>
              <w:pStyle w:val="Style_13"/>
            </w:pPr>
            <w:r>
              <w:t xml:space="preserve">6 </w:t>
            </w:r>
          </w:p>
        </w:tc>
      </w:tr>
      <w:tr>
        <w:tc>
          <w:tcPr>
            <w:tcW w:type="dxa" w:w="9027"/>
            <w:gridSpan w:val="1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B0000">
            <w:pPr>
              <w:pStyle w:val="Style_13"/>
            </w:pPr>
            <w:r>
              <w:t xml:space="preserve">Раздел 1. Нефинансовые активы </w:t>
            </w:r>
          </w:p>
        </w:tc>
      </w:tr>
      <w:tr>
        <w:tc>
          <w:tcPr>
            <w:tcW w:type="dxa" w:w="18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B0000">
            <w:pPr>
              <w:pStyle w:val="Style_14"/>
            </w:pPr>
            <w:r>
              <w:t xml:space="preserve">НЕФИНАНСОВЫЕ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0B0000">
            <w:pPr>
              <w:pStyle w:val="Style_13"/>
            </w:pPr>
            <w:r>
              <w:t xml:space="preserve">100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0B0000">
            <w:pPr>
              <w:rPr>
                <w:sz w:val="24"/>
              </w:rPr>
            </w:pP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0B0000">
            <w:pPr>
              <w:pStyle w:val="Style_14"/>
            </w:pPr>
            <w:r>
              <w:t xml:space="preserve">Основные средства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C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0B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0B0000">
            <w:pPr>
              <w:pStyle w:val="Style_14"/>
            </w:pPr>
            <w:r>
              <w:t xml:space="preserve">Основные средства - недвижимое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2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0B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0B0000">
            <w:pPr>
              <w:pStyle w:val="Style_14"/>
            </w:pPr>
            <w:r>
              <w:t xml:space="preserve">Основные средства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8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0B0000">
            <w:pPr>
              <w:pStyle w:val="Style_14"/>
            </w:pPr>
            <w:r>
              <w:t xml:space="preserve">Основные средства - иное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E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0B0000">
            <w:pPr>
              <w:pStyle w:val="Style_13"/>
            </w:pPr>
            <w:r>
              <w:t xml:space="preserve">9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0B0000">
            <w:pPr>
              <w:pStyle w:val="Style_14"/>
            </w:pPr>
            <w:r>
              <w:t xml:space="preserve">Основные средства - имущество в концессии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4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B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0B0000">
            <w:pPr>
              <w:pStyle w:val="Style_14"/>
            </w:pPr>
            <w:r>
              <w:t xml:space="preserve">Жилые помещения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A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B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0B0000">
            <w:pPr>
              <w:pStyle w:val="Style_14"/>
            </w:pPr>
            <w:r>
              <w:t>Нежилые помещения (здания и сооружения)</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0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B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0B0000">
            <w:pPr>
              <w:pStyle w:val="Style_14"/>
            </w:pPr>
            <w:r>
              <w:t xml:space="preserve">Инвестиционная недвижимость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6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B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0B0000">
            <w:pPr>
              <w:pStyle w:val="Style_14"/>
            </w:pPr>
            <w:r>
              <w:t xml:space="preserve">Машины и оборудование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C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B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0B0000">
            <w:pPr>
              <w:pStyle w:val="Style_14"/>
            </w:pPr>
            <w:r>
              <w:t xml:space="preserve">Транспортные средства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2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B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0B0000">
            <w:pPr>
              <w:pStyle w:val="Style_14"/>
            </w:pPr>
            <w:r>
              <w:t xml:space="preserve">Инвентарь производственный и хозяйственный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8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B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0B0000">
            <w:pPr>
              <w:pStyle w:val="Style_14"/>
            </w:pPr>
            <w:r>
              <w:t xml:space="preserve">Биологические ресурсы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E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B0000">
            <w:pPr>
              <w:pStyle w:val="Style_13"/>
            </w:pPr>
            <w:r>
              <w:t xml:space="preserve">101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B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0B0000">
            <w:pPr>
              <w:pStyle w:val="Style_14"/>
            </w:pPr>
            <w:r>
              <w:t xml:space="preserve">Прочие основные средства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B0000">
            <w:pPr>
              <w:pStyle w:val="Style_14"/>
            </w:pPr>
            <w:r>
              <w:t xml:space="preserve">Нематериальные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A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0B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0B0000">
            <w:pPr>
              <w:pStyle w:val="Style_14"/>
            </w:pPr>
            <w:r>
              <w:t xml:space="preserve">Нематериальные активы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0B0000">
            <w:pPr>
              <w:pStyle w:val="Style_14"/>
            </w:pPr>
            <w:r>
              <w:t xml:space="preserve">по видам нематериальных 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0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0B0000">
            <w:pPr>
              <w:pStyle w:val="Style_13"/>
            </w:pPr>
            <w:r>
              <w:t xml:space="preserve">102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B0000">
            <w:pPr>
              <w:pStyle w:val="Style_14"/>
            </w:pPr>
            <w:r>
              <w:t xml:space="preserve">Нематериальные активы - иное движимое </w:t>
            </w:r>
            <w:r>
              <w:t xml:space="preserve">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0B0000">
            <w:pPr>
              <w:pStyle w:val="Style_14"/>
            </w:pPr>
            <w:r>
              <w:t xml:space="preserve">по видам нематериальных </w:t>
            </w:r>
            <w:r>
              <w:t xml:space="preserve">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6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7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80B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90B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0B0000">
            <w:pPr>
              <w:pStyle w:val="Style_14"/>
            </w:pPr>
            <w:r>
              <w:t xml:space="preserve">Нематериальные активы - имущество в концессии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0B0000">
            <w:pPr>
              <w:pStyle w:val="Style_14"/>
            </w:pPr>
            <w:r>
              <w:t xml:space="preserve">по видам нематериальных активов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C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D0B0000">
            <w:pPr>
              <w:pStyle w:val="Style_14"/>
            </w:pPr>
            <w:r>
              <w:t xml:space="preserve">(Строка дополнительно включена с 17 октября 2020 </w:t>
            </w:r>
            <w:r>
              <w:rPr>
                <w:color w:themeColor="text1" w:val="000000"/>
              </w:rPr>
              <w:t xml:space="preserve">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E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F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0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10B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2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30B0000">
            <w:pPr>
              <w:pStyle w:val="Style_14"/>
            </w:pPr>
            <w:r>
              <w:t>Научные исследования (научно-исследовательские разработки)</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4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5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6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8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90B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0B0000">
            <w:pPr>
              <w:pStyle w:val="Style_14"/>
            </w:pPr>
            <w:r>
              <w:t xml:space="preserve">Опытно-конструкторские и технологические разработки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C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D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E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F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0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0B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0B0000">
            <w:pPr>
              <w:pStyle w:val="Style_14"/>
            </w:pPr>
            <w:r>
              <w:t xml:space="preserve">Программное обеспечение и базы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4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5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60B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70B0000">
            <w:pPr>
              <w:pStyle w:val="Style_13"/>
            </w:pPr>
            <w:r>
              <w:t xml:space="preserve">102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0B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0B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0B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0B0000">
            <w:pPr>
              <w:pStyle w:val="Style_14"/>
            </w:pPr>
            <w:r>
              <w:t xml:space="preserve">Иные объекты интеллектуальной собственности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C0B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D0B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"https://www.gosfinansy.ru/#/document/99/565911169/XA00LVA2M9/"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E0B0000">
            <w:pPr>
              <w:pStyle w:val="Style_14"/>
            </w:pPr>
            <w:r>
              <w:t xml:space="preserve">Непроизведенные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40B0000">
            <w:pPr>
              <w:pStyle w:val="Style_14"/>
            </w:pPr>
            <w:r>
              <w:t xml:space="preserve">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B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B0000">
            <w:pPr>
              <w:pStyle w:val="Style_14"/>
            </w:pPr>
            <w:r>
              <w:t xml:space="preserve">Непроизведенные активы - недвижимое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A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B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B0000">
            <w:pPr>
              <w:pStyle w:val="Style_14"/>
            </w:pPr>
            <w:r>
              <w:t xml:space="preserve">Непроизведенные активы - иное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0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B0000">
            <w:pPr>
              <w:pStyle w:val="Style_13"/>
            </w:pPr>
            <w:r>
              <w:t xml:space="preserve">9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B0000">
            <w:pPr>
              <w:pStyle w:val="Style_14"/>
            </w:pPr>
            <w:r>
              <w:t xml:space="preserve">Непроизведенные активы - в составе имущества </w:t>
            </w:r>
            <w:r>
              <w:t>концедента</w:t>
            </w:r>
            <w:r>
              <w:t xml:space="preserve">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6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B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B0000">
            <w:pPr>
              <w:pStyle w:val="Style_14"/>
            </w:pPr>
            <w:r>
              <w:t xml:space="preserve">Земля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C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B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B0000">
            <w:pPr>
              <w:pStyle w:val="Style_14"/>
            </w:pPr>
            <w:r>
              <w:t xml:space="preserve">Ресурсы недр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2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B0000">
            <w:pPr>
              <w:pStyle w:val="Style_13"/>
            </w:pPr>
            <w:r>
              <w:t xml:space="preserve">103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B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B0000">
            <w:pPr>
              <w:pStyle w:val="Style_14"/>
            </w:pPr>
            <w:r>
              <w:t xml:space="preserve">Прочие непроизведенные активы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0B0000">
            <w:pPr>
              <w:pStyle w:val="Style_14"/>
            </w:pPr>
            <w:r>
              <w:t xml:space="preserve">Амортизация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0B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B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B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B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B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E0B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0B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0C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0C0000">
            <w:pPr>
              <w:pStyle w:val="Style_14"/>
            </w:pPr>
            <w:r>
              <w:t xml:space="preserve">Амортизация недвижимого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4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C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C0000">
            <w:pPr>
              <w:pStyle w:val="Style_14"/>
            </w:pPr>
            <w:r>
              <w:t xml:space="preserve">Амортизация особо ценного 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A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0C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0C0000">
            <w:pPr>
              <w:pStyle w:val="Style_14"/>
            </w:pPr>
            <w:r>
              <w:t xml:space="preserve">Амортизация иного движимого имущества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0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0C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C0000">
            <w:pPr>
              <w:pStyle w:val="Style_14"/>
            </w:pPr>
            <w:r>
              <w:t xml:space="preserve">Амортизация прав пользования активами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6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C0000">
            <w:pPr>
              <w:pStyle w:val="Style_14"/>
            </w:pPr>
            <w:r>
              <w:t xml:space="preserve">Амортизация имущества, составляющего казну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C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D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0C0000">
            <w:pPr>
              <w:pStyle w:val="Style_13"/>
            </w:pPr>
            <w:r>
              <w:t xml:space="preserve">6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0C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0C0000">
            <w:pPr>
              <w:pStyle w:val="Style_14"/>
            </w:pPr>
            <w:r>
              <w:t xml:space="preserve">Амортизация прав пользования нематериальными активами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2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3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"https://www.gosfinansy.ru/#/document/99/565911169/XA00LVS2MC/"</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4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5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0C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70C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80C0000">
            <w:pPr>
              <w:pStyle w:val="Style_14"/>
            </w:pPr>
            <w:r>
              <w:t xml:space="preserve">Амортизация имущества учреждения в концессии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9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A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B0C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"https://www.gosfinansy.ru/#/document/99/565911169/XA00M262MM/"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 См. </w:t>
            </w:r>
            <w:r>
              <w:rPr>
                <w:rStyle w:val="Style_15_ch"/>
              </w:rPr>
              <w:fldChar w:fldCharType="begin"/>
            </w:r>
            <w:r>
              <w:rPr>
                <w:rStyle w:val="Style_15_ch"/>
              </w:rPr>
              <w:instrText>HYPERLINK "https://www.gosfinansy.ru/#/document/99/542676343/XA00LVS2MC/"</w:instrText>
            </w:r>
            <w:r>
              <w:rPr>
                <w:rStyle w:val="Style_15_ch"/>
              </w:rPr>
              <w:fldChar w:fldCharType="separate"/>
            </w:r>
            <w:r>
              <w:rPr>
                <w:rStyle w:val="Style_15_ch"/>
              </w:rPr>
              <w:t>предыдущую редакцию</w:t>
            </w:r>
            <w:r>
              <w:rPr>
                <w:rStyle w:val="Style_15_ch"/>
              </w:rPr>
              <w:fldChar w:fldCharType="end"/>
            </w:r>
            <w:r>
              <w:t>)</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C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0C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C0000">
            <w:pPr>
              <w:pStyle w:val="Style_14"/>
            </w:pPr>
            <w:r>
              <w:t xml:space="preserve">Амортизация жилых помещений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2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0C0000">
            <w:pPr>
              <w:pStyle w:val="Style_14"/>
            </w:pPr>
            <w:r>
              <w:t>Амортизация нежилых помещений (зданий и сооружений)</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8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0C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C0000">
            <w:pPr>
              <w:pStyle w:val="Style_14"/>
            </w:pPr>
            <w:r>
              <w:t xml:space="preserve">Амортизация инвестиционной недвижимости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E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0C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0C0000">
            <w:pPr>
              <w:pStyle w:val="Style_14"/>
            </w:pPr>
            <w:r>
              <w:t xml:space="preserve">Амортизация машин и оборудования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4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0C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0C0000">
            <w:pPr>
              <w:pStyle w:val="Style_14"/>
            </w:pPr>
            <w:r>
              <w:t xml:space="preserve">Амортизация транспортных средств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A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0C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0C0000">
            <w:pPr>
              <w:pStyle w:val="Style_14"/>
            </w:pPr>
            <w:r>
              <w:t xml:space="preserve">Амортизация инвентаря производственного и хозяйственного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0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0C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0C0000">
            <w:pPr>
              <w:pStyle w:val="Style_14"/>
            </w:pPr>
            <w:r>
              <w:t xml:space="preserve">Амортизация биологических ресурсов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6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0C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0C0000">
            <w:pPr>
              <w:pStyle w:val="Style_14"/>
            </w:pPr>
            <w:r>
              <w:t xml:space="preserve">Амортизация прочих основных средств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C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E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F0C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0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10C0000">
            <w:pPr>
              <w:pStyle w:val="Style_14"/>
            </w:pPr>
            <w:r>
              <w:t>Амортизация научных исследований (научно-исследовательских разработок)</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2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3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4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5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6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70C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8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90C0000">
            <w:pPr>
              <w:pStyle w:val="Style_14"/>
            </w:pPr>
            <w:r>
              <w:t xml:space="preserve">Амортизация опытно-конструкторских и технологических разработок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A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B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C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D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F0C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0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10C0000">
            <w:pPr>
              <w:pStyle w:val="Style_14"/>
            </w:pPr>
            <w:r>
              <w:t xml:space="preserve">Амортизация программного обеспечения и баз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2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3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4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5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6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70C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8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90C0000">
            <w:pPr>
              <w:pStyle w:val="Style_14"/>
            </w:pPr>
            <w:r>
              <w:t xml:space="preserve">Амортизация иных объектов интеллектуальной собственности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A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B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"https://www.gosfinansy.ru/#/document/99/565911169/XA00M2O2MP/"</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C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C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C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0C0000">
            <w:pPr>
              <w:pStyle w:val="Style_14"/>
            </w:pPr>
            <w:r>
              <w:t xml:space="preserve">Амортизация прав пользования непроизведенными активами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2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C0000">
            <w:pPr>
              <w:pStyle w:val="Style_13"/>
            </w:pPr>
            <w:r>
              <w:t xml:space="preserve">1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0C0000">
            <w:pPr>
              <w:pStyle w:val="Style_14"/>
            </w:pPr>
            <w:r>
              <w:t xml:space="preserve">Амортизация недвижимого имущества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8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0C0000">
            <w:pPr>
              <w:pStyle w:val="Style_14"/>
            </w:pPr>
            <w:r>
              <w:t xml:space="preserve">Амортизация движимого </w:t>
            </w:r>
            <w:r>
              <w:t xml:space="preserve">имущества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E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C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0C0000">
            <w:pPr>
              <w:pStyle w:val="Style_14"/>
            </w:pPr>
            <w:r>
              <w:t xml:space="preserve">Амортизация нематериальных активов в составе имущества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4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0C0000">
            <w:pPr>
              <w:pStyle w:val="Style_13"/>
            </w:pPr>
            <w:r>
              <w:t xml:space="preserve">104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C0000">
            <w:pPr>
              <w:pStyle w:val="Style_13"/>
            </w:pPr>
            <w:r>
              <w:t xml:space="preserve">5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C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0C0000">
            <w:pPr>
              <w:pStyle w:val="Style_14"/>
            </w:pPr>
            <w:r>
              <w:t xml:space="preserve">Амортизация имущества казны в концессии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A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0C0000">
            <w:pPr>
              <w:pStyle w:val="Style_13"/>
            </w:pPr>
            <w:r>
              <w:t xml:space="preserve">104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0C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0C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F0C0000">
            <w:pPr>
              <w:pStyle w:val="Style_14"/>
            </w:pPr>
            <w:r>
              <w:t xml:space="preserve">Амортизация имущества казны - программного обеспечения и баз данных в концессии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0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10C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"https://www.gosfinansy.ru/#/document/99/565911169/XA00M2U2M0/"</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0C0000">
            <w:pPr>
              <w:pStyle w:val="Style_14"/>
            </w:pPr>
            <w:r>
              <w:t xml:space="preserve">Материальные запасы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8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C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0C0000">
            <w:pPr>
              <w:pStyle w:val="Style_14"/>
            </w:pPr>
            <w:r>
              <w:t xml:space="preserve">Материальные запасы - особо ценное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E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C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C0000">
            <w:pPr>
              <w:pStyle w:val="Style_14"/>
            </w:pPr>
            <w:r>
              <w:t xml:space="preserve">Материальные запасы - иное движимое имущество учреждения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40C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50C0000">
            <w:pPr>
              <w:pStyle w:val="Style_13"/>
            </w:pPr>
            <w:r>
              <w:t xml:space="preserve">105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60C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0C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80C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90C0000">
            <w:pPr>
              <w:pStyle w:val="Style_14"/>
            </w:pPr>
            <w:r>
              <w:t xml:space="preserve">Лекарственные препараты и медицинские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A0C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B0C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"https://www.gosfinansy.ru/#/document/99/565911169/XA00M3G2M3/"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ведении учета и формировании бухгалтерской (финансовой) отчетности на 1 января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BC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0C0000">
            <w:pPr>
              <w:pStyle w:val="Style_13"/>
            </w:pPr>
            <w:r>
              <w:t xml:space="preserve">2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C0000">
            <w:pPr>
              <w:pStyle w:val="Style_14"/>
            </w:pPr>
            <w:r>
              <w:t xml:space="preserve">Продукты питания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2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0C0000">
            <w:pPr>
              <w:pStyle w:val="Style_13"/>
            </w:pPr>
            <w:r>
              <w:t xml:space="preserve">3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C0000">
            <w:pPr>
              <w:pStyle w:val="Style_14"/>
            </w:pPr>
            <w:r>
              <w:t xml:space="preserve">Горюче-смазочные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8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0C0000">
            <w:pPr>
              <w:pStyle w:val="Style_13"/>
            </w:pPr>
            <w:r>
              <w:t xml:space="preserve">4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C0000">
            <w:pPr>
              <w:pStyle w:val="Style_14"/>
            </w:pPr>
            <w:r>
              <w:t xml:space="preserve">Строительные материалы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CE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C0000">
            <w:pPr>
              <w:pStyle w:val="Style_13"/>
            </w:pPr>
            <w:r>
              <w:t xml:space="preserve">5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C0000">
            <w:pPr>
              <w:pStyle w:val="Style_14"/>
            </w:pPr>
            <w:r>
              <w:t xml:space="preserve">Мягкий инвентарь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4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C0000">
            <w:pPr>
              <w:pStyle w:val="Style_13"/>
            </w:pPr>
            <w:r>
              <w:t xml:space="preserve">6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C0000">
            <w:pPr>
              <w:pStyle w:val="Style_14"/>
            </w:pPr>
            <w:r>
              <w:t xml:space="preserve">Прочие материальные запасы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DA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C0000">
            <w:pPr>
              <w:pStyle w:val="Style_13"/>
            </w:pPr>
            <w:r>
              <w:t xml:space="preserve">7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C0000">
            <w:pPr>
              <w:pStyle w:val="Style_14"/>
            </w:pPr>
            <w:r>
              <w:t xml:space="preserve">Готовая продукция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E0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C0000">
            <w:pPr>
              <w:pStyle w:val="Style_13"/>
            </w:pPr>
            <w:r>
              <w:t xml:space="preserve">8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C0000">
            <w:pPr>
              <w:pStyle w:val="Style_14"/>
            </w:pPr>
            <w:r>
              <w:t xml:space="preserve">Товары </w:t>
            </w:r>
          </w:p>
        </w:tc>
      </w:tr>
      <w:tr>
        <w:tc>
          <w:tcPr>
            <w:tcW w:type="dxa" w:w="1889"/>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6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C0000">
            <w:pPr>
              <w:pStyle w:val="Style_13"/>
            </w:pPr>
            <w:r>
              <w:t xml:space="preserve">105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C0000">
            <w:pPr>
              <w:pStyle w:val="Style_13"/>
            </w:pPr>
            <w:r>
              <w:t xml:space="preserve">9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C0000">
            <w:pPr>
              <w:pStyle w:val="Style_14"/>
            </w:pPr>
            <w:r>
              <w:t xml:space="preserve">Наценка на товары </w:t>
            </w:r>
          </w:p>
        </w:tc>
      </w:tr>
      <w:tr>
        <w:tc>
          <w:tcPr>
            <w:tcW w:type="dxa" w:w="18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C0C0000">
            <w:pPr>
              <w:pStyle w:val="Style_14"/>
            </w:pPr>
            <w:r>
              <w:t xml:space="preserve">Вложения в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C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C0000">
            <w:pPr>
              <w:pStyle w:val="Style_13"/>
            </w:pPr>
            <w:r>
              <w:t xml:space="preserve">0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C0000">
            <w:pPr>
              <w:rPr>
                <w:sz w:val="24"/>
              </w:rPr>
            </w:pP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20C0000">
            <w:pPr>
              <w:pStyle w:val="Style_14"/>
            </w:pPr>
            <w:r>
              <w:t xml:space="preserve">нефинансовые активы </w:t>
            </w: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C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C0000">
            <w:pPr>
              <w:pStyle w:val="Style_13"/>
            </w:pPr>
            <w:r>
              <w:t xml:space="preserve">1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C0000">
            <w:pPr>
              <w:pStyle w:val="Style_14"/>
            </w:pPr>
            <w:r>
              <w:t xml:space="preserve">Вложения в недвижимое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8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0C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C0000">
            <w:pPr>
              <w:pStyle w:val="Style_13"/>
            </w:pPr>
            <w:r>
              <w:t xml:space="preserve">2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C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C0000">
            <w:pPr>
              <w:pStyle w:val="Style_14"/>
            </w:pPr>
            <w:r>
              <w:t xml:space="preserve">Вложения в особо ценное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C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FE0C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0C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0D0000">
            <w:pPr>
              <w:pStyle w:val="Style_13"/>
            </w:pPr>
            <w:r>
              <w:t xml:space="preserve">3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0D0000">
            <w:pPr>
              <w:pStyle w:val="Style_14"/>
            </w:pPr>
            <w:r>
              <w:t xml:space="preserve">Вложения в иное движимое имущество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40D0000">
            <w:pPr>
              <w:rPr>
                <w:sz w:val="24"/>
              </w:rPr>
            </w:pPr>
          </w:p>
        </w:tc>
        <w:tc>
          <w:tcPr>
            <w:tcW w:type="dxa" w:w="109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0D0000">
            <w:pPr>
              <w:pStyle w:val="Style_13"/>
            </w:pPr>
            <w:r>
              <w:t xml:space="preserve">106 </w:t>
            </w:r>
          </w:p>
        </w:tc>
        <w:tc>
          <w:tcPr>
            <w:tcW w:type="dxa" w:w="89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D0000">
            <w:pPr>
              <w:pStyle w:val="Style_13"/>
            </w:pPr>
            <w:r>
              <w:t xml:space="preserve">4 </w:t>
            </w:r>
          </w:p>
        </w:tc>
        <w:tc>
          <w:tcPr>
            <w:tcW w:type="dxa" w:w="85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D0000">
            <w:pPr>
              <w:pStyle w:val="Style_13"/>
            </w:pPr>
            <w:r>
              <w:t xml:space="preserve">0 </w:t>
            </w:r>
          </w:p>
        </w:tc>
        <w:tc>
          <w:tcPr>
            <w:tcW w:type="dxa" w:w="228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D0000">
            <w:pPr>
              <w:pStyle w:val="Style_14"/>
            </w:pPr>
            <w:r>
              <w:t xml:space="preserve">Вложения в объекты финансовой аренды </w:t>
            </w:r>
          </w:p>
        </w:tc>
        <w:tc>
          <w:tcPr>
            <w:tcW w:type="dxa" w:w="2012"/>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0A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C0D0000">
            <w:pPr>
              <w:pStyle w:val="Style_13"/>
            </w:pPr>
            <w:r>
              <w:t xml:space="preserve">6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D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E0D0000">
            <w:pPr>
              <w:pStyle w:val="Style_14"/>
            </w:pPr>
            <w:r>
              <w:t xml:space="preserve">Вложения в права пользования нематериальными активами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F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1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показателей бухгалтерского учета, начиная с 2021 года. - См. </w:t>
            </w:r>
            <w:r>
              <w:rPr>
                <w:rStyle w:val="Style_15_ch"/>
                <w:color w:themeColor="text1" w:val="000000"/>
              </w:rPr>
              <w:fldChar w:fldCharType="begin"/>
            </w:r>
            <w:r>
              <w:rPr>
                <w:rStyle w:val="Style_15_ch"/>
                <w:color w:themeColor="text1" w:val="000000"/>
              </w:rPr>
              <w:instrText>HYPERLINK "https://www.gosfinansy.ru/#/document/99/542676343/XA00LVS2MC/"</w:instrText>
            </w:r>
            <w:r>
              <w:rPr>
                <w:rStyle w:val="Style_15_ch"/>
                <w:color w:themeColor="text1" w:val="000000"/>
              </w:rPr>
              <w:fldChar w:fldCharType="separate"/>
            </w:r>
            <w:r>
              <w:rPr>
                <w:rStyle w:val="Style_15_ch"/>
                <w:color w:themeColor="text1" w:val="000000"/>
              </w:rPr>
              <w:t>предыдущую редакцию</w:t>
            </w:r>
            <w:r>
              <w:rPr>
                <w:rStyle w:val="Style_15_ch"/>
                <w:color w:themeColor="text1" w:val="000000"/>
              </w:rPr>
              <w:fldChar w:fldCharType="end"/>
            </w:r>
            <w:r>
              <w:t>)</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2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3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4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5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70D0000">
            <w:pPr>
              <w:pStyle w:val="Style_14"/>
            </w:pPr>
            <w:r>
              <w:t xml:space="preserve">Вложения в основные средства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90D0000">
            <w:pPr>
              <w:pStyle w:val="Style_14"/>
            </w:pPr>
            <w:r>
              <w:t>(</w:t>
            </w:r>
            <w:r>
              <w:rPr>
                <w:color w:themeColor="text1" w:val="000000"/>
              </w:rP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1A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B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C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D0D0000">
            <w:pPr>
              <w:pStyle w:val="Style_13"/>
            </w:pPr>
            <w:r>
              <w:t xml:space="preserve">N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0D0000">
            <w:pPr>
              <w:pStyle w:val="Style_14"/>
            </w:pPr>
            <w:r>
              <w:t>Вложения в научные исследования (научно-</w:t>
            </w:r>
            <w:r>
              <w:br/>
            </w:r>
            <w:r>
              <w:t>исследовательские разработки)</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1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2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4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50D0000">
            <w:pPr>
              <w:pStyle w:val="Style_13"/>
            </w:pPr>
            <w:r>
              <w:t xml:space="preserve">R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70D0000">
            <w:pPr>
              <w:pStyle w:val="Style_14"/>
            </w:pPr>
            <w:r>
              <w:t xml:space="preserve">Вложения в опытно-конструкторские и технологические разработки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9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2A0D0000">
            <w:pPr>
              <w:rPr>
                <w:sz w:val="24"/>
              </w:rPr>
            </w:pPr>
          </w:p>
        </w:tc>
        <w:tc>
          <w:tcPr>
            <w:tcW w:type="dxa" w:w="109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B0D0000">
            <w:pPr>
              <w:pStyle w:val="Style_13"/>
            </w:pPr>
            <w:r>
              <w:t xml:space="preserve">106 </w:t>
            </w:r>
          </w:p>
        </w:tc>
        <w:tc>
          <w:tcPr>
            <w:tcW w:type="dxa" w:w="89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C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D0D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0D0000">
            <w:pPr>
              <w:pStyle w:val="Style_14"/>
            </w:pPr>
            <w:r>
              <w:t xml:space="preserve">Вложения в программное обеспечение и базы данных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10D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4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50D0000">
            <w:pPr>
              <w:pStyle w:val="Style_13"/>
            </w:pPr>
            <w:r>
              <w:t xml:space="preserve">D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0D0000">
            <w:pPr>
              <w:pStyle w:val="Style_14"/>
            </w:pPr>
            <w:r>
              <w:t xml:space="preserve">Вложения в иные объекты интеллектуальной собственности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3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C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D0D0000">
            <w:pPr>
              <w:pStyle w:val="Style_13"/>
            </w:pPr>
            <w:r>
              <w:t xml:space="preserve">3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F0D0000">
            <w:pPr>
              <w:pStyle w:val="Style_14"/>
            </w:pPr>
            <w:r>
              <w:t xml:space="preserve">Вложения в непроизведенные активы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40D0000">
            <w:pPr>
              <w:pStyle w:val="Style_13"/>
            </w:pPr>
            <w:r>
              <w:t xml:space="preserve">0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50D0000">
            <w:pPr>
              <w:pStyle w:val="Style_13"/>
            </w:pPr>
            <w:r>
              <w:t xml:space="preserve">4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70D0000">
            <w:pPr>
              <w:pStyle w:val="Style_14"/>
            </w:pPr>
            <w:r>
              <w:t xml:space="preserve">Вложения в материальные запасы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4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D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E0D0000">
            <w:pPr>
              <w:pStyle w:val="Style_14"/>
            </w:pPr>
            <w:r>
              <w:t xml:space="preserve">Вложения в объекты государственной (муниципальной) </w:t>
            </w:r>
            <w:r>
              <w:t xml:space="preserve">казны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F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5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70D0000">
            <w:pPr>
              <w:pStyle w:val="Style_14"/>
            </w:pPr>
            <w:r>
              <w:t xml:space="preserve">Вложения в недвижимое имущество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5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D0000">
            <w:pPr>
              <w:pStyle w:val="Style_13"/>
            </w:pPr>
            <w:r>
              <w:t xml:space="preserve">2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F0D0000">
            <w:pPr>
              <w:pStyle w:val="Style_14"/>
            </w:pPr>
            <w:r>
              <w:t xml:space="preserve">Вложения в движимое имущество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4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50D0000">
            <w:pPr>
              <w:pStyle w:val="Style_13"/>
            </w:pPr>
            <w:r>
              <w:t xml:space="preserve">3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70D0000">
            <w:pPr>
              <w:pStyle w:val="Style_14"/>
            </w:pPr>
            <w:r>
              <w:t xml:space="preserve">Вложения в ценности государственных фондов России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6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C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D0D0000">
            <w:pPr>
              <w:pStyle w:val="Style_13"/>
            </w:pPr>
            <w:r>
              <w:t xml:space="preserve">4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F0D0000">
            <w:pPr>
              <w:pStyle w:val="Style_14"/>
            </w:pPr>
            <w:r>
              <w:t xml:space="preserve">Вложения в нематериальные активы государственной (муниципальной) </w:t>
            </w:r>
            <w:r>
              <w:t xml:space="preserve">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4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50D0000">
            <w:pPr>
              <w:pStyle w:val="Style_13"/>
            </w:pPr>
            <w:r>
              <w:t xml:space="preserve">5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70D0000">
            <w:pPr>
              <w:pStyle w:val="Style_14"/>
            </w:pPr>
            <w:r>
              <w:t xml:space="preserve">Вложения в непроизведенные активы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7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C0D0000">
            <w:pPr>
              <w:pStyle w:val="Style_13"/>
            </w:pPr>
            <w:r>
              <w:t xml:space="preserve">5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0D0000">
            <w:pPr>
              <w:pStyle w:val="Style_13"/>
            </w:pPr>
            <w:r>
              <w:t xml:space="preserve">6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0D0000">
            <w:pPr>
              <w:pStyle w:val="Style_14"/>
            </w:pPr>
            <w:r>
              <w:t xml:space="preserve">Вложения в материальные запасы государственной (муниципальной) казны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0D0000">
            <w:pPr>
              <w:pStyle w:val="Style_13"/>
            </w:pPr>
            <w:r>
              <w:t xml:space="preserve">0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0D0000">
            <w:pPr>
              <w:pStyle w:val="Style_14"/>
            </w:pPr>
            <w:r>
              <w:t xml:space="preserve">Вложения в имущество </w:t>
            </w:r>
            <w:r>
              <w:t>концедента</w:t>
            </w:r>
            <w:r>
              <w:t xml:space="preserve"> </w:t>
            </w: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70D0000">
            <w:pPr>
              <w:rPr>
                <w:sz w:val="24"/>
              </w:rPr>
            </w:pP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8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C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D0D0000">
            <w:pPr>
              <w:pStyle w:val="Style_13"/>
            </w:pPr>
            <w:r>
              <w:t xml:space="preserve">1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F0D0000">
            <w:pPr>
              <w:pStyle w:val="Style_14"/>
            </w:pPr>
            <w:r>
              <w:t xml:space="preserve">Вложения в недвижимое имущество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 xml:space="preserve">приказом </w:t>
            </w:r>
            <w:r>
              <w:rPr>
                <w:rStyle w:val="Style_15_ch"/>
                <w:color w:themeColor="text1" w:val="000000"/>
              </w:rPr>
              <w:t>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50D0000">
            <w:pPr>
              <w:pStyle w:val="Style_13"/>
            </w:pPr>
            <w:r>
              <w:t xml:space="preserve">2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70D0000">
            <w:pPr>
              <w:pStyle w:val="Style_14"/>
            </w:pPr>
            <w:r>
              <w:t xml:space="preserve">Вложения в движимое имущество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8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9A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0D0000">
            <w:pPr>
              <w:pStyle w:val="Style_13"/>
            </w:pPr>
            <w:r>
              <w:t xml:space="preserve">I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F0D0000">
            <w:pPr>
              <w:pStyle w:val="Style_14"/>
            </w:pPr>
            <w:r>
              <w:t xml:space="preserve">Вложения в нематериальные активы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00D0000">
            <w:pPr>
              <w:rPr>
                <w:sz w:val="24"/>
              </w:rPr>
            </w:pPr>
          </w:p>
        </w:tc>
        <w:tc>
          <w:tcPr>
            <w:tcW w:type="dxa" w:w="7138"/>
            <w:gridSpan w:val="1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1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20D0000">
            <w:pPr>
              <w:rPr>
                <w:sz w:val="24"/>
              </w:rPr>
            </w:pPr>
          </w:p>
        </w:tc>
        <w:tc>
          <w:tcPr>
            <w:tcW w:type="dxa" w:w="800"/>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0D0000">
            <w:pPr>
              <w:pStyle w:val="Style_13"/>
            </w:pPr>
            <w:r>
              <w:t xml:space="preserve">106 </w:t>
            </w:r>
          </w:p>
        </w:tc>
        <w:tc>
          <w:tcPr>
            <w:tcW w:type="dxa" w:w="1188"/>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0D0000">
            <w:pPr>
              <w:pStyle w:val="Style_13"/>
            </w:pPr>
            <w:r>
              <w:t xml:space="preserve">9 </w:t>
            </w:r>
          </w:p>
        </w:tc>
        <w:tc>
          <w:tcPr>
            <w:tcW w:type="dxa" w:w="85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0D0000">
            <w:pPr>
              <w:pStyle w:val="Style_13"/>
            </w:pPr>
            <w:r>
              <w:t xml:space="preserve">5 </w:t>
            </w:r>
          </w:p>
        </w:tc>
        <w:tc>
          <w:tcPr>
            <w:tcW w:type="dxa" w:w="228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0D0000">
            <w:pPr>
              <w:rPr>
                <w:sz w:val="24"/>
              </w:rPr>
            </w:pPr>
          </w:p>
        </w:tc>
        <w:tc>
          <w:tcPr>
            <w:tcW w:type="dxa" w:w="2012"/>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70D0000">
            <w:pPr>
              <w:pStyle w:val="Style_14"/>
            </w:pPr>
            <w:r>
              <w:t xml:space="preserve">Вложения в непроизведенные активы </w:t>
            </w:r>
            <w:r>
              <w:t>концедента</w:t>
            </w:r>
            <w:r>
              <w:t xml:space="preserve"> </w:t>
            </w:r>
          </w:p>
        </w:tc>
      </w:tr>
      <w:tr>
        <w:tc>
          <w:tcPr>
            <w:tcW w:type="dxa" w:w="1889"/>
            <w:tcBorders>
              <w:top w:sz="4" w:val="nil"/>
              <w:left w:color="000000" w:sz="6" w:val="single"/>
              <w:bottom w:sz="4" w:val="nil"/>
              <w:right w:color="000000" w:sz="6" w:val="single"/>
            </w:tcBorders>
            <w:tcMar>
              <w:top w:type="dxa" w:w="75"/>
              <w:left w:type="dxa" w:w="149"/>
              <w:bottom w:type="dxa" w:w="75"/>
              <w:right w:type="dxa" w:w="149"/>
            </w:tcMar>
            <w:vAlign w:val="center"/>
          </w:tcPr>
          <w:p w14:paraId="A80D0000">
            <w:pPr>
              <w:rPr>
                <w:sz w:val="24"/>
              </w:rPr>
            </w:pPr>
          </w:p>
        </w:tc>
        <w:tc>
          <w:tcPr>
            <w:tcW w:type="dxa" w:w="7138"/>
            <w:gridSpan w:val="11"/>
            <w:tcBorders>
              <w:top w:sz="4" w:val="nil"/>
              <w:left w:color="000000" w:sz="6" w:val="single"/>
              <w:bottom w:sz="4" w:val="nil"/>
              <w:right w:color="000000" w:sz="6" w:val="single"/>
            </w:tcBorders>
            <w:tcMar>
              <w:top w:type="dxa" w:w="75"/>
              <w:left w:type="dxa" w:w="149"/>
              <w:bottom w:type="dxa" w:w="75"/>
              <w:right w:type="dxa" w:w="149"/>
            </w:tcMar>
            <w:vAlign w:val="center"/>
          </w:tcPr>
          <w:p w14:paraId="A90D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"https://www.gosfinansy.ru/#/document/99/565911169/XA00M5Q2MD/"</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Mar>
              <w:top w:type="dxa" w:w="75"/>
              <w:left w:type="dxa" w:w="150"/>
              <w:bottom w:type="dxa" w:w="75"/>
              <w:right w:type="dxa" w:w="150"/>
            </w:tcMar>
            <w:vAlign w:val="center"/>
          </w:tcPr>
          <w:p w14:paraId="AA0D0000">
            <w:pPr>
              <w:rPr>
                <w:sz w:val="24"/>
              </w:rPr>
            </w:pPr>
          </w:p>
        </w:tc>
        <w:tc>
          <w:tcPr>
            <w:tcW w:type="dxa" w:w="1025"/>
            <w:gridSpan w:val="3"/>
            <w:tcMar>
              <w:top w:type="dxa" w:w="75"/>
              <w:left w:type="dxa" w:w="150"/>
              <w:bottom w:type="dxa" w:w="75"/>
              <w:right w:type="dxa" w:w="150"/>
            </w:tcMar>
            <w:vAlign w:val="center"/>
          </w:tcPr>
          <w:p w14:paraId="AB0D0000">
            <w:pPr>
              <w:rPr>
                <w:sz w:val="24"/>
              </w:rPr>
            </w:pPr>
          </w:p>
        </w:tc>
        <w:tc>
          <w:tcPr>
            <w:tcW w:type="dxa" w:w="833"/>
            <w:gridSpan w:val="2"/>
            <w:tcMar>
              <w:top w:type="dxa" w:w="75"/>
              <w:left w:type="dxa" w:w="150"/>
              <w:bottom w:type="dxa" w:w="75"/>
              <w:right w:type="dxa" w:w="150"/>
            </w:tcMar>
            <w:vAlign w:val="center"/>
          </w:tcPr>
          <w:p w14:paraId="AC0D0000">
            <w:pPr>
              <w:rPr>
                <w:sz w:val="24"/>
              </w:rPr>
            </w:pPr>
          </w:p>
        </w:tc>
        <w:tc>
          <w:tcPr>
            <w:tcW w:type="dxa" w:w="851"/>
            <w:gridSpan w:val="2"/>
            <w:tcMar>
              <w:top w:type="dxa" w:w="75"/>
              <w:left w:type="dxa" w:w="150"/>
              <w:bottom w:type="dxa" w:w="75"/>
              <w:right w:type="dxa" w:w="150"/>
            </w:tcMar>
            <w:vAlign w:val="center"/>
          </w:tcPr>
          <w:p w14:paraId="AD0D0000">
            <w:pPr>
              <w:rPr>
                <w:sz w:val="24"/>
              </w:rPr>
            </w:pPr>
          </w:p>
        </w:tc>
        <w:tc>
          <w:tcPr>
            <w:tcW w:type="dxa" w:w="1996"/>
            <w:gridSpan w:val="2"/>
            <w:tcMar>
              <w:top w:type="dxa" w:w="75"/>
              <w:left w:type="dxa" w:w="150"/>
              <w:bottom w:type="dxa" w:w="75"/>
              <w:right w:type="dxa" w:w="150"/>
            </w:tcMar>
            <w:vAlign w:val="center"/>
          </w:tcPr>
          <w:p w14:paraId="AE0D0000">
            <w:pPr>
              <w:rPr>
                <w:sz w:val="24"/>
              </w:rPr>
            </w:pPr>
          </w:p>
        </w:tc>
        <w:tc>
          <w:tcPr>
            <w:tcW w:type="dxa" w:w="1928"/>
            <w:tcMar>
              <w:top w:type="dxa" w:w="75"/>
              <w:left w:type="dxa" w:w="150"/>
              <w:bottom w:type="dxa" w:w="75"/>
              <w:right w:type="dxa" w:w="150"/>
            </w:tcMar>
            <w:vAlign w:val="center"/>
          </w:tcPr>
          <w:p w14:paraId="AF0D0000">
            <w:pPr>
              <w:rPr>
                <w:sz w:val="24"/>
              </w:rPr>
            </w:pP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00D0000">
            <w:pPr>
              <w:pStyle w:val="Style_14"/>
            </w:pPr>
            <w:r>
              <w:t xml:space="preserve">Нефинансовые активы в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D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60D0000">
            <w:pPr>
              <w:pStyle w:val="Style_14"/>
            </w:pPr>
            <w:r>
              <w:t xml:space="preserve">пути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0D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0D0000">
            <w:pPr>
              <w:pStyle w:val="Style_14"/>
            </w:pPr>
            <w:r>
              <w:t xml:space="preserve">Недвижимое имущество 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C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D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D0000">
            <w:pPr>
              <w:pStyle w:val="Style_14"/>
            </w:pPr>
            <w:r>
              <w:t xml:space="preserve">Особо ценное движимое имущество </w:t>
            </w:r>
            <w:r>
              <w:t xml:space="preserve">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2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0D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D0000">
            <w:pPr>
              <w:pStyle w:val="Style_14"/>
            </w:pPr>
            <w:r>
              <w:t xml:space="preserve">Иное движимое имущество учреждения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8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0D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0D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D0000">
            <w:pPr>
              <w:pStyle w:val="Style_14"/>
            </w:pPr>
            <w:r>
              <w:t xml:space="preserve">Основные средства в пути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E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D0000">
            <w:pPr>
              <w:pStyle w:val="Style_13"/>
            </w:pPr>
            <w:r>
              <w:t xml:space="preserve">107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D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D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D0000">
            <w:pPr>
              <w:pStyle w:val="Style_14"/>
            </w:pPr>
            <w:r>
              <w:t xml:space="preserve">Материальные запасы в пути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D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A0D0000">
            <w:pPr>
              <w:pStyle w:val="Style_14"/>
            </w:pPr>
            <w:r>
              <w:t xml:space="preserve">Нефинансовые активы имущества казны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D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D0000">
            <w:pPr>
              <w:pStyle w:val="Style_14"/>
            </w:pPr>
            <w:r>
              <w:t xml:space="preserve">Нефинансовые активы, составляющие казну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D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0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D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D0000">
            <w:pPr>
              <w:pStyle w:val="Style_14"/>
            </w:pPr>
            <w:r>
              <w:t xml:space="preserve">Недвижимое имущество,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6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D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D0000">
            <w:pPr>
              <w:pStyle w:val="Style_14"/>
            </w:pPr>
            <w:r>
              <w:t xml:space="preserve">Движимое имущество,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C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D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D0000">
            <w:pPr>
              <w:pStyle w:val="Style_14"/>
            </w:pPr>
            <w:r>
              <w:t xml:space="preserve">Ценности государственных фондов России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2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D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D0000">
            <w:pPr>
              <w:pStyle w:val="Style_14"/>
            </w:pPr>
            <w:r>
              <w:t xml:space="preserve">Нематериальные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8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D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D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D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D0000">
            <w:pPr>
              <w:pStyle w:val="Style_14"/>
            </w:pPr>
            <w:r>
              <w:t xml:space="preserve">Непроизведенные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E0D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0D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0E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0E0000">
            <w:pPr>
              <w:pStyle w:val="Style_14"/>
            </w:pPr>
            <w:r>
              <w:t xml:space="preserve">Материальные запасы,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4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0E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0E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0E0000">
            <w:pPr>
              <w:pStyle w:val="Style_14"/>
            </w:pPr>
            <w:r>
              <w:t xml:space="preserve">Прочие активы,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A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0E0000">
            <w:pPr>
              <w:pStyle w:val="Style_13"/>
            </w:pPr>
            <w:r>
              <w:t xml:space="preserve">108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C0E0000">
            <w:pPr>
              <w:pStyle w:val="Style_13"/>
            </w:pPr>
            <w:r>
              <w:t xml:space="preserve">9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D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E0E0000">
            <w:pPr>
              <w:pStyle w:val="Style_14"/>
            </w:pPr>
            <w:r>
              <w:t xml:space="preserve">Нефинансовые активы, составляющие казну в концессии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F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0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10E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"https://www.gosfinansy.ru/#/document/99/565911169/XA00M6C2MG/"</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w:t>
            </w:r>
            <w:r>
              <w:t xml:space="preserve">ется при ведении учета и формировании бухгалтерской (финансовой) отчетности на 1 января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2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0E0000">
            <w:pPr>
              <w:pStyle w:val="Style_14"/>
            </w:pPr>
            <w:r>
              <w:t xml:space="preserve">Недвижимое имущество </w:t>
            </w:r>
            <w:r>
              <w:t>концедента</w:t>
            </w:r>
            <w:r>
              <w:t xml:space="preserve">,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8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0E0000">
            <w:pPr>
              <w:pStyle w:val="Style_14"/>
            </w:pPr>
            <w:r>
              <w:t xml:space="preserve">Движимое имущество </w:t>
            </w:r>
            <w:r>
              <w:t>концедента</w:t>
            </w:r>
            <w:r>
              <w:t xml:space="preserve">, составляющее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E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0E0000">
            <w:pPr>
              <w:pStyle w:val="Style_13"/>
            </w:pPr>
            <w:r>
              <w:t xml:space="preserve">108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0E0000">
            <w:pPr>
              <w:pStyle w:val="Style_13"/>
            </w:pPr>
            <w:r>
              <w:t xml:space="preserve">9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0E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2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0E0000">
            <w:pPr>
              <w:pStyle w:val="Style_14"/>
            </w:pPr>
            <w:r>
              <w:t xml:space="preserve">Нематериальные активы </w:t>
            </w:r>
            <w:r>
              <w:t>концедента</w:t>
            </w:r>
            <w:r>
              <w:t xml:space="preserve">, составляющие казну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4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5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"https://www.gosfinansy.ru/#/document/99/565911169/XA00M6U2MJ/"</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6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0E0000">
            <w:pPr>
              <w:pStyle w:val="Style_13"/>
            </w:pPr>
            <w:r>
              <w:t xml:space="preserve">108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0E0000">
            <w:pPr>
              <w:pStyle w:val="Style_13"/>
            </w:pPr>
            <w:r>
              <w:t xml:space="preserve">9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0E0000">
            <w:pPr>
              <w:pStyle w:val="Style_14"/>
            </w:pPr>
            <w:r>
              <w:t xml:space="preserve">Непроизведенные активы </w:t>
            </w:r>
            <w:r>
              <w:t xml:space="preserve">(земля) </w:t>
            </w:r>
            <w:r>
              <w:t>концедента</w:t>
            </w:r>
            <w:r>
              <w:t xml:space="preserve">, составляющие казну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C0E0000">
            <w:pPr>
              <w:pStyle w:val="Style_14"/>
            </w:pPr>
            <w:r>
              <w:t xml:space="preserve">Затраты на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20E0000">
            <w:pPr>
              <w:pStyle w:val="Style_14"/>
            </w:pPr>
            <w:r>
              <w:t>изготовление готовой продукции, выполнение работ, услуг**</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0E0000">
            <w:pPr>
              <w:pStyle w:val="Style_13"/>
            </w:pPr>
            <w:r>
              <w:t xml:space="preserve">6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0E0000">
            <w:pPr>
              <w:pStyle w:val="Style_14"/>
            </w:pPr>
            <w:r>
              <w:t xml:space="preserve">Себестоимость готовой продукции, работ, услуг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0E0000">
            <w:pPr>
              <w:pStyle w:val="Style_14"/>
            </w:pPr>
            <w:r>
              <w:t xml:space="preserve">по видам расходов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8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0E0000">
            <w:pPr>
              <w:pStyle w:val="Style_13"/>
            </w:pPr>
            <w:r>
              <w:t xml:space="preserve">7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0E0000">
            <w:pPr>
              <w:pStyle w:val="Style_14"/>
            </w:pPr>
            <w:r>
              <w:t xml:space="preserve">Накладные расходы производства готовой продукции, работ, услуг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0E0000">
            <w:pPr>
              <w:pStyle w:val="Style_14"/>
            </w:pPr>
            <w:r>
              <w:t xml:space="preserve">по видам расходов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E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0E0000">
            <w:pPr>
              <w:pStyle w:val="Style_13"/>
            </w:pPr>
            <w:r>
              <w:t xml:space="preserve">109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0E0000">
            <w:pPr>
              <w:pStyle w:val="Style_13"/>
            </w:pPr>
            <w:r>
              <w:t xml:space="preserve">8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0E0000">
            <w:pPr>
              <w:pStyle w:val="Style_14"/>
            </w:pPr>
            <w:r>
              <w:t xml:space="preserve">Общехозяйственные расходы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0E0000">
            <w:pPr>
              <w:pStyle w:val="Style_14"/>
            </w:pPr>
            <w:r>
              <w:t xml:space="preserve">по видам расходов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40E0000">
            <w:pPr>
              <w:pStyle w:val="Style_14"/>
            </w:pPr>
            <w:r>
              <w:t xml:space="preserve">Права пользования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A0E0000">
            <w:pPr>
              <w:pStyle w:val="Style_14"/>
            </w:pPr>
            <w:r>
              <w:t xml:space="preserve">активами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0E0000">
            <w:pPr>
              <w:pStyle w:val="Style_14"/>
            </w:pPr>
            <w:r>
              <w:t xml:space="preserve">Права пользования нефинансовыми активами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0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0E0000">
            <w:pPr>
              <w:pStyle w:val="Style_14"/>
            </w:pPr>
            <w:r>
              <w:t xml:space="preserve">Права пользования жилыми помещениями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6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0E0000">
            <w:pPr>
              <w:pStyle w:val="Style_14"/>
            </w:pPr>
            <w:r>
              <w:t>Права пользования нежилыми помещениями (зданиями и сооружениями)</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5C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0E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0E0000">
            <w:pPr>
              <w:pStyle w:val="Style_14"/>
            </w:pPr>
            <w:r>
              <w:t xml:space="preserve">Права пользования машинами и оборудованием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2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E0000">
            <w:pPr>
              <w:pStyle w:val="Style_14"/>
            </w:pPr>
            <w:r>
              <w:t xml:space="preserve">Права пользования транспортными средствами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8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0E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E0000">
            <w:pPr>
              <w:pStyle w:val="Style_14"/>
            </w:pPr>
            <w:r>
              <w:t xml:space="preserve">Права пользования инвентарем производственным и хозяйственным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E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E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E0000">
            <w:pPr>
              <w:pStyle w:val="Style_14"/>
            </w:pPr>
            <w:r>
              <w:t xml:space="preserve">Права пользования биологическими ресурсами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4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E0000">
            <w:pPr>
              <w:pStyle w:val="Style_13"/>
            </w:pPr>
            <w:r>
              <w:t xml:space="preserve">8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E0000">
            <w:pPr>
              <w:pStyle w:val="Style_14"/>
            </w:pPr>
            <w:r>
              <w:t xml:space="preserve">Права пользования прочими основными средствами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A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0E0000">
            <w:pPr>
              <w:pStyle w:val="Style_13"/>
            </w:pPr>
            <w:r>
              <w:t xml:space="preserve">111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0E0000">
            <w:pPr>
              <w:pStyle w:val="Style_13"/>
            </w:pPr>
            <w:r>
              <w:t xml:space="preserve">4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E0000">
            <w:pPr>
              <w:pStyle w:val="Style_13"/>
            </w:pPr>
            <w:r>
              <w:t xml:space="preserve">9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E0000">
            <w:pPr>
              <w:pStyle w:val="Style_14"/>
            </w:pPr>
            <w:r>
              <w:t xml:space="preserve">Права пользования непроизведенными активами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0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1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0E0000">
            <w:pPr>
              <w:pStyle w:val="Style_14"/>
            </w:pPr>
            <w:r>
              <w:t xml:space="preserve">Права пользования нематериальными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0E0000">
            <w:pPr>
              <w:pStyle w:val="Style_14"/>
            </w:pPr>
            <w:r>
              <w:t xml:space="preserve">по видам нематериальных активов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6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7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8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9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0E0000">
            <w:pPr>
              <w:pStyle w:val="Style_13"/>
            </w:pPr>
            <w:r>
              <w:t xml:space="preserve">N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C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D0E0000">
            <w:pPr>
              <w:pStyle w:val="Style_14"/>
            </w:pPr>
            <w:r>
              <w:t>Права пользования научными исследованиями (научно- исследовательскими разработками)</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E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F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0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1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2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30E0000">
            <w:pPr>
              <w:pStyle w:val="Style_13"/>
            </w:pPr>
            <w:r>
              <w:t xml:space="preserve">R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50E0000">
            <w:pPr>
              <w:pStyle w:val="Style_14"/>
            </w:pPr>
            <w:r>
              <w:t xml:space="preserve">Права пользования опытно-конструкторскими и технологическими разработками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6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7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8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9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0E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0E0000">
            <w:pPr>
              <w:pStyle w:val="Style_14"/>
            </w:pPr>
            <w:r>
              <w:t xml:space="preserve">Права пользования программным обеспечением и базами данных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E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F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0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10E0000">
            <w:pPr>
              <w:pStyle w:val="Style_13"/>
            </w:pPr>
            <w:r>
              <w:t xml:space="preserve">111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0E0000">
            <w:pPr>
              <w:pStyle w:val="Style_13"/>
            </w:pPr>
            <w:r>
              <w:t xml:space="preserve">D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0E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0E0000">
            <w:pPr>
              <w:pStyle w:val="Style_14"/>
            </w:pPr>
            <w:r>
              <w:t xml:space="preserve">Права пользования иными объектами интеллектуальной собственности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6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7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"https://www.gosfinansy.ru/#/document/99/565911169/XA00M7G2MM/"</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80E0000">
            <w:pPr>
              <w:pStyle w:val="Style_14"/>
            </w:pPr>
            <w:r>
              <w:t xml:space="preserve">Обесценение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E0E0000">
            <w:pPr>
              <w:pStyle w:val="Style_14"/>
            </w:pPr>
            <w:r>
              <w:t xml:space="preserve">нефинансовых </w:t>
            </w:r>
            <w:r>
              <w:t xml:space="preserve">активов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E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E0000">
            <w:pPr>
              <w:pStyle w:val="Style_14"/>
            </w:pPr>
            <w:r>
              <w:t xml:space="preserve">Обесценение </w:t>
            </w:r>
            <w:r>
              <w:t xml:space="preserve">недвижимого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4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E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0E0000">
            <w:pPr>
              <w:pStyle w:val="Style_14"/>
            </w:pPr>
            <w:r>
              <w:t xml:space="preserve">Обесценение особо ценного 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A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0E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0E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E0000">
            <w:pPr>
              <w:pStyle w:val="Style_14"/>
            </w:pPr>
            <w:r>
              <w:t xml:space="preserve">Обесценение иного движимого имущества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0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0E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0E0000">
            <w:pPr>
              <w:pStyle w:val="Style_13"/>
            </w:pPr>
            <w:r>
              <w:t xml:space="preserve">4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40E0000">
            <w:pPr>
              <w:pStyle w:val="Style_14"/>
            </w:pPr>
            <w:r>
              <w:t xml:space="preserve">Обесценение прав пользования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5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6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70E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0E0000">
            <w:pPr>
              <w:pStyle w:val="Style_13"/>
            </w:pPr>
            <w:r>
              <w:t xml:space="preserve">6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0E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0E0000">
            <w:pPr>
              <w:pStyle w:val="Style_14"/>
            </w:pPr>
            <w:r>
              <w:t xml:space="preserve">Обесценение прав пользования нематериальными активами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0E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C0E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D0E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"https://www.gosfinansy.ru/#/document/99/565911169/XA00M8G2N0/"</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E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E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E0000">
            <w:pPr>
              <w:pStyle w:val="Style_14"/>
            </w:pPr>
            <w:r>
              <w:t xml:space="preserve">Обесценение жилых помещений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4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E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E0000">
            <w:pPr>
              <w:pStyle w:val="Style_14"/>
            </w:pPr>
            <w:r>
              <w:t>Обесценение нежилых помещений (зданий и сооружений)</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A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E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E0000">
            <w:pPr>
              <w:pStyle w:val="Style_14"/>
            </w:pPr>
            <w:r>
              <w:t xml:space="preserve">Обесценение инвестиционной недвижимости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0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E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E0000">
            <w:pPr>
              <w:pStyle w:val="Style_14"/>
            </w:pPr>
            <w:r>
              <w:t xml:space="preserve">Обесценение машин и оборудования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6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E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E0000">
            <w:pPr>
              <w:pStyle w:val="Style_14"/>
            </w:pPr>
            <w:r>
              <w:t xml:space="preserve">Обесценение транспортных средств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C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E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E0000">
            <w:pPr>
              <w:pStyle w:val="Style_14"/>
            </w:pPr>
            <w:r>
              <w:t xml:space="preserve">Обесценение инвентаря производственного и хозяйственного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2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E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E0000">
            <w:pPr>
              <w:pStyle w:val="Style_14"/>
            </w:pPr>
            <w:r>
              <w:t xml:space="preserve">Обесценение биологических ресурсов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80E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0E0000">
            <w:pPr>
              <w:pStyle w:val="Style_13"/>
            </w:pPr>
            <w:r>
              <w:t xml:space="preserve">114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E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E0000">
            <w:pPr>
              <w:pStyle w:val="Style_13"/>
            </w:pPr>
            <w:r>
              <w:t xml:space="preserve">8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E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E0000">
            <w:pPr>
              <w:pStyle w:val="Style_14"/>
            </w:pPr>
            <w:r>
              <w:t xml:space="preserve">Обесценение прочих основных средств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E0E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0E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0F0000">
            <w:pPr>
              <w:pStyle w:val="Style_13"/>
            </w:pPr>
            <w:r>
              <w:t xml:space="preserve">N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30F0000">
            <w:pPr>
              <w:pStyle w:val="Style_14"/>
            </w:pPr>
            <w:r>
              <w:t>Обесценение научных исследований (научно-исследовательских разработок)</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5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формировании учетной политики и показателей бухгалтерског</w:t>
            </w:r>
            <w:r>
              <w:t xml:space="preserve">о учета, начиная с 2021 года). </w:t>
            </w:r>
            <w:r>
              <w:br/>
            </w:r>
            <w:r>
              <w:t>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6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7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8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90F0000">
            <w:pPr>
              <w:pStyle w:val="Style_13"/>
            </w:pPr>
            <w:r>
              <w:t xml:space="preserve">R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A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0F0000">
            <w:pPr>
              <w:pStyle w:val="Style_14"/>
            </w:pPr>
            <w:r>
              <w:t xml:space="preserve">Обесценение опытно-конструкторских и технологических разработок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C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D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w:t>
            </w:r>
            <w:r>
              <w:t xml:space="preserve">именяется при формировании учетной политики и </w:t>
            </w:r>
            <w:r>
              <w:t>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E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F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0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10F0000">
            <w:pPr>
              <w:pStyle w:val="Style_13"/>
            </w:pPr>
            <w:r>
              <w:t xml:space="preserve">I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2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30F0000">
            <w:pPr>
              <w:pStyle w:val="Style_14"/>
            </w:pPr>
            <w:r>
              <w:t xml:space="preserve">Обесценение программного обеспечения и баз данных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5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6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7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80F0000">
            <w:pPr>
              <w:pStyle w:val="Style_13"/>
            </w:pPr>
            <w:r>
              <w:t xml:space="preserve">0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90F0000">
            <w:pPr>
              <w:pStyle w:val="Style_13"/>
            </w:pPr>
            <w:r>
              <w:t xml:space="preserve">D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A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B0F0000">
            <w:pPr>
              <w:pStyle w:val="Style_14"/>
            </w:pPr>
            <w:r>
              <w:t xml:space="preserve">Обесценение иных объектов интеллектуальной собственности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C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D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E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F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0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10F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20F0000">
            <w:pPr>
              <w:pStyle w:val="Style_14"/>
            </w:pPr>
            <w:r>
              <w:t xml:space="preserve">Обесценение непроизведенных активов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50F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6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7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8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90F0000">
            <w:pPr>
              <w:pStyle w:val="Style_13"/>
            </w:pPr>
            <w:r>
              <w:t xml:space="preserve">1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A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B0F0000">
            <w:pPr>
              <w:pStyle w:val="Style_14"/>
            </w:pPr>
            <w:r>
              <w:t xml:space="preserve">Обесценение земли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C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D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E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F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0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10F0000">
            <w:pPr>
              <w:pStyle w:val="Style_13"/>
            </w:pPr>
            <w:r>
              <w:t xml:space="preserve">2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2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30F0000">
            <w:pPr>
              <w:pStyle w:val="Style_14"/>
            </w:pPr>
            <w:r>
              <w:t xml:space="preserve">Обесценение ресурсов недр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50F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rPr>
                <w:color w:themeColor="text1" w:val="000000"/>
              </w:rP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6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80F0000">
            <w:pPr>
              <w:pStyle w:val="Style_13"/>
            </w:pPr>
            <w:r>
              <w:t xml:space="preserve">7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90F0000">
            <w:pPr>
              <w:pStyle w:val="Style_13"/>
            </w:pPr>
            <w:r>
              <w:t xml:space="preserve">3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B0F0000">
            <w:pPr>
              <w:pStyle w:val="Style_14"/>
            </w:pPr>
            <w:r>
              <w:t xml:space="preserve">Обесценение прочих непроизведенных активов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C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D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E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F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0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10F0000">
            <w:pPr>
              <w:pStyle w:val="Style_13"/>
            </w:pPr>
            <w:r>
              <w:t xml:space="preserve">0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20F0000">
            <w:pPr>
              <w:pStyle w:val="Style_14"/>
            </w:pPr>
            <w:r>
              <w:t xml:space="preserve">Резерв под снижение стоимости материальных запасов </w:t>
            </w: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3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5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6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7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8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90F0000">
            <w:pPr>
              <w:pStyle w:val="Style_13"/>
            </w:pPr>
            <w:r>
              <w:t xml:space="preserve">7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A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0F0000">
            <w:pPr>
              <w:pStyle w:val="Style_14"/>
            </w:pPr>
            <w:r>
              <w:t xml:space="preserve">Резерв под снижение стоимости готовой продукции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C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D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E0F0000">
            <w:pPr>
              <w:rPr>
                <w:sz w:val="24"/>
              </w:rPr>
            </w:pPr>
          </w:p>
        </w:tc>
        <w:tc>
          <w:tcPr>
            <w:tcW w:type="dxa" w:w="1025"/>
            <w:gridSpan w:val="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F0F0000">
            <w:pPr>
              <w:pStyle w:val="Style_13"/>
            </w:pPr>
            <w:r>
              <w:t xml:space="preserve">114 </w:t>
            </w:r>
          </w:p>
        </w:tc>
        <w:tc>
          <w:tcPr>
            <w:tcW w:type="dxa" w:w="833"/>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00F0000">
            <w:pPr>
              <w:pStyle w:val="Style_13"/>
            </w:pPr>
            <w:r>
              <w:t xml:space="preserve">8 </w:t>
            </w:r>
          </w:p>
        </w:tc>
        <w:tc>
          <w:tcPr>
            <w:tcW w:type="dxa" w:w="851"/>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10F0000">
            <w:pPr>
              <w:pStyle w:val="Style_13"/>
            </w:pPr>
            <w:r>
              <w:t xml:space="preserve">8 </w:t>
            </w:r>
          </w:p>
        </w:tc>
        <w:tc>
          <w:tcPr>
            <w:tcW w:type="dxa" w:w="1996"/>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0F0000">
            <w:pPr>
              <w:rPr>
                <w:sz w:val="24"/>
              </w:rPr>
            </w:pPr>
          </w:p>
        </w:tc>
        <w:tc>
          <w:tcPr>
            <w:tcW w:type="dxa" w:w="192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0F0000">
            <w:pPr>
              <w:pStyle w:val="Style_14"/>
            </w:pPr>
            <w:r>
              <w:t xml:space="preserve">Резерв под снижение стоимости товаров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40F0000">
            <w:pPr>
              <w:rPr>
                <w:sz w:val="24"/>
              </w:rPr>
            </w:pPr>
          </w:p>
        </w:tc>
        <w:tc>
          <w:tcPr>
            <w:tcW w:type="dxa" w:w="6633"/>
            <w:gridSpan w:val="10"/>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50F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"https://www.gosfinansy.ru/#/document/99/565911169/XA00M922N3/"</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r>
      <w:tr>
        <w:tc>
          <w:tcPr>
            <w:tcW w:type="dxa" w:w="9027"/>
            <w:gridSpan w:val="1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0F0000">
            <w:pPr>
              <w:pStyle w:val="Style_13"/>
            </w:pPr>
            <w:r>
              <w:t xml:space="preserve">Раздел 2. Финансовые активы </w:t>
            </w:r>
          </w:p>
        </w:tc>
      </w:tr>
      <w:tr>
        <w:tc>
          <w:tcPr>
            <w:tcW w:type="dxa" w:w="239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0F0000">
            <w:pPr>
              <w:pStyle w:val="Style_14"/>
            </w:pPr>
            <w:r>
              <w:t xml:space="preserve">ФИНАНСОВЫЕ АКТИВЫ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0F0000">
            <w:pPr>
              <w:pStyle w:val="Style_13"/>
            </w:pPr>
            <w:r>
              <w:t xml:space="preserve">200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0F0000">
            <w:pPr>
              <w:rPr>
                <w:sz w:val="24"/>
              </w:rPr>
            </w:pP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D0F0000">
            <w:pPr>
              <w:pStyle w:val="Style_14"/>
            </w:pPr>
            <w:r>
              <w:t xml:space="preserve">Денежные средства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30F0000">
            <w:pPr>
              <w:pStyle w:val="Style_14"/>
            </w:pPr>
            <w:r>
              <w:t xml:space="preserve">учреждения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0F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0F0000">
            <w:pPr>
              <w:pStyle w:val="Style_14"/>
            </w:pPr>
            <w:r>
              <w:t xml:space="preserve">Денежные средства на лицевых счетах учреждения в органе казначейства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9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0F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0F0000">
            <w:pPr>
              <w:pStyle w:val="Style_14"/>
            </w:pPr>
            <w:r>
              <w:t xml:space="preserve">Денежные средства учреждения в кредитной организации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6F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0F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0F0000">
            <w:pPr>
              <w:pStyle w:val="Style_14"/>
            </w:pPr>
            <w:r>
              <w:t xml:space="preserve">Денежные средства в кассе учреждения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5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0F0000">
            <w:pPr>
              <w:pStyle w:val="Style_14"/>
            </w:pPr>
            <w:r>
              <w:t xml:space="preserve">Денежные средства учреждения на счетах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7B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0F0000">
            <w:pPr>
              <w:pStyle w:val="Style_14"/>
            </w:pPr>
            <w:r>
              <w:t xml:space="preserve">Денежные средства учреждения, размещенные на депозиты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1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0F0000">
            <w:pPr>
              <w:pStyle w:val="Style_14"/>
            </w:pPr>
            <w:r>
              <w:t xml:space="preserve">Денежные средства учреждения в пути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7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0F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0F0000">
            <w:pPr>
              <w:pStyle w:val="Style_14"/>
            </w:pPr>
            <w:r>
              <w:t xml:space="preserve">Касса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8D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0F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0F0000">
            <w:pPr>
              <w:pStyle w:val="Style_14"/>
            </w:pPr>
            <w:r>
              <w:t xml:space="preserve">Денежные документы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93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0F0000">
            <w:pPr>
              <w:pStyle w:val="Style_13"/>
            </w:pPr>
            <w:r>
              <w:t xml:space="preserve">6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0F0000">
            <w:pPr>
              <w:pStyle w:val="Style_14"/>
            </w:pPr>
            <w:r>
              <w:t xml:space="preserve">Денежные средства учреждения на специальных счетах в кредитной организации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9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0F0000">
            <w:pPr>
              <w:pStyle w:val="Style_13"/>
            </w:pPr>
            <w:r>
              <w:t xml:space="preserve">201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0F0000">
            <w:pPr>
              <w:pStyle w:val="Style_13"/>
            </w:pPr>
            <w:r>
              <w:t xml:space="preserve">7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0F0000">
            <w:pPr>
              <w:pStyle w:val="Style_14"/>
            </w:pPr>
            <w:r>
              <w:t xml:space="preserve">Денежные средства учреждения в иностранной валюте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F0F0000">
            <w:pPr>
              <w:pStyle w:val="Style_14"/>
            </w:pPr>
            <w:r>
              <w:t xml:space="preserve">Средства на счетах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50F0000">
            <w:pPr>
              <w:pStyle w:val="Style_14"/>
            </w:pPr>
            <w:r>
              <w:t xml:space="preserve">бюджета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0F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0F0000">
            <w:pPr>
              <w:pStyle w:val="Style_14"/>
            </w:pPr>
            <w:r>
              <w:t xml:space="preserve">Средства на счетах бюджета в органе Федерального казначейства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AB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0F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0F0000">
            <w:pPr>
              <w:pStyle w:val="Style_14"/>
            </w:pPr>
            <w:r>
              <w:t xml:space="preserve">Средства на счетах бюджета в кредитной организации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1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0F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0F0000">
            <w:pPr>
              <w:pStyle w:val="Style_14"/>
            </w:pPr>
            <w:r>
              <w:t xml:space="preserve">Средства бюджета на депозитных счетах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7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0F0000">
            <w:pPr>
              <w:pStyle w:val="Style_14"/>
            </w:pPr>
            <w:r>
              <w:t xml:space="preserve">Средства на счетах бюджета в рублях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BD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0F0000">
            <w:pPr>
              <w:pStyle w:val="Style_14"/>
            </w:pPr>
            <w:r>
              <w:t xml:space="preserve">Средства на счетах бюджета в пути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3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0F0000">
            <w:pPr>
              <w:pStyle w:val="Style_13"/>
            </w:pPr>
            <w:r>
              <w:t xml:space="preserve">202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0F0000">
            <w:pPr>
              <w:pStyle w:val="Style_14"/>
            </w:pPr>
            <w:r>
              <w:t xml:space="preserve">Средства на счетах бюджета в иностранной валюте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0F0000">
            <w:pPr>
              <w:pStyle w:val="Style_14"/>
            </w:pPr>
            <w:r>
              <w:t xml:space="preserve">Средства на счетах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CF0F0000">
            <w:pPr>
              <w:pStyle w:val="Style_14"/>
            </w:pPr>
            <w:r>
              <w:t xml:space="preserve">органа, осуществляющего кассовое обслуживание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0F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0F0000">
            <w:pPr>
              <w:pStyle w:val="Style_14"/>
            </w:pPr>
            <w:r>
              <w:t xml:space="preserve">Средства поступлений, распределяемые между бюджетами бюджетной системы Российской Федерации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5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0F0000">
            <w:pPr>
              <w:pStyle w:val="Style_13"/>
            </w:pPr>
            <w:r>
              <w:t xml:space="preserve">1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0F0000">
            <w:pPr>
              <w:pStyle w:val="Style_14"/>
            </w:pPr>
            <w:r>
              <w:t xml:space="preserve">Средства на счетах органа, осуществляющего кассовое обслуживание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DB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0F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0F0000">
            <w:pPr>
              <w:pStyle w:val="Style_14"/>
            </w:pPr>
            <w:r>
              <w:t xml:space="preserve">Средства на счетах органа, осуществляющего кассовое обслуживание, в пути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1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0F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0F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0F0000">
            <w:pPr>
              <w:pStyle w:val="Style_14"/>
            </w:pPr>
            <w:r>
              <w:t xml:space="preserve">Средства на счетах для выплаты наличных денег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0F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7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0F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0F0000">
            <w:pPr>
              <w:pStyle w:val="Style_14"/>
            </w:pPr>
            <w:r>
              <w:t xml:space="preserve">Средства бюджета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ED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0F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0F0000">
            <w:pPr>
              <w:pStyle w:val="Style_14"/>
            </w:pPr>
            <w:r>
              <w:t xml:space="preserve">Средства бюджетных учреждений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F3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0F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0F0000">
            <w:pPr>
              <w:pStyle w:val="Style_14"/>
            </w:pPr>
            <w:r>
              <w:t xml:space="preserve">Средства автономных учреждений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90F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0F0000">
            <w:pPr>
              <w:pStyle w:val="Style_13"/>
            </w:pPr>
            <w:r>
              <w:t xml:space="preserve">203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0F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0F0000">
            <w:pPr>
              <w:pStyle w:val="Style_13"/>
            </w:pPr>
            <w:r>
              <w:t xml:space="preserve">5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0F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0F0000">
            <w:pPr>
              <w:pStyle w:val="Style_14"/>
            </w:pPr>
            <w:r>
              <w:t xml:space="preserve">Средства иных организаций </w:t>
            </w:r>
          </w:p>
        </w:tc>
      </w:tr>
      <w:tr>
        <w:tc>
          <w:tcPr>
            <w:tcW w:type="dxa" w:w="239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0F0000">
            <w:pPr>
              <w:pStyle w:val="Style_14"/>
            </w:pPr>
            <w:r>
              <w:t xml:space="preserve">Финансовые </w:t>
            </w:r>
            <w:r>
              <w:t xml:space="preserve">вложения </w:t>
            </w: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00000">
            <w:pPr>
              <w:pStyle w:val="Style_13"/>
            </w:pPr>
            <w:r>
              <w:t xml:space="preserve">0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5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00000">
            <w:pPr>
              <w:pStyle w:val="Style_14"/>
            </w:pPr>
            <w:r>
              <w:t xml:space="preserve">Ценные бумаги, кроме акций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0B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00000">
            <w:pPr>
              <w:pStyle w:val="Style_14"/>
            </w:pPr>
            <w:r>
              <w:t xml:space="preserve">Акции и иные формы участия в капитале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1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00000">
            <w:pPr>
              <w:pStyle w:val="Style_13"/>
            </w:pPr>
            <w:r>
              <w:t xml:space="preserve">0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00000">
            <w:pPr>
              <w:pStyle w:val="Style_14"/>
            </w:pPr>
            <w:r>
              <w:t xml:space="preserve">Иные финансовые активы </w:t>
            </w: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00000">
            <w:pPr>
              <w:rPr>
                <w:sz w:val="24"/>
              </w:rPr>
            </w:pP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7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0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00000">
            <w:pPr>
              <w:pStyle w:val="Style_14"/>
            </w:pPr>
            <w:r>
              <w:t xml:space="preserve">Облигации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1D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00000">
            <w:pPr>
              <w:pStyle w:val="Style_14"/>
            </w:pPr>
            <w:r>
              <w:t xml:space="preserve">Векселя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3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00000">
            <w:pPr>
              <w:pStyle w:val="Style_13"/>
            </w:pPr>
            <w:r>
              <w:t xml:space="preserve">2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00000">
            <w:pPr>
              <w:pStyle w:val="Style_14"/>
            </w:pPr>
            <w:r>
              <w:t xml:space="preserve">Иные ценные бумаги, кроме акций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9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00000">
            <w:pPr>
              <w:pStyle w:val="Style_13"/>
            </w:pPr>
            <w:r>
              <w:t xml:space="preserve">1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00000">
            <w:pPr>
              <w:pStyle w:val="Style_14"/>
            </w:pPr>
            <w:r>
              <w:t xml:space="preserve">Акции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2F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00000">
            <w:pPr>
              <w:pStyle w:val="Style_14"/>
            </w:pPr>
            <w:r>
              <w:t xml:space="preserve">Участие в государственных (муниципальных) предприятиях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5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00000">
            <w:pPr>
              <w:pStyle w:val="Style_14"/>
            </w:pPr>
            <w:r>
              <w:t xml:space="preserve">Участие в государственных (муниципальных) учреждениях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3B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00000">
            <w:pPr>
              <w:pStyle w:val="Style_13"/>
            </w:pPr>
            <w:r>
              <w:t xml:space="preserve">3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00000">
            <w:pPr>
              <w:pStyle w:val="Style_13"/>
            </w:pPr>
            <w:r>
              <w:t xml:space="preserve">4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00000">
            <w:pPr>
              <w:pStyle w:val="Style_14"/>
            </w:pPr>
            <w:r>
              <w:t xml:space="preserve">Иные формы участия в капитале </w:t>
            </w:r>
          </w:p>
        </w:tc>
      </w:tr>
      <w:tr>
        <w:tc>
          <w:tcPr>
            <w:tcW w:type="dxa" w:w="2394"/>
            <w:gridSpan w:val="2"/>
            <w:tcBorders>
              <w:top w:sz="4" w:val="nil"/>
              <w:left w:color="000000" w:sz="6" w:val="single"/>
              <w:bottom w:sz="4" w:val="nil"/>
              <w:right w:color="000000" w:sz="6" w:val="single"/>
            </w:tcBorders>
            <w:tcMar>
              <w:top w:type="dxa" w:w="75"/>
              <w:left w:type="dxa" w:w="149"/>
              <w:bottom w:type="dxa" w:w="75"/>
              <w:right w:type="dxa" w:w="149"/>
            </w:tcMar>
            <w:vAlign w:val="center"/>
          </w:tcPr>
          <w:p w14:paraId="41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00000">
            <w:pPr>
              <w:pStyle w:val="Style_13"/>
            </w:pPr>
            <w:r>
              <w:t xml:space="preserve">2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00000">
            <w:pPr>
              <w:pStyle w:val="Style_14"/>
            </w:pPr>
            <w:r>
              <w:t xml:space="preserve">Доли в международных организациях </w:t>
            </w:r>
          </w:p>
        </w:tc>
      </w:tr>
      <w:tr>
        <w:tc>
          <w:tcPr>
            <w:tcW w:type="dxa" w:w="2394"/>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7100000">
            <w:pPr>
              <w:rPr>
                <w:sz w:val="24"/>
              </w:rPr>
            </w:pPr>
          </w:p>
        </w:tc>
        <w:tc>
          <w:tcPr>
            <w:tcW w:type="dxa" w:w="1025"/>
            <w:gridSpan w:val="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00000">
            <w:pPr>
              <w:pStyle w:val="Style_13"/>
            </w:pPr>
            <w:r>
              <w:t xml:space="preserve">204 </w:t>
            </w:r>
          </w:p>
        </w:tc>
        <w:tc>
          <w:tcPr>
            <w:tcW w:type="dxa" w:w="833"/>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00000">
            <w:pPr>
              <w:pStyle w:val="Style_13"/>
            </w:pPr>
            <w:r>
              <w:t xml:space="preserve">5 </w:t>
            </w:r>
          </w:p>
        </w:tc>
        <w:tc>
          <w:tcPr>
            <w:tcW w:type="dxa" w:w="851"/>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00000">
            <w:pPr>
              <w:pStyle w:val="Style_13"/>
            </w:pPr>
            <w:r>
              <w:t xml:space="preserve">3 </w:t>
            </w:r>
          </w:p>
        </w:tc>
        <w:tc>
          <w:tcPr>
            <w:tcW w:type="dxa" w:w="1996"/>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00000">
            <w:pPr>
              <w:rPr>
                <w:sz w:val="24"/>
              </w:rPr>
            </w:pPr>
          </w:p>
        </w:tc>
        <w:tc>
          <w:tcPr>
            <w:tcW w:type="dxa" w:w="192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00000">
            <w:pPr>
              <w:pStyle w:val="Style_14"/>
            </w:pPr>
            <w:r>
              <w:t xml:space="preserve">Прочие финансовые </w:t>
            </w:r>
            <w:r>
              <w:t xml:space="preserve">активы </w:t>
            </w:r>
          </w:p>
        </w:tc>
      </w:tr>
    </w:tbl>
    <w:p w14:paraId="4D100000">
      <w:pPr>
        <w:rPr>
          <w:rFonts w:ascii="Georgia" w:hAnsi="Georgia"/>
        </w:rPr>
      </w:pPr>
    </w:p>
    <w:tbl>
      <w:tblPr>
        <w:tblStyle w:val="Style_1"/>
        <w:tblLayout w:type="fixed"/>
        <w:tblCellMar>
          <w:top w:type="dxa" w:w="75"/>
          <w:left w:type="dxa" w:w="150"/>
          <w:bottom w:type="dxa" w:w="75"/>
          <w:right w:type="dxa" w:w="150"/>
        </w:tblCellMar>
      </w:tblPr>
      <w:tblGrid>
        <w:gridCol w:w="2124"/>
        <w:gridCol w:w="929"/>
        <w:gridCol w:w="664"/>
        <w:gridCol w:w="797"/>
        <w:gridCol w:w="2389"/>
        <w:gridCol w:w="2124"/>
      </w:tblGrid>
      <w:tr>
        <w:tc>
          <w:tcPr>
            <w:tcW w:type="dxa" w:w="2124"/>
            <w:tcMar>
              <w:top w:type="dxa" w:w="75"/>
              <w:left w:type="dxa" w:w="150"/>
              <w:bottom w:type="dxa" w:w="75"/>
              <w:right w:type="dxa" w:w="150"/>
            </w:tcMar>
            <w:vAlign w:val="center"/>
          </w:tcPr>
          <w:p w14:paraId="4E100000">
            <w:pPr>
              <w:rPr>
                <w:sz w:val="24"/>
              </w:rPr>
            </w:pPr>
          </w:p>
        </w:tc>
        <w:tc>
          <w:tcPr>
            <w:tcW w:type="dxa" w:w="929"/>
            <w:tcMar>
              <w:top w:type="dxa" w:w="75"/>
              <w:left w:type="dxa" w:w="150"/>
              <w:bottom w:type="dxa" w:w="75"/>
              <w:right w:type="dxa" w:w="150"/>
            </w:tcMar>
            <w:vAlign w:val="center"/>
          </w:tcPr>
          <w:p w14:paraId="4F100000">
            <w:pPr>
              <w:rPr>
                <w:sz w:val="24"/>
              </w:rPr>
            </w:pPr>
          </w:p>
        </w:tc>
        <w:tc>
          <w:tcPr>
            <w:tcW w:type="dxa" w:w="664"/>
            <w:tcMar>
              <w:top w:type="dxa" w:w="75"/>
              <w:left w:type="dxa" w:w="150"/>
              <w:bottom w:type="dxa" w:w="75"/>
              <w:right w:type="dxa" w:w="150"/>
            </w:tcMar>
            <w:vAlign w:val="center"/>
          </w:tcPr>
          <w:p w14:paraId="50100000">
            <w:pPr>
              <w:rPr>
                <w:sz w:val="24"/>
              </w:rPr>
            </w:pPr>
          </w:p>
        </w:tc>
        <w:tc>
          <w:tcPr>
            <w:tcW w:type="dxa" w:w="797"/>
            <w:tcMar>
              <w:top w:type="dxa" w:w="75"/>
              <w:left w:type="dxa" w:w="150"/>
              <w:bottom w:type="dxa" w:w="75"/>
              <w:right w:type="dxa" w:w="150"/>
            </w:tcMar>
            <w:vAlign w:val="center"/>
          </w:tcPr>
          <w:p w14:paraId="51100000">
            <w:pPr>
              <w:rPr>
                <w:sz w:val="24"/>
              </w:rPr>
            </w:pPr>
          </w:p>
        </w:tc>
        <w:tc>
          <w:tcPr>
            <w:tcW w:type="dxa" w:w="2389"/>
            <w:tcMar>
              <w:top w:type="dxa" w:w="75"/>
              <w:left w:type="dxa" w:w="150"/>
              <w:bottom w:type="dxa" w:w="75"/>
              <w:right w:type="dxa" w:w="150"/>
            </w:tcMar>
            <w:vAlign w:val="center"/>
          </w:tcPr>
          <w:p w14:paraId="52100000">
            <w:pPr>
              <w:rPr>
                <w:sz w:val="24"/>
              </w:rPr>
            </w:pPr>
          </w:p>
        </w:tc>
        <w:tc>
          <w:tcPr>
            <w:tcW w:type="dxa" w:w="2124"/>
            <w:tcMar>
              <w:top w:type="dxa" w:w="75"/>
              <w:left w:type="dxa" w:w="150"/>
              <w:bottom w:type="dxa" w:w="75"/>
              <w:right w:type="dxa" w:w="150"/>
            </w:tcMar>
            <w:vAlign w:val="center"/>
          </w:tcPr>
          <w:p w14:paraId="5310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100000">
            <w:pPr>
              <w:pStyle w:val="Style_14"/>
            </w:pPr>
            <w:r>
              <w:t xml:space="preserve">Расчеты по доходам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00000">
            <w:pPr>
              <w:pStyle w:val="Style_13"/>
            </w:pPr>
            <w:r>
              <w:t xml:space="preserve">0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A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00000">
            <w:pPr>
              <w:pStyle w:val="Style_14"/>
            </w:pPr>
            <w:r>
              <w:t xml:space="preserve">Расчеты по налоговым доходам, таможенным платежам и страховым взносам на обязательное социальное страхование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0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00000">
            <w:pPr>
              <w:pStyle w:val="Style_14"/>
            </w:pPr>
            <w:r>
              <w:t xml:space="preserve">Расчеты по доходам от собственности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6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00000">
            <w:pPr>
              <w:pStyle w:val="Style_14"/>
            </w:pPr>
            <w:r>
              <w:t xml:space="preserve">Расчеты по доходам от оказания платных услуг (работ), компенсаций затрат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C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0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00000">
            <w:pPr>
              <w:pStyle w:val="Style_14"/>
            </w:pPr>
            <w:r>
              <w:t xml:space="preserve">Расчеты по суммам штрафов, пеней, неустоек, возмещений ущерба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2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0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00000">
            <w:pPr>
              <w:pStyle w:val="Style_14"/>
            </w:pPr>
            <w:r>
              <w:t xml:space="preserve">Расчеты по безвозмездным денежным поступлениям текущего характера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8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0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00000">
            <w:pPr>
              <w:pStyle w:val="Style_14"/>
            </w:pPr>
            <w:r>
              <w:t xml:space="preserve">Расчеты по безвозмездным денежным поступлениям капитального характера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E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0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00000">
            <w:pPr>
              <w:pStyle w:val="Style_14"/>
            </w:pPr>
            <w:r>
              <w:t xml:space="preserve">Расчеты по доходам от операций с активами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4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0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0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00000">
            <w:pPr>
              <w:pStyle w:val="Style_14"/>
            </w:pPr>
            <w:r>
              <w:t xml:space="preserve">Расчеты по прочим доходам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0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A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0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00000">
            <w:pPr>
              <w:pStyle w:val="Style_14"/>
            </w:pPr>
            <w:r>
              <w:t xml:space="preserve">Расчеты с плательщиками налогов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0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0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00000">
            <w:pPr>
              <w:pStyle w:val="Style_14"/>
            </w:pPr>
            <w:r>
              <w:t xml:space="preserve">Расчеты с плательщиками государственных пошлин, сборов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6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0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00000">
            <w:pPr>
              <w:pStyle w:val="Style_14"/>
            </w:pPr>
            <w:r>
              <w:t xml:space="preserve">Расчеты с плательщиками таможенных платежей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C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0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0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00000">
            <w:pPr>
              <w:pStyle w:val="Style_14"/>
            </w:pPr>
            <w:r>
              <w:t xml:space="preserve">Расчеты с плательщиками по обязательным страховым взносам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2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0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00000">
            <w:pPr>
              <w:pStyle w:val="Style_14"/>
            </w:pPr>
            <w:r>
              <w:t xml:space="preserve">Расчеты по доходам от операционной аренды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8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0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00000">
            <w:pPr>
              <w:pStyle w:val="Style_14"/>
            </w:pPr>
            <w:r>
              <w:t xml:space="preserve">Расчеты по доходам от финансовой аренды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E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0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00000">
            <w:pPr>
              <w:pStyle w:val="Style_14"/>
            </w:pPr>
            <w:r>
              <w:t xml:space="preserve">Расчеты по доходам от платежей при пользовании природными ресурсами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4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0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00000">
            <w:pPr>
              <w:pStyle w:val="Style_14"/>
            </w:pPr>
            <w:r>
              <w:t xml:space="preserve">Расчеты по доходам от процентов по депозитам, остаткам денежных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A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0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00000">
            <w:pPr>
              <w:pStyle w:val="Style_14"/>
            </w:pPr>
            <w:r>
              <w:t xml:space="preserve">Расчеты по доходам от процентов по иным финансовым инструментам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0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0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00000">
            <w:pPr>
              <w:pStyle w:val="Style_14"/>
            </w:pPr>
            <w:r>
              <w:t xml:space="preserve">Расчеты по доходам от дивидендов от объектов инвестирования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6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0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00000">
            <w:pPr>
              <w:pStyle w:val="Style_14"/>
            </w:pPr>
            <w:r>
              <w:t xml:space="preserve">Расчеты по доходам от предоставления неисключительных прав на результаты интеллектуальной деятельности и средства индивидуализации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C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0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00000">
            <w:pPr>
              <w:pStyle w:val="Style_14"/>
            </w:pPr>
            <w:r>
              <w:t xml:space="preserve">Расчеты по иным доходам от собственности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2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0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00000">
            <w:pPr>
              <w:pStyle w:val="Style_13"/>
            </w:pPr>
            <w:r>
              <w:t xml:space="preserve">К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00000">
            <w:pPr>
              <w:pStyle w:val="Style_14"/>
            </w:pPr>
            <w:r>
              <w:t xml:space="preserve">Расчеты по доходам от концессионной платы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8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0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00000">
            <w:pPr>
              <w:pStyle w:val="Style_14"/>
            </w:pPr>
            <w:r>
              <w:t>Расчеты по доходам от оказания платных услуг (работ)</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E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0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00000">
            <w:pPr>
              <w:pStyle w:val="Style_14"/>
            </w:pPr>
            <w:r>
              <w:t xml:space="preserve">Расчеты по доходам от оказания услуг по программе обязательного медицинского страхования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4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0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00000">
            <w:pPr>
              <w:pStyle w:val="Style_14"/>
            </w:pPr>
            <w:r>
              <w:t>Расчеты по доходам от платы за предоставление информации из государственных источников (реестров)</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A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0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00000">
            <w:pPr>
              <w:pStyle w:val="Style_14"/>
            </w:pPr>
            <w:r>
              <w:t xml:space="preserve">Расчеты по условным арендным платежам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0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0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0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0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00000">
            <w:pPr>
              <w:pStyle w:val="Style_14"/>
            </w:pPr>
            <w:r>
              <w:t xml:space="preserve">Расчеты по доходам бюджета от возврата </w:t>
            </w:r>
            <w:r>
              <w:t xml:space="preserve">субсидий на выполнение государственного (муниципального) задания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610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00000">
            <w:pPr>
              <w:pStyle w:val="Style_13"/>
            </w:pPr>
            <w:r>
              <w:t xml:space="preserve">205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00000">
            <w:pPr>
              <w:pStyle w:val="Style_13"/>
            </w:pPr>
            <w:r>
              <w:t xml:space="preserve">3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10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A10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B100000">
            <w:pPr>
              <w:pStyle w:val="Style_14"/>
            </w:pPr>
            <w:r>
              <w:t xml:space="preserve">Расчеты по доходам по выполненным этапам работ по договору строительного подряда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C10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D10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"https://www.gosfinansy.ru/#/document/99/565911169/XA00M9K2N6/"</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w:t>
            </w:r>
            <w:r>
              <w:t>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E10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0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10000">
            <w:pPr>
              <w:pStyle w:val="Style_14"/>
            </w:pPr>
            <w:r>
              <w:t xml:space="preserve">Расчеты по доходам от штрафных санкций за нарушение законодательства о закупках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4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10000">
            <w:pPr>
              <w:pStyle w:val="Style_14"/>
            </w:pPr>
            <w:r>
              <w:t>Расчеты по доходам от возмещения ущерба имуществу (за исключением страховых возмещений)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A11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110000">
            <w:pPr>
              <w:pStyle w:val="Style_13"/>
            </w:pPr>
            <w:r>
              <w:t xml:space="preserve">205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C110000">
            <w:pPr>
              <w:pStyle w:val="Style_13"/>
            </w:pPr>
            <w:r>
              <w:t xml:space="preserve">4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D11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E11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F110000">
            <w:pPr>
              <w:pStyle w:val="Style_14"/>
            </w:pPr>
            <w:r>
              <w:t xml:space="preserve">Расчеты по прочим доходам от сумм принудительного изъятия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011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111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"https://www.gosfinansy.ru/#/document/99/565911169/XA00MA62N9/"</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2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10000">
            <w:pPr>
              <w:pStyle w:val="Style_14"/>
            </w:pPr>
            <w:r>
              <w:t xml:space="preserve">Расчеты по поступлениям текущего характера от других бюджетов бюджетной системы </w:t>
            </w:r>
            <w:r>
              <w:t xml:space="preserve">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8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10000">
            <w:pPr>
              <w:pStyle w:val="Style_14"/>
            </w:pPr>
            <w:r>
              <w:t xml:space="preserve">Расчеты по поступлениям текущего характера бюджетным и автономным учреждениям от сектора государственного управления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E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10000">
            <w:pPr>
              <w:pStyle w:val="Style_14"/>
            </w:pPr>
            <w:r>
              <w:t xml:space="preserve">Расчеты по поступлениям текущего характера в бюджеты бюджетной системы Российской Федерации от бюджетных и автономных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4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10000">
            <w:pPr>
              <w:pStyle w:val="Style_14"/>
            </w:pPr>
            <w:r>
              <w:t xml:space="preserve">Расчеты по поступлениям текущего характера от организаций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A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10000">
            <w:pPr>
              <w:pStyle w:val="Style_14"/>
            </w:pPr>
            <w: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0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1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10000">
            <w:pPr>
              <w:pStyle w:val="Style_14"/>
            </w:pPr>
            <w:r>
              <w:t xml:space="preserve">Расчеты по поступлениям текущего характера от наднациональных организаций и </w:t>
            </w:r>
            <w:r>
              <w:t xml:space="preserve">правительств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6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1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10000">
            <w:pPr>
              <w:pStyle w:val="Style_14"/>
            </w:pPr>
            <w:r>
              <w:t xml:space="preserve">Расчеты по поступлениям текущего характера от международных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C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1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10000">
            <w:pPr>
              <w:pStyle w:val="Style_14"/>
            </w:pPr>
            <w: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2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10000">
            <w:pPr>
              <w:pStyle w:val="Style_14"/>
            </w:pPr>
            <w:r>
              <w:t xml:space="preserve">Расчеты по поступлениям капитального характера от других бюджетов бюджетной системы 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8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10000">
            <w:pPr>
              <w:pStyle w:val="Style_14"/>
            </w:pPr>
            <w:r>
              <w:t xml:space="preserve">Расчеты по поступлениям капитального характера бюджетным и автономным учреждениям от сектора государственного управления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E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10000">
            <w:pPr>
              <w:pStyle w:val="Style_14"/>
            </w:pPr>
            <w:r>
              <w:t xml:space="preserve">Расчеты по поступлениям капитального </w:t>
            </w:r>
            <w:r>
              <w:t xml:space="preserve">характера в бюджеты бюджетной системы Российской Федерации от бюджетных и автономных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4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10000">
            <w:pPr>
              <w:pStyle w:val="Style_14"/>
            </w:pPr>
            <w:r>
              <w:t xml:space="preserve">Расчеты по поступлениям капитального характера от организаций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A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10000">
            <w:pPr>
              <w:pStyle w:val="Style_14"/>
            </w:pPr>
            <w: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0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1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10000">
            <w:pPr>
              <w:pStyle w:val="Style_14"/>
            </w:pPr>
            <w:r>
              <w:t xml:space="preserve">Расчеты по поступлениям капитального характера от наднациональных организаций и правительств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6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1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10000">
            <w:pPr>
              <w:pStyle w:val="Style_14"/>
            </w:pPr>
            <w:r>
              <w:t xml:space="preserve">Расчеты по поступлениям капитального характера от международных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C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1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10000">
            <w:pPr>
              <w:pStyle w:val="Style_14"/>
            </w:pPr>
            <w:r>
              <w:t xml:space="preserve">Расчеты по поступлениям </w:t>
            </w:r>
            <w:r>
              <w:t>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2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10000">
            <w:pPr>
              <w:pStyle w:val="Style_14"/>
            </w:pPr>
            <w:r>
              <w:t xml:space="preserve">Расчеты по доходам от операций с основными средствами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8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10000">
            <w:pPr>
              <w:pStyle w:val="Style_14"/>
            </w:pPr>
            <w:r>
              <w:t xml:space="preserve">Расчеты по доходам от операций с нематериальными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E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10000">
            <w:pPr>
              <w:pStyle w:val="Style_14"/>
            </w:pPr>
            <w:r>
              <w:t xml:space="preserve">Расчеты по доходам от операций с непроизведенными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4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10000">
            <w:pPr>
              <w:pStyle w:val="Style_14"/>
            </w:pPr>
            <w:r>
              <w:t xml:space="preserve">Расчеты по доходам от операций с материальными запасами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A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1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10000">
            <w:pPr>
              <w:pStyle w:val="Style_14"/>
            </w:pPr>
            <w:r>
              <w:t xml:space="preserve">Расчеты по доходам от операций с финансовыми активами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0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1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10000">
            <w:pPr>
              <w:pStyle w:val="Style_14"/>
            </w:pPr>
            <w:r>
              <w:t xml:space="preserve">Расчеты по невыясненным поступлениям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6110000">
            <w:pPr>
              <w:pStyle w:val="Style_7"/>
            </w:pPr>
            <w:r>
              <w:t>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10000">
            <w:pPr>
              <w:rPr>
                <w:sz w:val="24"/>
              </w:rPr>
            </w:pP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10000">
            <w:pPr>
              <w:rPr>
                <w:sz w:val="24"/>
              </w:rPr>
            </w:pP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10000">
            <w:pPr>
              <w:rPr>
                <w:sz w:val="24"/>
              </w:rPr>
            </w:pP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C110000">
            <w:pPr>
              <w:pStyle w:val="Style_7"/>
            </w:pPr>
            <w:r>
              <w:t>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10000">
            <w:pPr>
              <w:rPr>
                <w:sz w:val="24"/>
              </w:rPr>
            </w:pP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10000">
            <w:pPr>
              <w:rPr>
                <w:sz w:val="24"/>
              </w:rPr>
            </w:pP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10000">
            <w:pPr>
              <w:rPr>
                <w:sz w:val="24"/>
              </w:rPr>
            </w:pP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10000">
            <w:pPr>
              <w:rPr>
                <w:sz w:val="24"/>
              </w:rPr>
            </w:pP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2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10000">
            <w:pPr>
              <w:pStyle w:val="Style_13"/>
            </w:pPr>
            <w:r>
              <w:t xml:space="preserve">205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1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1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10000">
            <w:pPr>
              <w:pStyle w:val="Style_14"/>
            </w:pPr>
            <w:r>
              <w:t xml:space="preserve">Расчеты по иным доходам </w:t>
            </w:r>
          </w:p>
        </w:tc>
      </w:tr>
      <w:tr>
        <w:tc>
          <w:tcPr>
            <w:tcW w:type="dxa" w:w="2124"/>
            <w:tcMar>
              <w:top w:type="dxa" w:w="75"/>
              <w:left w:type="dxa" w:w="150"/>
              <w:bottom w:type="dxa" w:w="75"/>
              <w:right w:type="dxa" w:w="150"/>
            </w:tcMar>
            <w:vAlign w:val="center"/>
          </w:tcPr>
          <w:p w14:paraId="A8110000">
            <w:pPr>
              <w:rPr>
                <w:sz w:val="24"/>
              </w:rPr>
            </w:pPr>
          </w:p>
        </w:tc>
        <w:tc>
          <w:tcPr>
            <w:tcW w:type="dxa" w:w="929"/>
            <w:tcMar>
              <w:top w:type="dxa" w:w="75"/>
              <w:left w:type="dxa" w:w="150"/>
              <w:bottom w:type="dxa" w:w="75"/>
              <w:right w:type="dxa" w:w="150"/>
            </w:tcMar>
            <w:vAlign w:val="center"/>
          </w:tcPr>
          <w:p w14:paraId="A9110000">
            <w:pPr>
              <w:rPr>
                <w:sz w:val="24"/>
              </w:rPr>
            </w:pPr>
          </w:p>
        </w:tc>
        <w:tc>
          <w:tcPr>
            <w:tcW w:type="dxa" w:w="664"/>
            <w:tcMar>
              <w:top w:type="dxa" w:w="75"/>
              <w:left w:type="dxa" w:w="150"/>
              <w:bottom w:type="dxa" w:w="75"/>
              <w:right w:type="dxa" w:w="150"/>
            </w:tcMar>
            <w:vAlign w:val="center"/>
          </w:tcPr>
          <w:p w14:paraId="AA110000">
            <w:pPr>
              <w:rPr>
                <w:sz w:val="24"/>
              </w:rPr>
            </w:pPr>
          </w:p>
        </w:tc>
        <w:tc>
          <w:tcPr>
            <w:tcW w:type="dxa" w:w="797"/>
            <w:tcMar>
              <w:top w:type="dxa" w:w="75"/>
              <w:left w:type="dxa" w:w="150"/>
              <w:bottom w:type="dxa" w:w="75"/>
              <w:right w:type="dxa" w:w="150"/>
            </w:tcMar>
            <w:vAlign w:val="center"/>
          </w:tcPr>
          <w:p w14:paraId="AB110000">
            <w:pPr>
              <w:rPr>
                <w:sz w:val="24"/>
              </w:rPr>
            </w:pPr>
          </w:p>
        </w:tc>
        <w:tc>
          <w:tcPr>
            <w:tcW w:type="dxa" w:w="2389"/>
            <w:tcMar>
              <w:top w:type="dxa" w:w="75"/>
              <w:left w:type="dxa" w:w="150"/>
              <w:bottom w:type="dxa" w:w="75"/>
              <w:right w:type="dxa" w:w="150"/>
            </w:tcMar>
            <w:vAlign w:val="center"/>
          </w:tcPr>
          <w:p w14:paraId="AC110000">
            <w:pPr>
              <w:rPr>
                <w:sz w:val="24"/>
              </w:rPr>
            </w:pPr>
          </w:p>
        </w:tc>
        <w:tc>
          <w:tcPr>
            <w:tcW w:type="dxa" w:w="2124"/>
            <w:tcMar>
              <w:top w:type="dxa" w:w="75"/>
              <w:left w:type="dxa" w:w="150"/>
              <w:bottom w:type="dxa" w:w="75"/>
              <w:right w:type="dxa" w:w="150"/>
            </w:tcMar>
            <w:vAlign w:val="center"/>
          </w:tcPr>
          <w:p w14:paraId="AD11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110000">
            <w:pPr>
              <w:pStyle w:val="Style_14"/>
            </w:pPr>
            <w:r>
              <w:t xml:space="preserve">Расчеты по выданным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10000">
            <w:pPr>
              <w:pStyle w:val="Style_13"/>
            </w:pPr>
            <w:r>
              <w:t xml:space="preserve">0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4110000">
            <w:pPr>
              <w:pStyle w:val="Style_14"/>
            </w:pPr>
            <w:r>
              <w:t xml:space="preserve">авансам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10000">
            <w:pPr>
              <w:pStyle w:val="Style_14"/>
            </w:pPr>
            <w:r>
              <w:t xml:space="preserve">Расчеты по авансам по оплате труда, начислениям на выплаты по оплате труда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A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1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10000">
            <w:pPr>
              <w:pStyle w:val="Style_14"/>
            </w:pPr>
            <w:r>
              <w:t xml:space="preserve">Расчеты по авансам по работам, услугам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0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1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10000">
            <w:pPr>
              <w:pStyle w:val="Style_14"/>
            </w:pPr>
            <w:r>
              <w:t xml:space="preserve">Расчеты по авансам по поступлению нефинансовых активов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6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1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10000">
            <w:pPr>
              <w:pStyle w:val="Style_14"/>
            </w:pPr>
            <w:r>
              <w:t xml:space="preserve">Расчеты по авансовым безвозмездным перечислениям текущего характера организациям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C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1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10000">
            <w:pPr>
              <w:pStyle w:val="Style_14"/>
            </w:pPr>
            <w:r>
              <w:t xml:space="preserve">Расчеты по безвозмездным перечислениям бюджетам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2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1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10000">
            <w:pPr>
              <w:pStyle w:val="Style_14"/>
            </w:pPr>
            <w:r>
              <w:t xml:space="preserve">Расчеты по авансам по социальному обеспечению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8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1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10000">
            <w:pPr>
              <w:pStyle w:val="Style_14"/>
            </w:pPr>
            <w:r>
              <w:t xml:space="preserve">Расчеты по авансам на приобретение ценных бумаг и иных финансовых вложений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E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1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10000">
            <w:pPr>
              <w:pStyle w:val="Style_14"/>
            </w:pPr>
            <w:r>
              <w:t xml:space="preserve">Расчеты по авансовым безвозмездным перечислениям капитального характера </w:t>
            </w:r>
            <w:r>
              <w:t xml:space="preserve">организациям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4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1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1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10000">
            <w:pPr>
              <w:pStyle w:val="Style_14"/>
            </w:pPr>
            <w:r>
              <w:t xml:space="preserve">Расчеты по авансам по прочим расходам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1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A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1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10000">
            <w:pPr>
              <w:pStyle w:val="Style_14"/>
            </w:pPr>
            <w:r>
              <w:t xml:space="preserve">Расчеты по заработной плате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0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1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10000">
            <w:pPr>
              <w:pStyle w:val="Style_14"/>
            </w:pPr>
            <w:r>
              <w:t xml:space="preserve">Расчеты по авансам по прочим несоциальным выплатам персоналу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6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1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1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10000">
            <w:pPr>
              <w:pStyle w:val="Style_14"/>
            </w:pPr>
            <w:r>
              <w:t xml:space="preserve">Расчеты по авансам по начислениям на выплаты по оплате труда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C11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1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10000">
            <w:pPr>
              <w:pStyle w:val="Style_13"/>
            </w:pPr>
            <w:r>
              <w:t xml:space="preserve">1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1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20000">
            <w:pPr>
              <w:pStyle w:val="Style_14"/>
            </w:pPr>
            <w:r>
              <w:t xml:space="preserve">Расчеты по авансам по прочим несоциальным выплатам персоналу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20000">
            <w:pPr>
              <w:pStyle w:val="Style_14"/>
            </w:pPr>
            <w:r>
              <w:t xml:space="preserve">Расчеты по авансам по услугам связи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20000">
            <w:pPr>
              <w:pStyle w:val="Style_14"/>
            </w:pPr>
            <w:r>
              <w:t xml:space="preserve">Расчеты по авансам по транспортным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20000">
            <w:pPr>
              <w:pStyle w:val="Style_14"/>
            </w:pPr>
            <w:r>
              <w:t xml:space="preserve">Расчеты по авансам по коммунальным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4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20000">
            <w:pPr>
              <w:pStyle w:val="Style_14"/>
            </w:pPr>
            <w:r>
              <w:t xml:space="preserve">Расчеты по авансам по арендной плате за пользование имуществом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A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20000">
            <w:pPr>
              <w:pStyle w:val="Style_14"/>
            </w:pPr>
            <w:r>
              <w:t xml:space="preserve">Расчеты по авансам по работам, услугам по содержанию имущества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0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20000">
            <w:pPr>
              <w:pStyle w:val="Style_14"/>
            </w:pPr>
            <w:r>
              <w:t xml:space="preserve">Расчеты по авансам по прочим работам, услугам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6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20000">
            <w:pPr>
              <w:pStyle w:val="Style_14"/>
            </w:pPr>
            <w:r>
              <w:t xml:space="preserve">Расчеты по авансам по страхованию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C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2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20000">
            <w:pPr>
              <w:pStyle w:val="Style_14"/>
            </w:pPr>
            <w:r>
              <w:t xml:space="preserve">Расчеты по авансам по услугам, работам для целей капитальных вложений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20000">
            <w:pPr>
              <w:pStyle w:val="Style_13"/>
            </w:pPr>
            <w:r>
              <w:t xml:space="preserve">2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2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20000">
            <w:pPr>
              <w:pStyle w:val="Style_14"/>
            </w:pPr>
            <w:r>
              <w:t xml:space="preserve">Расчеты по авансам по арендной плате за пользование земельными участками и другими обособленными природными объектами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20000">
            <w:pPr>
              <w:pStyle w:val="Style_14"/>
            </w:pPr>
            <w:r>
              <w:t xml:space="preserve">Расчеты по авансам по приобретению основных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20000">
            <w:pPr>
              <w:pStyle w:val="Style_14"/>
            </w:pPr>
            <w:r>
              <w:t xml:space="preserve">Расчеты по авансам по приобретению нематериальных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4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20000">
            <w:pPr>
              <w:pStyle w:val="Style_14"/>
            </w:pPr>
            <w:r>
              <w:t xml:space="preserve">Расчеты по авансам по приобретению непроизведенных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A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20000">
            <w:pPr>
              <w:pStyle w:val="Style_13"/>
            </w:pPr>
            <w:r>
              <w:t xml:space="preserve">3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20000">
            <w:pPr>
              <w:pStyle w:val="Style_14"/>
            </w:pPr>
            <w:r>
              <w:t xml:space="preserve">Расчеты по авансам по приобретению материальных запасов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012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112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120000">
            <w:pPr>
              <w:pStyle w:val="Style_13"/>
            </w:pPr>
            <w:r>
              <w:t xml:space="preserve">4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12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12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5120000">
            <w:pPr>
              <w:pStyle w:val="Style_14"/>
            </w:pPr>
            <w:r>
              <w:t xml:space="preserve">Расчеты по авансовым безвозмездным перечислениям текущего характера </w:t>
            </w:r>
            <w:r>
              <w:t xml:space="preserve">государственным (муниципальным) учреждениям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612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712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"https://www.gosfinansy.ru/#/document/99/565911169/XA00M5O2MC/"</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20000">
            <w:pPr>
              <w:pStyle w:val="Style_14"/>
            </w:pPr>
            <w:r>
              <w:t xml:space="preserve">Расчеты по авансовым безвозмездным перечислениям текущего характера финансовым организациям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20000">
            <w:pPr>
              <w:pStyle w:val="Style_14"/>
            </w:pPr>
            <w:r>
              <w:t xml:space="preserve">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4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20000">
            <w:pPr>
              <w:pStyle w:val="Style_14"/>
            </w:pPr>
            <w:r>
              <w:t xml:space="preserve">Расчеты по авансовым безвозмездным перечислениям текущего характера нефинансовым организациям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A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20000">
            <w:pPr>
              <w:pStyle w:val="Style_14"/>
            </w:pPr>
            <w:r>
              <w:t xml:space="preserve">Расчеты по авансовым </w:t>
            </w:r>
            <w:r>
              <w:t xml:space="preserve">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0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20000">
            <w:pPr>
              <w:pStyle w:val="Style_14"/>
            </w:pPr>
            <w:r>
              <w:t xml:space="preserve">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6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20000">
            <w:pPr>
              <w:pStyle w:val="Style_14"/>
            </w:pPr>
            <w:r>
              <w:t xml:space="preserve">Расчеты по авансовым безвозмездным перечислениям текущего характера финансовым организациям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C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2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20000">
            <w:pPr>
              <w:pStyle w:val="Style_14"/>
            </w:pPr>
            <w:r>
              <w:t xml:space="preserve">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w:t>
            </w:r>
            <w:r>
              <w:t xml:space="preserve">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2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20000">
            <w:pPr>
              <w:pStyle w:val="Style_14"/>
            </w:pPr>
            <w:r>
              <w:t xml:space="preserve">Расчеты по авансовым безвозмездным перечислениям текущего характера нефинансовым организациям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20000">
            <w:pPr>
              <w:pStyle w:val="Style_13"/>
            </w:pPr>
            <w:r>
              <w:t xml:space="preserve">А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20000">
            <w:pPr>
              <w:pStyle w:val="Style_14"/>
            </w:pPr>
            <w:r>
              <w:t xml:space="preserve">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20000">
            <w:pPr>
              <w:pStyle w:val="Style_13"/>
            </w:pPr>
            <w:r>
              <w:t xml:space="preserve">4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20000">
            <w:pPr>
              <w:pStyle w:val="Style_13"/>
            </w:pPr>
            <w:r>
              <w:t xml:space="preserve">В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20000">
            <w:pPr>
              <w:pStyle w:val="Style_14"/>
            </w:pPr>
            <w:r>
              <w:t xml:space="preserve">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4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20000">
            <w:pPr>
              <w:pStyle w:val="Style_13"/>
            </w:pPr>
            <w:r>
              <w:t xml:space="preserve">5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2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20000">
            <w:pPr>
              <w:pStyle w:val="Style_14"/>
            </w:pPr>
            <w:r>
              <w:t xml:space="preserve">Расчеты по перечислениям другим бюджетам бюджетной системы Российской Федерации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A12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12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120000">
            <w:pPr>
              <w:pStyle w:val="Style_13"/>
            </w:pPr>
            <w:r>
              <w:t xml:space="preserve">5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120000">
            <w:pPr>
              <w:pStyle w:val="Style_13"/>
            </w:pPr>
            <w:r>
              <w:t xml:space="preserve">2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12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F120000">
            <w:pPr>
              <w:pStyle w:val="Style_14"/>
            </w:pPr>
            <w:r>
              <w:t xml:space="preserve">Расчеты по </w:t>
            </w:r>
            <w:r>
              <w:t xml:space="preserve">авансовым перечислениям наднациональным организациям и правительствам иностранных государств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012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112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"https://www.gosfinansy.ru/#/document/99/565911169/XA00M6A2MF/"</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20000">
            <w:pPr>
              <w:pStyle w:val="Style_14"/>
            </w:pPr>
            <w:r>
              <w:t xml:space="preserve">Расчеты по авансам по пособиям по социальной помощи населению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20000">
            <w:pPr>
              <w:pStyle w:val="Style_14"/>
            </w:pPr>
            <w:r>
              <w:t xml:space="preserve">Расчеты по авансам по пособиям по социальной помощи населению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20000">
            <w:pPr>
              <w:pStyle w:val="Style_14"/>
            </w:pPr>
            <w:r>
              <w:t xml:space="preserve">Расчеты по авансам по пенсиям, пособиям, выплачиваемым работодателями, нанимателями бывшим работникам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4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20000">
            <w:pPr>
              <w:pStyle w:val="Style_14"/>
            </w:pPr>
            <w:r>
              <w:t xml:space="preserve">Расчеты по авансам по пособиям по социальной помощи, выплачиваемым работодателями, нанимателями бывшим работникам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A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20000">
            <w:pPr>
              <w:pStyle w:val="Style_14"/>
            </w:pPr>
            <w:r>
              <w:t xml:space="preserve">Расчеты по авансам по социальным пособиям и компенсациям </w:t>
            </w:r>
            <w:r>
              <w:t xml:space="preserve">персоналу в денежной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0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20000">
            <w:pPr>
              <w:pStyle w:val="Style_13"/>
            </w:pPr>
            <w:r>
              <w:t xml:space="preserve">6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2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20000">
            <w:pPr>
              <w:pStyle w:val="Style_14"/>
            </w:pPr>
            <w:r>
              <w:t xml:space="preserve">Расчеты по авансам по социальным компенсациям персоналу в натуральной форме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6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2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20000">
            <w:pPr>
              <w:pStyle w:val="Style_14"/>
            </w:pPr>
            <w:r>
              <w:t xml:space="preserve">Расчеты по авансам на приобретение ценных бумаг, кроме акций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C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2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20000">
            <w:pPr>
              <w:pStyle w:val="Style_14"/>
            </w:pPr>
            <w:r>
              <w:t xml:space="preserve">Расчеты по авансам на приобретение акций и по иным формам участия в капитале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20000">
            <w:pPr>
              <w:pStyle w:val="Style_13"/>
            </w:pPr>
            <w:r>
              <w:t xml:space="preserve">7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20000">
            <w:pPr>
              <w:pStyle w:val="Style_14"/>
            </w:pPr>
            <w:r>
              <w:t xml:space="preserve">Расчеты по авансам на приобретение иных финансовых активов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812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9120000">
            <w:pPr>
              <w:pStyle w:val="Style_13"/>
            </w:pPr>
            <w:r>
              <w:t xml:space="preserve">206 </w:t>
            </w:r>
          </w:p>
        </w:tc>
        <w:tc>
          <w:tcPr>
            <w:tcW w:type="dxa" w:w="66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A120000">
            <w:pPr>
              <w:pStyle w:val="Style_13"/>
            </w:pPr>
            <w:r>
              <w:t xml:space="preserve">8 </w:t>
            </w:r>
          </w:p>
        </w:tc>
        <w:tc>
          <w:tcPr>
            <w:tcW w:type="dxa" w:w="797"/>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B12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12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D120000">
            <w:pPr>
              <w:pStyle w:val="Style_14"/>
            </w:pPr>
            <w:r>
              <w:t xml:space="preserve">Расчеты по авансовым безвозмездным перечислениям капитального характера государственным (муниципальным) учреждениям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E120000">
            <w:pPr>
              <w:rPr>
                <w:sz w:val="24"/>
              </w:rPr>
            </w:pPr>
          </w:p>
        </w:tc>
        <w:tc>
          <w:tcPr>
            <w:tcW w:type="dxa" w:w="6903"/>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F12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"https://www.gosfinansy.ru/#/document/99/565911169/XA00M6S2MI/"</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0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2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20000">
            <w:pPr>
              <w:pStyle w:val="Style_14"/>
            </w:pPr>
            <w:r>
              <w:t xml:space="preserve">Расчеты по авансовым безвозмездным перечислениям капитального характера финансовым </w:t>
            </w:r>
            <w:r>
              <w:t xml:space="preserve">организациям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6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2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20000">
            <w:pPr>
              <w:pStyle w:val="Style_14"/>
            </w:pPr>
            <w: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C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2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20000">
            <w:pPr>
              <w:pStyle w:val="Style_14"/>
            </w:pPr>
            <w:r>
              <w:t xml:space="preserve">Расчеты по авансовым безвозмездным перечислениям капитального характера нефинансовым организациям государственного сектора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2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2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20000">
            <w:pPr>
              <w:pStyle w:val="Style_14"/>
            </w:pPr>
            <w: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8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20000">
            <w:pPr>
              <w:pStyle w:val="Style_13"/>
            </w:pPr>
            <w:r>
              <w:t xml:space="preserve">8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2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2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20000">
            <w:pPr>
              <w:pStyle w:val="Style_14"/>
            </w:pPr>
            <w:r>
              <w:t xml:space="preserve">Расчеты по авансовым безвозмездным перечислениям капитального </w:t>
            </w:r>
            <w:r>
              <w:t xml:space="preserve">характера некоммерческим организациям и физическим лицам -производителям товаров, работ и услуг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E12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2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3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30000">
            <w:pPr>
              <w:pStyle w:val="Style_14"/>
            </w:pPr>
            <w:r>
              <w:t xml:space="preserve">Расчеты по авансам по оплате иных выплат текущего характера физическим лицам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4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3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30000">
            <w:pPr>
              <w:pStyle w:val="Style_14"/>
            </w:pPr>
            <w:r>
              <w:t xml:space="preserve">Расчеты по авансам по оплате иных выплат текущего характера организациям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A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3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30000">
            <w:pPr>
              <w:pStyle w:val="Style_14"/>
            </w:pPr>
            <w:r>
              <w:t xml:space="preserve">Расчеты по авансам по оплате иных выплат капитального характера физическим лицам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1013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30000">
            <w:pPr>
              <w:pStyle w:val="Style_13"/>
            </w:pPr>
            <w:r>
              <w:t xml:space="preserve">206 </w:t>
            </w:r>
          </w:p>
        </w:tc>
        <w:tc>
          <w:tcPr>
            <w:tcW w:type="dxa" w:w="66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30000">
            <w:pPr>
              <w:pStyle w:val="Style_13"/>
            </w:pPr>
            <w:r>
              <w:t xml:space="preserve">9 </w:t>
            </w:r>
          </w:p>
        </w:tc>
        <w:tc>
          <w:tcPr>
            <w:tcW w:type="dxa" w:w="79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3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3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30000">
            <w:pPr>
              <w:pStyle w:val="Style_14"/>
            </w:pPr>
            <w:r>
              <w:t xml:space="preserve">Расчеты по авансам по оплате иных выплат капитального характера организациям </w:t>
            </w:r>
          </w:p>
        </w:tc>
      </w:tr>
    </w:tbl>
    <w:p w14:paraId="16130000">
      <w:pPr>
        <w:rPr>
          <w:rFonts w:ascii="Georgia" w:hAnsi="Georgia"/>
        </w:rPr>
      </w:pPr>
    </w:p>
    <w:tbl>
      <w:tblPr>
        <w:tblStyle w:val="Style_1"/>
        <w:tblLayout w:type="fixed"/>
        <w:tblCellMar>
          <w:top w:type="dxa" w:w="75"/>
          <w:left w:type="dxa" w:w="150"/>
          <w:bottom w:type="dxa" w:w="75"/>
          <w:right w:type="dxa" w:w="150"/>
        </w:tblCellMar>
      </w:tblPr>
      <w:tblGrid>
        <w:gridCol w:w="2341"/>
        <w:gridCol w:w="751"/>
        <w:gridCol w:w="463"/>
        <w:gridCol w:w="296"/>
        <w:gridCol w:w="529"/>
        <w:gridCol w:w="2332"/>
        <w:gridCol w:w="2288"/>
        <w:gridCol w:w="26"/>
      </w:tblGrid>
      <w:tr>
        <w:tc>
          <w:tcPr>
            <w:tcW w:type="dxa" w:w="2341"/>
            <w:tcMar>
              <w:top w:type="dxa" w:w="75"/>
              <w:left w:type="dxa" w:w="150"/>
              <w:bottom w:type="dxa" w:w="75"/>
              <w:right w:type="dxa" w:w="150"/>
            </w:tcMar>
            <w:vAlign w:val="center"/>
          </w:tcPr>
          <w:p w14:paraId="17130000">
            <w:pPr>
              <w:rPr>
                <w:sz w:val="24"/>
              </w:rPr>
            </w:pPr>
          </w:p>
        </w:tc>
        <w:tc>
          <w:tcPr>
            <w:tcW w:type="dxa" w:w="751"/>
            <w:tcMar>
              <w:top w:type="dxa" w:w="75"/>
              <w:left w:type="dxa" w:w="150"/>
              <w:bottom w:type="dxa" w:w="75"/>
              <w:right w:type="dxa" w:w="150"/>
            </w:tcMar>
            <w:vAlign w:val="center"/>
          </w:tcPr>
          <w:p w14:paraId="18130000">
            <w:pPr>
              <w:rPr>
                <w:sz w:val="24"/>
              </w:rPr>
            </w:pPr>
          </w:p>
        </w:tc>
        <w:tc>
          <w:tcPr>
            <w:tcW w:type="dxa" w:w="463"/>
            <w:tcMar>
              <w:top w:type="dxa" w:w="75"/>
              <w:left w:type="dxa" w:w="150"/>
              <w:bottom w:type="dxa" w:w="75"/>
              <w:right w:type="dxa" w:w="150"/>
            </w:tcMar>
            <w:vAlign w:val="center"/>
          </w:tcPr>
          <w:p w14:paraId="19130000">
            <w:pPr>
              <w:rPr>
                <w:sz w:val="24"/>
              </w:rPr>
            </w:pPr>
          </w:p>
        </w:tc>
        <w:tc>
          <w:tcPr>
            <w:tcW w:type="dxa" w:w="296"/>
            <w:tcMar>
              <w:top w:type="dxa" w:w="75"/>
              <w:left w:type="dxa" w:w="150"/>
              <w:bottom w:type="dxa" w:w="75"/>
              <w:right w:type="dxa" w:w="150"/>
            </w:tcMar>
            <w:vAlign w:val="center"/>
          </w:tcPr>
          <w:p w14:paraId="1A130000">
            <w:pPr>
              <w:rPr>
                <w:sz w:val="24"/>
              </w:rPr>
            </w:pPr>
          </w:p>
        </w:tc>
        <w:tc>
          <w:tcPr>
            <w:tcW w:type="dxa" w:w="529"/>
            <w:tcMar>
              <w:top w:type="dxa" w:w="75"/>
              <w:left w:type="dxa" w:w="150"/>
              <w:bottom w:type="dxa" w:w="75"/>
              <w:right w:type="dxa" w:w="150"/>
            </w:tcMar>
            <w:vAlign w:val="center"/>
          </w:tcPr>
          <w:p w14:paraId="1B130000">
            <w:pPr>
              <w:rPr>
                <w:sz w:val="24"/>
              </w:rPr>
            </w:pPr>
          </w:p>
        </w:tc>
        <w:tc>
          <w:tcPr>
            <w:tcW w:type="dxa" w:w="2332"/>
            <w:tcMar>
              <w:top w:type="dxa" w:w="75"/>
              <w:left w:type="dxa" w:w="150"/>
              <w:bottom w:type="dxa" w:w="75"/>
              <w:right w:type="dxa" w:w="150"/>
            </w:tcMar>
            <w:vAlign w:val="center"/>
          </w:tcPr>
          <w:p w14:paraId="1C130000">
            <w:pPr>
              <w:rPr>
                <w:sz w:val="24"/>
              </w:rPr>
            </w:pPr>
          </w:p>
        </w:tc>
        <w:tc>
          <w:tcPr>
            <w:tcW w:type="dxa" w:w="2314"/>
            <w:gridSpan w:val="2"/>
            <w:tcMar>
              <w:top w:type="dxa" w:w="75"/>
              <w:left w:type="dxa" w:w="150"/>
              <w:bottom w:type="dxa" w:w="75"/>
              <w:right w:type="dxa" w:w="150"/>
            </w:tcMar>
            <w:vAlign w:val="center"/>
          </w:tcPr>
          <w:p w14:paraId="1D130000">
            <w:pPr>
              <w:rPr>
                <w:sz w:val="24"/>
              </w:rPr>
            </w:pP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E130000">
            <w:pPr>
              <w:pStyle w:val="Style_14"/>
            </w:pPr>
            <w:r>
              <w:t xml:space="preserve">Расчеты по кредитам,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4130000">
            <w:pPr>
              <w:pStyle w:val="Style_14"/>
            </w:pPr>
            <w:r>
              <w:t>займам (ссудам)</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30000">
            <w:pPr>
              <w:pStyle w:val="Style_14"/>
            </w:pPr>
            <w:r>
              <w:t>Расчеты по предоставленным кредитам, займам (ссудам)</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A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30000">
            <w:pPr>
              <w:pStyle w:val="Style_14"/>
            </w:pPr>
            <w:r>
              <w:t>Расчеты в рамках целевых иностранных кредитов (заимствований)</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0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30000">
            <w:pPr>
              <w:pStyle w:val="Style_14"/>
            </w:pPr>
            <w:r>
              <w:t xml:space="preserve">Расчеты с дебиторами по государственным (муниципальным) гарантиям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6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130000">
            <w:pPr>
              <w:pStyle w:val="Style_13"/>
            </w:pPr>
            <w:r>
              <w:t xml:space="preserve">207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8130000">
            <w:pPr>
              <w:pStyle w:val="Style_13"/>
            </w:pPr>
            <w:r>
              <w:t xml:space="preserve">4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913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130000">
            <w:pPr>
              <w:pStyle w:val="Style_14"/>
            </w:pPr>
            <w:r>
              <w:t xml:space="preserve">Расчеты по прочим долговым требованиям </w:t>
            </w: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B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C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D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"https://www.gosfinansy.ru/#/document/99/565911169/XA00M7E2ML/"</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E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30000">
            <w:pPr>
              <w:pStyle w:val="Style_14"/>
            </w:pPr>
            <w:r>
              <w:t xml:space="preserve">Расчеты по бюджетным кредитам другим бюджетам бюджетной системы Российской Федерации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4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30000">
            <w:pPr>
              <w:pStyle w:val="Style_13"/>
            </w:pPr>
            <w:r>
              <w:t xml:space="preserve">207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30000">
            <w:pPr>
              <w:pStyle w:val="Style_14"/>
            </w:pPr>
            <w:r>
              <w:t xml:space="preserve">Расчеты с иными дебиторами по бюджетным кредитам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A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130000">
            <w:pPr>
              <w:pStyle w:val="Style_13"/>
            </w:pPr>
            <w:r>
              <w:t xml:space="preserve">207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130000">
            <w:pPr>
              <w:pStyle w:val="Style_13"/>
            </w:pPr>
            <w:r>
              <w:t xml:space="preserve">0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D130000">
            <w:pPr>
              <w:pStyle w:val="Style_13"/>
            </w:pPr>
            <w:r>
              <w:t xml:space="preserve">4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E13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F130000">
            <w:pPr>
              <w:pStyle w:val="Style_14"/>
            </w:pPr>
            <w:r>
              <w:t>Расчеты по иным долговым требованиям (займам (ссудам)</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0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1130000">
            <w:pPr>
              <w:pStyle w:val="Style_14"/>
            </w:pPr>
            <w:r>
              <w:t xml:space="preserve">(Строка в редакции, введенной в действие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"https://www.gosfinansy.ru/#/document/99/565911169/XA00M802MO/"</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w:t>
            </w:r>
            <w:r>
              <w:t>еняется при ведении учета и формировании бухгалтерской (финансовой) отчетности на 1 января 2021 года.     </w:t>
            </w: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130000">
            <w:pPr>
              <w:pStyle w:val="Style_14"/>
            </w:pPr>
            <w:r>
              <w:t xml:space="preserve">Расчеты с подотчетными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30000">
            <w:pPr>
              <w:pStyle w:val="Style_13"/>
            </w:pPr>
            <w:r>
              <w:t xml:space="preserve">0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8130000">
            <w:pPr>
              <w:pStyle w:val="Style_14"/>
            </w:pPr>
            <w:r>
              <w:t xml:space="preserve">лицами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30000">
            <w:pPr>
              <w:pStyle w:val="Style_14"/>
            </w:pPr>
            <w:r>
              <w:t xml:space="preserve">Расчеты с подотчетными лицами по оплате </w:t>
            </w:r>
            <w:r>
              <w:t xml:space="preserve">труда, начислениям на выплаты по оплате труда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E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30000">
            <w:pPr>
              <w:pStyle w:val="Style_14"/>
            </w:pPr>
            <w:r>
              <w:t xml:space="preserve">Расчеты с подотчетными лицами по оплате работ, услуг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4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30000">
            <w:pPr>
              <w:pStyle w:val="Style_14"/>
            </w:pPr>
            <w:r>
              <w:t xml:space="preserve">Расчеты с подотчетными лицами по поступлению нефинансовых активов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A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B13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C13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D13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E130000">
            <w:pPr>
              <w:pStyle w:val="Style_14"/>
            </w:pPr>
            <w:r>
              <w:t xml:space="preserve">Расчеты с подотчетными лицами по безвозмездным перечислениям бюджетам </w:t>
            </w: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F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0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1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"https://www.gosfinansy.ru/#/document/99/565911169/XA00M902N2/"</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2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3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30000">
            <w:pPr>
              <w:pStyle w:val="Style_14"/>
            </w:pPr>
            <w:r>
              <w:t xml:space="preserve">Расчеты с подотчетными лицами по социальному обеспечению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8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30000">
            <w:pPr>
              <w:pStyle w:val="Style_13"/>
            </w:pPr>
            <w:r>
              <w:t xml:space="preserve">9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3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30000">
            <w:pPr>
              <w:pStyle w:val="Style_14"/>
            </w:pPr>
            <w:r>
              <w:t xml:space="preserve">Расчеты с подотчетными лицами по прочим расходам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3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E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30000">
            <w:pPr>
              <w:pStyle w:val="Style_14"/>
            </w:pPr>
            <w:r>
              <w:t xml:space="preserve">Расчеты с подотчетными лицами по заработной плате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4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30000">
            <w:pPr>
              <w:pStyle w:val="Style_14"/>
            </w:pPr>
            <w:r>
              <w:t xml:space="preserve">Расчеты с подотчетными </w:t>
            </w:r>
            <w:r>
              <w:t xml:space="preserve">лицами по прочим несоциальным выплатам персоналу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A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30000">
            <w:pPr>
              <w:pStyle w:val="Style_14"/>
            </w:pPr>
            <w:r>
              <w:t xml:space="preserve">Расчеты с подотчетными лицами по начислениям на выплаты по оплате труда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0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30000">
            <w:pPr>
              <w:pStyle w:val="Style_13"/>
            </w:pPr>
            <w:r>
              <w:t xml:space="preserve">1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3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30000">
            <w:pPr>
              <w:pStyle w:val="Style_14"/>
            </w:pPr>
            <w:r>
              <w:t xml:space="preserve">Расчеты с подотчетными лицами по прочим несоциальным выплатам персоналу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6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30000">
            <w:pPr>
              <w:pStyle w:val="Style_14"/>
            </w:pPr>
            <w:r>
              <w:t xml:space="preserve">Расчеты с подотчетными лицами по оплате услуг связи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C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30000">
            <w:pPr>
              <w:pStyle w:val="Style_14"/>
            </w:pPr>
            <w:r>
              <w:t xml:space="preserve">Расчеты с подотчетными лицами по оплате транспортных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2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30000">
            <w:pPr>
              <w:pStyle w:val="Style_14"/>
            </w:pPr>
            <w:r>
              <w:t xml:space="preserve">Расчеты с подотчетными лицами по оплате коммунальных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8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3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30000">
            <w:pPr>
              <w:pStyle w:val="Style_14"/>
            </w:pPr>
            <w:r>
              <w:t xml:space="preserve">Расчеты с подотчетными лицами по оплате арендной платы за пользование имуществом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E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3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30000">
            <w:pPr>
              <w:pStyle w:val="Style_14"/>
            </w:pPr>
            <w:r>
              <w:t xml:space="preserve">Расчеты с подотчетными лицами по оплате </w:t>
            </w:r>
            <w:r>
              <w:t xml:space="preserve">работ, услуг по содержанию имущества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4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3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30000">
            <w:pPr>
              <w:pStyle w:val="Style_14"/>
            </w:pPr>
            <w:r>
              <w:t xml:space="preserve">Расчеты с подотчетными лицами по оплате прочих работ, услуг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A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3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30000">
            <w:pPr>
              <w:pStyle w:val="Style_14"/>
            </w:pPr>
            <w:r>
              <w:t xml:space="preserve">Расчеты с подотчетными лицами по оплате страхования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0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3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30000">
            <w:pPr>
              <w:pStyle w:val="Style_14"/>
            </w:pPr>
            <w:r>
              <w:t xml:space="preserve">Расчеты с подотчетными лицами по оплате услуг, работ для целей капитальных вложений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6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30000">
            <w:pPr>
              <w:pStyle w:val="Style_13"/>
            </w:pPr>
            <w:r>
              <w:t xml:space="preserve">2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3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30000">
            <w:pPr>
              <w:pStyle w:val="Style_14"/>
            </w:pPr>
            <w:r>
              <w:t xml:space="preserve">Расчеты с подотчетными лицами по оплате арендной платы за пользование земельными участками и другими обособленными природными объектами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C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30000">
            <w:pPr>
              <w:pStyle w:val="Style_14"/>
            </w:pPr>
            <w:r>
              <w:t xml:space="preserve">Расчеты с подотчетными лицами по приобретению основных средств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2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30000">
            <w:pPr>
              <w:pStyle w:val="Style_14"/>
            </w:pPr>
            <w:r>
              <w:t xml:space="preserve">Расчеты с подотчетными лицами по приобретению нематериальных активов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8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3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30000">
            <w:pPr>
              <w:pStyle w:val="Style_14"/>
            </w:pPr>
            <w:r>
              <w:t xml:space="preserve">Расчеты с подотчетными лицами по приобретению непроизведенных активов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E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30000">
            <w:pPr>
              <w:pStyle w:val="Style_13"/>
            </w:pPr>
            <w:r>
              <w:t xml:space="preserve">3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3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30000">
            <w:pPr>
              <w:pStyle w:val="Style_14"/>
            </w:pPr>
            <w:r>
              <w:t xml:space="preserve">Расчеты с подотчетными лицами по приобретению материальных запасов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4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513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613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130000">
            <w:pPr>
              <w:pStyle w:val="Style_13"/>
            </w:pPr>
            <w:r>
              <w:t xml:space="preserve">2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813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130000">
            <w:pPr>
              <w:pStyle w:val="Style_14"/>
            </w:pPr>
            <w:r>
              <w:t xml:space="preserve">Расчеты с подотчетными лицами по перечислениям наднациональным организациям и правительствам иностранных государств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A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B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"https://www.gosfinansy.ru/#/document/99/565911169/XA00M9I2N5/"</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w:t>
            </w:r>
            <w:r>
              <w:t xml:space="preserve"> 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C13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D130000">
            <w:pPr>
              <w:pStyle w:val="Style_13"/>
            </w:pPr>
            <w:r>
              <w:t xml:space="preserve">208 </w:t>
            </w:r>
          </w:p>
        </w:tc>
        <w:tc>
          <w:tcPr>
            <w:tcW w:type="dxa" w:w="759"/>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E130000">
            <w:pPr>
              <w:pStyle w:val="Style_13"/>
            </w:pPr>
            <w:r>
              <w:t xml:space="preserve">5 </w:t>
            </w:r>
          </w:p>
        </w:tc>
        <w:tc>
          <w:tcPr>
            <w:tcW w:type="dxa" w:w="5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130000">
            <w:pPr>
              <w:pStyle w:val="Style_13"/>
            </w:pPr>
            <w:r>
              <w:t xml:space="preserve">3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0130000">
            <w:pPr>
              <w:rPr>
                <w:sz w:val="24"/>
              </w:rPr>
            </w:pPr>
          </w:p>
        </w:tc>
        <w:tc>
          <w:tcPr>
            <w:tcW w:type="dxa" w:w="2314"/>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1130000">
            <w:pPr>
              <w:pStyle w:val="Style_14"/>
            </w:pPr>
            <w:r>
              <w:t xml:space="preserve">Расчеты с подотчетными лицами по перечислениям международным организациям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2130000">
            <w:pPr>
              <w:rPr>
                <w:sz w:val="24"/>
              </w:rPr>
            </w:pPr>
          </w:p>
        </w:tc>
        <w:tc>
          <w:tcPr>
            <w:tcW w:type="dxa" w:w="6685"/>
            <w:gridSpan w:val="7"/>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313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"https://www.gosfinansy.ru/#/document/99/565911169/XA00M9I2N5/"</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ведении учета и формировании бухгалтерской (финансовой) отчетности на 1 января 2021 года)</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4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3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3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30000">
            <w:pPr>
              <w:pStyle w:val="Style_14"/>
            </w:pPr>
            <w:r>
              <w:t xml:space="preserve">Расчеты с подотчетными лицами по оплате пенсий, пособий и выплат по пенсионному, </w:t>
            </w:r>
            <w:r>
              <w:t xml:space="preserve">социальному и медицинскому страхованию населения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A13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3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3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3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3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30000">
            <w:pPr>
              <w:pStyle w:val="Style_14"/>
            </w:pPr>
            <w:r>
              <w:t xml:space="preserve">Расчеты с подотчетными лицами по оплате пособий по социальной помощи населению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0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40000">
            <w:pPr>
              <w:pStyle w:val="Style_14"/>
            </w:pPr>
            <w:r>
              <w:t xml:space="preserve">Расчеты с подотчетными лицами по оплате пособий по социальной помощи населению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6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40000">
            <w:pPr>
              <w:pStyle w:val="Style_13"/>
            </w:pPr>
            <w:r>
              <w:t xml:space="preserve">208 </w:t>
            </w:r>
          </w:p>
        </w:tc>
        <w:tc>
          <w:tcPr>
            <w:tcW w:type="dxa" w:w="759"/>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40000">
            <w:pPr>
              <w:pStyle w:val="Style_13"/>
            </w:pPr>
            <w:r>
              <w:t xml:space="preserve">6 </w:t>
            </w:r>
          </w:p>
        </w:tc>
        <w:tc>
          <w:tcPr>
            <w:tcW w:type="dxa" w:w="5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40000">
            <w:pPr>
              <w:pStyle w:val="Style_14"/>
            </w:pPr>
            <w:r>
              <w:t xml:space="preserve">Расчеты с подотчетными лицами по оплате пенсий, пособий, выплачиваемых работодателями, нанимателями бывшим работникам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C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40000">
            <w:pPr>
              <w:pStyle w:val="Style_14"/>
            </w:pPr>
            <w:r>
              <w:t xml:space="preserve">Расчеты с подотчетными лицами по оплате пособий по социальной помощи, выплачиваемых работодателями, нанимателями бывшим работникам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2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40000">
            <w:pPr>
              <w:pStyle w:val="Style_14"/>
            </w:pPr>
            <w:r>
              <w:t xml:space="preserve">Расчеты с подотчетными лицами по </w:t>
            </w:r>
            <w:r>
              <w:t xml:space="preserve">социальным пособиям и компенсациям персоналу в денежной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8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4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4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40000">
            <w:pPr>
              <w:pStyle w:val="Style_14"/>
            </w:pPr>
            <w:r>
              <w:t xml:space="preserve">Расчеты с подотчетными лицами по социальным компенсациям персоналу в натуральной форме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E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40000">
            <w:pPr>
              <w:pStyle w:val="Style_14"/>
            </w:pPr>
            <w:r>
              <w:t xml:space="preserve">Расчеты с подотчетными лицами по оплате пошлин и сборов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4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40000">
            <w:pPr>
              <w:pStyle w:val="Style_14"/>
            </w:pPr>
            <w:r>
              <w:t>Расчеты с подотчетными лицами по оплате штрафов за нарушение законодательства о закупках и нарушение условий контрактов (договоров)</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A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40000">
            <w:pPr>
              <w:pStyle w:val="Style_14"/>
            </w:pPr>
            <w:r>
              <w:t xml:space="preserve">Расчеты с подотчетными лицами по оплате штрафных санкций по долговым обязательствам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0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40000">
            <w:pPr>
              <w:pStyle w:val="Style_14"/>
            </w:pPr>
            <w:r>
              <w:t xml:space="preserve">Расчеты с подотчетными лицами по оплате других экономических санкций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6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40000">
            <w:pPr>
              <w:pStyle w:val="Style_14"/>
            </w:pPr>
            <w:r>
              <w:t xml:space="preserve">Расчеты с подотчетными лицами по оплате </w:t>
            </w:r>
            <w:r>
              <w:t xml:space="preserve">иных выплат текущего характера физическим лицам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C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4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40000">
            <w:pPr>
              <w:pStyle w:val="Style_14"/>
            </w:pPr>
            <w:r>
              <w:t xml:space="preserve">Расчеты с подотчетными лицами по оплате иных выплат текущего характера организациям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2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4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40000">
            <w:pPr>
              <w:pStyle w:val="Style_14"/>
            </w:pPr>
            <w:r>
              <w:t xml:space="preserve">Расчеты с подотчетными лицами по оплате иных выплат капитального характера физическим лицам </w:t>
            </w:r>
          </w:p>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8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40000">
            <w:pPr>
              <w:pStyle w:val="Style_13"/>
            </w:pPr>
            <w:r>
              <w:t xml:space="preserve">208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4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40000">
            <w:pPr>
              <w:pStyle w:val="Style_14"/>
            </w:pPr>
            <w:r>
              <w:t xml:space="preserve">Расчеты с подотчетными лицами по оплате иных выплат капитального характера организациям </w:t>
            </w:r>
          </w:p>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E140000">
            <w:pPr>
              <w:pStyle w:val="Style_14"/>
            </w:pPr>
            <w:r>
              <w:t xml:space="preserve">Расчеты по ущербу 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4140000">
            <w:pPr>
              <w:pStyle w:val="Style_14"/>
            </w:pPr>
            <w:r>
              <w:t xml:space="preserve">иным доходам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40000">
            <w:pPr>
              <w:pStyle w:val="Style_14"/>
            </w:pPr>
            <w:r>
              <w:t xml:space="preserve">Расчеты по компенсации затрат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A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40000">
            <w:pPr>
              <w:pStyle w:val="Style_14"/>
            </w:pPr>
            <w:r>
              <w:t xml:space="preserve">Расчеты по доходам от компенсации затрат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0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4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40000">
            <w:pPr>
              <w:pStyle w:val="Style_14"/>
            </w:pPr>
            <w:r>
              <w:t xml:space="preserve">Расчеты по доходам бюджета от возврата дебиторской задолженности прошлых лет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6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40000">
            <w:pPr>
              <w:pStyle w:val="Style_13"/>
            </w:pPr>
            <w:r>
              <w:t>209</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40000">
            <w:pPr>
              <w:pStyle w:val="Style_13"/>
            </w:pPr>
            <w:r>
              <w:t>3</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40000">
            <w:pPr>
              <w:pStyle w:val="Style_13"/>
            </w:pPr>
            <w:r>
              <w:t>9</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4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40000">
            <w:r>
              <w:rPr>
                <w:rFonts w:ascii="Times New Roman" w:hAnsi="Times New Roman"/>
                <w:b w:val="0"/>
                <w:i w:val="0"/>
                <w:sz w:val="24"/>
              </w:rPr>
              <w:t xml:space="preserve">Расчет </w:t>
            </w:r>
            <w:r>
              <w:rPr>
                <w:rFonts w:ascii="Times New Roman" w:hAnsi="Times New Roman"/>
                <w:b w:val="0"/>
                <w:i w:val="0"/>
                <w:caps w:val="0"/>
                <w:color w:val="222222"/>
                <w:spacing w:val="0"/>
                <w:sz w:val="24"/>
              </w:rPr>
              <w:t>по</w:t>
            </w:r>
            <w:r>
              <w:rPr>
                <w:rFonts w:ascii="Times New Roman" w:hAnsi="Times New Roman"/>
                <w:b w:val="0"/>
                <w:i w:val="0"/>
                <w:caps w:val="0"/>
                <w:color w:val="222222"/>
                <w:spacing w:val="0"/>
                <w:sz w:val="24"/>
              </w:rPr>
              <w:t> </w:t>
            </w:r>
            <w:r>
              <w:rPr>
                <w:rFonts w:ascii="Times New Roman" w:hAnsi="Times New Roman"/>
                <w:b w:val="0"/>
                <w:i w:val="0"/>
                <w:caps w:val="0"/>
                <w:color w:val="222222"/>
                <w:spacing w:val="0"/>
                <w:sz w:val="24"/>
              </w:rPr>
              <w:t>доходам бюджета от возмещений государственным внебюджетным фондом расходов страхователя</w:t>
            </w:r>
          </w:p>
        </w:tc>
        <w:tc>
          <w:tcPr>
            <w:tcW w:type="dxa" w:w="2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40000">
            <w:pPr>
              <w:pStyle w:val="Style_14"/>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40000">
            <w:pPr>
              <w:pStyle w:val="Style_14"/>
            </w:pPr>
            <w:r>
              <w:t xml:space="preserve">Расчеты по штрафам, пеням, </w:t>
            </w:r>
            <w:r>
              <w:t xml:space="preserve">неустойкам, возмещениям ущерба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40000">
            <w:pPr>
              <w:pStyle w:val="Style_14"/>
            </w:pPr>
            <w:r>
              <w:t>Расчеты по доходам от штрафных санкций за нарушение условий контрактов (договоров)</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40000">
            <w:pPr>
              <w:pStyle w:val="Style_14"/>
            </w:pPr>
            <w:r>
              <w:t xml:space="preserve">Расчеты по доходам от страховых возмещений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40000">
            <w:pPr>
              <w:pStyle w:val="Style_14"/>
            </w:pPr>
            <w:r>
              <w:t>Расчеты по доходам от возмещения ущерба имуществу (за исключением страховых возмещений)</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5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4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40000">
            <w:pPr>
              <w:pStyle w:val="Style_14"/>
            </w:pPr>
            <w:r>
              <w:t xml:space="preserve">Расчеты по доходам от прочих сумм принудительного изъятия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B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40000">
            <w:pPr>
              <w:pStyle w:val="Style_14"/>
            </w:pPr>
            <w:r>
              <w:t xml:space="preserve">Расчеты по ущербу нефинансовым активам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1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40000">
            <w:pPr>
              <w:pStyle w:val="Style_14"/>
            </w:pPr>
            <w:r>
              <w:t xml:space="preserve">Расчеты по ущербу основным средствам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40000">
            <w:pPr>
              <w:pStyle w:val="Style_14"/>
            </w:pPr>
            <w:r>
              <w:t xml:space="preserve">Расчеты по ущербу нематериальным активам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40000">
            <w:pPr>
              <w:pStyle w:val="Style_14"/>
            </w:pPr>
            <w:r>
              <w:t xml:space="preserve">Расчеты по ущербу непроизведенным активам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4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40000">
            <w:pPr>
              <w:pStyle w:val="Style_14"/>
            </w:pPr>
            <w:r>
              <w:t xml:space="preserve">Расчеты по ущербу материальным </w:t>
            </w:r>
            <w:r>
              <w:t xml:space="preserve">запасам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40000">
            <w:pPr>
              <w:pStyle w:val="Style_14"/>
            </w:pPr>
            <w:r>
              <w:t xml:space="preserve">Расчеты по иным доходам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40000">
            <w:pPr>
              <w:rPr>
                <w:sz w:val="24"/>
              </w:rPr>
            </w:pP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40000">
            <w:pPr>
              <w:pStyle w:val="Style_14"/>
            </w:pPr>
            <w:r>
              <w:t xml:space="preserve">Расчеты по недостачам денежных средств </w:t>
            </w:r>
          </w:p>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5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40000">
            <w:pPr>
              <w:pStyle w:val="Style_14"/>
            </w:pPr>
            <w:r>
              <w:t xml:space="preserve">Расчеты по недостачам иных финансовых активов </w:t>
            </w:r>
          </w:p>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B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40000">
            <w:pPr>
              <w:pStyle w:val="Style_13"/>
            </w:pPr>
            <w:r>
              <w:t xml:space="preserve">209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4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40000">
            <w:pPr>
              <w:pStyle w:val="Style_14"/>
            </w:pPr>
            <w:r>
              <w:t xml:space="preserve">Расчеты по иным доходам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40000">
            <w:pPr>
              <w:pStyle w:val="Style_14"/>
            </w:pPr>
            <w:r>
              <w:t xml:space="preserve">Прочие расчеты с дебиторами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40000">
            <w:pPr>
              <w:rPr>
                <w:sz w:val="24"/>
              </w:rPr>
            </w:pP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40000">
            <w:pPr>
              <w:pStyle w:val="Style_14"/>
            </w:pPr>
            <w:r>
              <w:t>Расчеты с финансовым органом по поступлениям в бюджет**</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4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40000">
            <w:pPr>
              <w:pStyle w:val="Style_14"/>
            </w:pPr>
            <w:r>
              <w:t xml:space="preserve">Расчеты с финансовым органом по уточнению невыясненных поступлений в бюджет года, предшествующего отчетному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40000">
            <w:pPr>
              <w:pStyle w:val="Style_14"/>
            </w:pPr>
            <w:r>
              <w:t>По видам поступлений**</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4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4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40000">
            <w:pPr>
              <w:pStyle w:val="Style_14"/>
            </w:pPr>
            <w:r>
              <w:t xml:space="preserve">Расчеты с финансовым органом по уточнению невыясненных поступлений в бюджет прошлых лет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40000">
            <w:pPr>
              <w:pStyle w:val="Style_14"/>
            </w:pPr>
            <w:r>
              <w:t>По видам поступлений**</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4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40000">
            <w:pPr>
              <w:pStyle w:val="Style_14"/>
            </w:pPr>
            <w:r>
              <w:t xml:space="preserve">Расчеты с финансовым органом по наличным денежным средствам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4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40000">
            <w:pPr>
              <w:pStyle w:val="Style_14"/>
            </w:pPr>
            <w:r>
              <w:t xml:space="preserve">Расчеты по распределенным поступлениям к зачислению в бюджет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4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40000">
            <w:pPr>
              <w:pStyle w:val="Style_14"/>
            </w:pPr>
            <w:r>
              <w:t xml:space="preserve">Расчеты с прочими дебиторами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4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4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40000">
            <w:pPr>
              <w:pStyle w:val="Style_14"/>
            </w:pPr>
            <w:r>
              <w:t xml:space="preserve">Расчеты с учредителем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4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4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40000">
            <w:pPr>
              <w:pStyle w:val="Style_14"/>
            </w:pPr>
            <w:r>
              <w:t xml:space="preserve">Расчеты по налоговым вычетам по НДС </w:t>
            </w: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40000">
            <w:pPr>
              <w:rPr>
                <w:sz w:val="24"/>
              </w:rPr>
            </w:pP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4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4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4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40000">
            <w:pPr>
              <w:pStyle w:val="Style_14"/>
            </w:pPr>
            <w:r>
              <w:t xml:space="preserve">Расчеты по НДС по авансам полученным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4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4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4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50000">
            <w:pPr>
              <w:pStyle w:val="Style_14"/>
            </w:pPr>
            <w:r>
              <w:t xml:space="preserve">Расчеты по НДС по приобретенным материальным ценностям, работам, услугам </w:t>
            </w:r>
          </w:p>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50000">
            <w:pPr>
              <w:pStyle w:val="Style_13"/>
            </w:pPr>
            <w:r>
              <w:t xml:space="preserve">210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5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50000">
            <w:pPr>
              <w:rPr>
                <w:sz w:val="24"/>
              </w:rPr>
            </w:pPr>
          </w:p>
        </w:tc>
        <w:tc>
          <w:tcPr>
            <w:tcW w:type="dxa" w:w="2314"/>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50000">
            <w:pPr>
              <w:pStyle w:val="Style_14"/>
            </w:pPr>
            <w:r>
              <w:t xml:space="preserve">Расчеты по НДС по авансам уплаченным </w:t>
            </w:r>
          </w:p>
        </w:tc>
      </w:tr>
      <w:tr>
        <w:tc>
          <w:tcPr>
            <w:tcW w:type="dxa" w:w="2341"/>
            <w:tcMar>
              <w:top w:type="dxa" w:w="75"/>
              <w:left w:type="dxa" w:w="150"/>
              <w:bottom w:type="dxa" w:w="75"/>
              <w:right w:type="dxa" w:w="150"/>
            </w:tcMar>
            <w:vAlign w:val="center"/>
          </w:tcPr>
          <w:p w14:paraId="09150000">
            <w:pPr>
              <w:rPr>
                <w:sz w:val="24"/>
              </w:rPr>
            </w:pPr>
          </w:p>
        </w:tc>
        <w:tc>
          <w:tcPr>
            <w:tcW w:type="dxa" w:w="751"/>
            <w:tcMar>
              <w:top w:type="dxa" w:w="75"/>
              <w:left w:type="dxa" w:w="150"/>
              <w:bottom w:type="dxa" w:w="75"/>
              <w:right w:type="dxa" w:w="150"/>
            </w:tcMar>
            <w:vAlign w:val="center"/>
          </w:tcPr>
          <w:p w14:paraId="0A150000">
            <w:pPr>
              <w:rPr>
                <w:sz w:val="24"/>
              </w:rPr>
            </w:pPr>
          </w:p>
        </w:tc>
        <w:tc>
          <w:tcPr>
            <w:tcW w:type="dxa" w:w="463"/>
            <w:tcMar>
              <w:top w:type="dxa" w:w="75"/>
              <w:left w:type="dxa" w:w="150"/>
              <w:bottom w:type="dxa" w:w="75"/>
              <w:right w:type="dxa" w:w="150"/>
            </w:tcMar>
            <w:vAlign w:val="center"/>
          </w:tcPr>
          <w:p w14:paraId="0B150000">
            <w:pPr>
              <w:rPr>
                <w:sz w:val="24"/>
              </w:rPr>
            </w:pPr>
          </w:p>
        </w:tc>
        <w:tc>
          <w:tcPr>
            <w:tcW w:type="dxa" w:w="825"/>
            <w:gridSpan w:val="2"/>
            <w:tcMar>
              <w:top w:type="dxa" w:w="75"/>
              <w:left w:type="dxa" w:w="150"/>
              <w:bottom w:type="dxa" w:w="75"/>
              <w:right w:type="dxa" w:w="150"/>
            </w:tcMar>
            <w:vAlign w:val="center"/>
          </w:tcPr>
          <w:p w14:paraId="0C150000">
            <w:pPr>
              <w:rPr>
                <w:sz w:val="24"/>
              </w:rPr>
            </w:pPr>
          </w:p>
        </w:tc>
        <w:tc>
          <w:tcPr>
            <w:tcW w:type="dxa" w:w="2332"/>
            <w:tcMar>
              <w:top w:type="dxa" w:w="75"/>
              <w:left w:type="dxa" w:w="150"/>
              <w:bottom w:type="dxa" w:w="75"/>
              <w:right w:type="dxa" w:w="150"/>
            </w:tcMar>
            <w:vAlign w:val="center"/>
          </w:tcPr>
          <w:p w14:paraId="0D150000">
            <w:pPr>
              <w:rPr>
                <w:sz w:val="24"/>
              </w:rPr>
            </w:pPr>
          </w:p>
        </w:tc>
        <w:tc>
          <w:tcPr>
            <w:tcW w:type="dxa" w:w="2288"/>
            <w:tcMar>
              <w:top w:type="dxa" w:w="75"/>
              <w:left w:type="dxa" w:w="150"/>
              <w:bottom w:type="dxa" w:w="75"/>
              <w:right w:type="dxa" w:w="150"/>
            </w:tcMar>
            <w:vAlign w:val="center"/>
          </w:tcPr>
          <w:p w14:paraId="0E150000">
            <w:pPr>
              <w:rPr>
                <w:sz w:val="24"/>
              </w:rPr>
            </w:pPr>
          </w:p>
        </w:tc>
        <w:tc>
          <w:tcPr>
            <w:tcW w:type="dxa" w:w="26"/>
            <w:tcMar>
              <w:top w:type="dxa" w:w="75"/>
              <w:left w:type="dxa" w:w="150"/>
              <w:bottom w:type="dxa" w:w="75"/>
              <w:right w:type="dxa" w:w="150"/>
            </w:tcMar>
          </w:tcPr>
          <w:p w14:paraId="0F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50000">
            <w:pPr>
              <w:pStyle w:val="Style_14"/>
            </w:pPr>
            <w:r>
              <w:t xml:space="preserve">Внутренние расчеты по поступлениям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50000">
            <w:pPr>
              <w:pStyle w:val="Style_13"/>
            </w:pPr>
            <w:r>
              <w:t xml:space="preserve">211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50000">
            <w:pPr>
              <w:rPr>
                <w:sz w:val="24"/>
              </w:rPr>
            </w:pPr>
          </w:p>
        </w:tc>
        <w:tc>
          <w:tcPr>
            <w:tcW w:type="dxa" w:w="26"/>
            <w:tcMar>
              <w:top w:type="dxa" w:w="75"/>
              <w:left w:type="dxa" w:w="150"/>
              <w:bottom w:type="dxa" w:w="75"/>
              <w:right w:type="dxa" w:w="150"/>
            </w:tcMar>
          </w:tcPr>
          <w:p w14:paraId="16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50000">
            <w:pPr>
              <w:pStyle w:val="Style_14"/>
            </w:pPr>
            <w:r>
              <w:t xml:space="preserve">Внутренние расчеты по выбытиям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50000">
            <w:pPr>
              <w:pStyle w:val="Style_13"/>
            </w:pPr>
            <w:r>
              <w:t xml:space="preserve">212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50000">
            <w:pPr>
              <w:rPr>
                <w:sz w:val="24"/>
              </w:rPr>
            </w:pPr>
          </w:p>
        </w:tc>
        <w:tc>
          <w:tcPr>
            <w:tcW w:type="dxa" w:w="26"/>
            <w:tcMar>
              <w:top w:type="dxa" w:w="75"/>
              <w:left w:type="dxa" w:w="150"/>
              <w:bottom w:type="dxa" w:w="75"/>
              <w:right w:type="dxa" w:w="150"/>
            </w:tcMar>
          </w:tcPr>
          <w:p w14:paraId="1D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50000">
            <w:pPr>
              <w:pStyle w:val="Style_14"/>
            </w:pPr>
            <w:r>
              <w:t xml:space="preserve">Вложения в </w:t>
            </w:r>
            <w:r>
              <w:t xml:space="preserve">финансовые активы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50000">
            <w:pPr>
              <w:rPr>
                <w:sz w:val="24"/>
              </w:rPr>
            </w:pPr>
          </w:p>
        </w:tc>
        <w:tc>
          <w:tcPr>
            <w:tcW w:type="dxa" w:w="26"/>
            <w:tcMar>
              <w:top w:type="dxa" w:w="75"/>
              <w:left w:type="dxa" w:w="150"/>
              <w:bottom w:type="dxa" w:w="75"/>
              <w:right w:type="dxa" w:w="150"/>
            </w:tcMar>
          </w:tcPr>
          <w:p w14:paraId="24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5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50000">
            <w:pPr>
              <w:pStyle w:val="Style_14"/>
            </w:pPr>
            <w:r>
              <w:t xml:space="preserve">Вложения в ценные бумаги, кроме акций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50000">
            <w:pPr>
              <w:rPr>
                <w:sz w:val="24"/>
              </w:rPr>
            </w:pPr>
          </w:p>
        </w:tc>
        <w:tc>
          <w:tcPr>
            <w:tcW w:type="dxa" w:w="26"/>
            <w:tcMar>
              <w:top w:type="dxa" w:w="75"/>
              <w:left w:type="dxa" w:w="150"/>
              <w:bottom w:type="dxa" w:w="75"/>
              <w:right w:type="dxa" w:w="150"/>
            </w:tcMar>
          </w:tcPr>
          <w:p w14:paraId="2B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C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50000">
            <w:pPr>
              <w:pStyle w:val="Style_14"/>
            </w:pPr>
            <w:r>
              <w:t xml:space="preserve">Вложения в акции и иные формы участия в капитале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50000">
            <w:pPr>
              <w:rPr>
                <w:sz w:val="24"/>
              </w:rPr>
            </w:pPr>
          </w:p>
        </w:tc>
        <w:tc>
          <w:tcPr>
            <w:tcW w:type="dxa" w:w="26"/>
            <w:tcMar>
              <w:top w:type="dxa" w:w="75"/>
              <w:left w:type="dxa" w:w="150"/>
              <w:bottom w:type="dxa" w:w="75"/>
              <w:right w:type="dxa" w:w="150"/>
            </w:tcMar>
          </w:tcPr>
          <w:p w14:paraId="32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3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50000">
            <w:pPr>
              <w:pStyle w:val="Style_14"/>
            </w:pPr>
            <w:r>
              <w:t xml:space="preserve">Вложения в иные финансовые активы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50000">
            <w:pPr>
              <w:rPr>
                <w:sz w:val="24"/>
              </w:rPr>
            </w:pPr>
          </w:p>
        </w:tc>
        <w:tc>
          <w:tcPr>
            <w:tcW w:type="dxa" w:w="26"/>
            <w:tcMar>
              <w:top w:type="dxa" w:w="75"/>
              <w:left w:type="dxa" w:w="150"/>
              <w:bottom w:type="dxa" w:w="75"/>
              <w:right w:type="dxa" w:w="150"/>
            </w:tcMar>
          </w:tcPr>
          <w:p w14:paraId="39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A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5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50000">
            <w:pPr>
              <w:pStyle w:val="Style_14"/>
            </w:pPr>
            <w:r>
              <w:t xml:space="preserve">Вложения в облигации </w:t>
            </w:r>
          </w:p>
        </w:tc>
        <w:tc>
          <w:tcPr>
            <w:tcW w:type="dxa" w:w="26"/>
            <w:tcMar>
              <w:top w:type="dxa" w:w="75"/>
              <w:left w:type="dxa" w:w="150"/>
              <w:bottom w:type="dxa" w:w="75"/>
              <w:right w:type="dxa" w:w="150"/>
            </w:tcMar>
          </w:tcPr>
          <w:p w14:paraId="40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1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50000">
            <w:pPr>
              <w:pStyle w:val="Style_14"/>
            </w:pPr>
            <w:r>
              <w:t xml:space="preserve">Вложения в векселя </w:t>
            </w:r>
          </w:p>
        </w:tc>
        <w:tc>
          <w:tcPr>
            <w:tcW w:type="dxa" w:w="26"/>
            <w:tcMar>
              <w:top w:type="dxa" w:w="75"/>
              <w:left w:type="dxa" w:w="150"/>
              <w:bottom w:type="dxa" w:w="75"/>
              <w:right w:type="dxa" w:w="150"/>
            </w:tcMar>
          </w:tcPr>
          <w:p w14:paraId="47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8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5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B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50000">
            <w:pPr>
              <w:pStyle w:val="Style_14"/>
            </w:pPr>
            <w:r>
              <w:t xml:space="preserve">Вложения в иные ценные бумаги, кроме акций </w:t>
            </w:r>
          </w:p>
        </w:tc>
        <w:tc>
          <w:tcPr>
            <w:tcW w:type="dxa" w:w="26"/>
            <w:tcMar>
              <w:top w:type="dxa" w:w="75"/>
              <w:left w:type="dxa" w:w="150"/>
              <w:bottom w:type="dxa" w:w="75"/>
              <w:right w:type="dxa" w:w="150"/>
            </w:tcMar>
          </w:tcPr>
          <w:p w14:paraId="4E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F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5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50000">
            <w:pPr>
              <w:pStyle w:val="Style_14"/>
            </w:pPr>
            <w:r>
              <w:t xml:space="preserve">Вложения в акции </w:t>
            </w:r>
          </w:p>
        </w:tc>
        <w:tc>
          <w:tcPr>
            <w:tcW w:type="dxa" w:w="26"/>
            <w:tcMar>
              <w:top w:type="dxa" w:w="75"/>
              <w:left w:type="dxa" w:w="150"/>
              <w:bottom w:type="dxa" w:w="75"/>
              <w:right w:type="dxa" w:w="150"/>
            </w:tcMar>
          </w:tcPr>
          <w:p w14:paraId="55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6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50000">
            <w:pPr>
              <w:pStyle w:val="Style_14"/>
            </w:pPr>
            <w:r>
              <w:t xml:space="preserve">Вложения в государственные (муниципальные) предприятия </w:t>
            </w:r>
          </w:p>
        </w:tc>
        <w:tc>
          <w:tcPr>
            <w:tcW w:type="dxa" w:w="26"/>
            <w:tcMar>
              <w:top w:type="dxa" w:w="75"/>
              <w:left w:type="dxa" w:w="150"/>
              <w:bottom w:type="dxa" w:w="75"/>
              <w:right w:type="dxa" w:w="150"/>
            </w:tcMar>
          </w:tcPr>
          <w:p w14:paraId="5C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D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50000">
            <w:pPr>
              <w:pStyle w:val="Style_14"/>
            </w:pPr>
            <w:r>
              <w:t xml:space="preserve">Вложения в государственные (муниципальные) учреждения </w:t>
            </w:r>
          </w:p>
        </w:tc>
        <w:tc>
          <w:tcPr>
            <w:tcW w:type="dxa" w:w="26"/>
            <w:tcMar>
              <w:top w:type="dxa" w:w="75"/>
              <w:left w:type="dxa" w:w="150"/>
              <w:bottom w:type="dxa" w:w="75"/>
              <w:right w:type="dxa" w:w="150"/>
            </w:tcMar>
          </w:tcPr>
          <w:p w14:paraId="63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4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5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5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50000">
            <w:pPr>
              <w:pStyle w:val="Style_14"/>
            </w:pPr>
            <w:r>
              <w:t xml:space="preserve">Вложения в иные формы участия в капитале </w:t>
            </w:r>
          </w:p>
        </w:tc>
        <w:tc>
          <w:tcPr>
            <w:tcW w:type="dxa" w:w="26"/>
            <w:tcMar>
              <w:top w:type="dxa" w:w="75"/>
              <w:left w:type="dxa" w:w="150"/>
              <w:bottom w:type="dxa" w:w="75"/>
              <w:right w:type="dxa" w:w="150"/>
            </w:tcMar>
          </w:tcPr>
          <w:p w14:paraId="6A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B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5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50000">
            <w:pPr>
              <w:pStyle w:val="Style_14"/>
            </w:pPr>
            <w:r>
              <w:t xml:space="preserve">Вложения в международные организации </w:t>
            </w:r>
          </w:p>
        </w:tc>
        <w:tc>
          <w:tcPr>
            <w:tcW w:type="dxa" w:w="26"/>
            <w:tcMar>
              <w:top w:type="dxa" w:w="75"/>
              <w:left w:type="dxa" w:w="150"/>
              <w:bottom w:type="dxa" w:w="75"/>
              <w:right w:type="dxa" w:w="150"/>
            </w:tcMar>
          </w:tcPr>
          <w:p w14:paraId="71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215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50000">
            <w:pPr>
              <w:pStyle w:val="Style_13"/>
            </w:pPr>
            <w:r>
              <w:t xml:space="preserve">215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5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5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50000">
            <w:pPr>
              <w:pStyle w:val="Style_14"/>
            </w:pPr>
            <w:r>
              <w:t xml:space="preserve">Вложения в прочие финансовые активы </w:t>
            </w:r>
          </w:p>
        </w:tc>
        <w:tc>
          <w:tcPr>
            <w:tcW w:type="dxa" w:w="26"/>
            <w:tcMar>
              <w:top w:type="dxa" w:w="75"/>
              <w:left w:type="dxa" w:w="150"/>
              <w:bottom w:type="dxa" w:w="75"/>
              <w:right w:type="dxa" w:w="150"/>
            </w:tcMar>
          </w:tcPr>
          <w:p w14:paraId="78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9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A150000">
            <w:pPr>
              <w:pStyle w:val="Style_13"/>
            </w:pPr>
            <w:r>
              <w:t xml:space="preserve">215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B15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C150000">
            <w:pPr>
              <w:pStyle w:val="Style_13"/>
            </w:pPr>
            <w:r>
              <w:t xml:space="preserve">6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150000">
            <w:pPr>
              <w:pStyle w:val="Style_14"/>
            </w:pPr>
            <w:r>
              <w:t xml:space="preserve">Вложения в финансовые активы по сделкам валютный своп </w:t>
            </w:r>
          </w:p>
        </w:tc>
        <w:tc>
          <w:tcPr>
            <w:tcW w:type="dxa" w:w="26"/>
            <w:tcMar>
              <w:top w:type="dxa" w:w="75"/>
              <w:left w:type="dxa" w:w="150"/>
              <w:bottom w:type="dxa" w:w="75"/>
              <w:right w:type="dxa" w:w="150"/>
            </w:tcMar>
          </w:tcPr>
          <w:p w14:paraId="7F15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0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1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82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150000">
            <w:pPr>
              <w:pStyle w:val="Style_14"/>
            </w:pPr>
            <w:r>
              <w:t>Финансовые активы от управления остатками средств на ЕКС***</w:t>
            </w: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150000">
            <w:pPr>
              <w:pStyle w:val="Style_13"/>
            </w:pPr>
            <w:r>
              <w:t xml:space="preserve">0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7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8150000">
            <w:pPr>
              <w:rPr>
                <w:sz w:val="24"/>
              </w:rPr>
            </w:pPr>
          </w:p>
        </w:tc>
        <w:tc>
          <w:tcPr>
            <w:tcW w:type="dxa" w:w="26"/>
            <w:tcMar>
              <w:top w:type="dxa" w:w="75"/>
              <w:left w:type="dxa" w:w="150"/>
              <w:bottom w:type="dxa" w:w="75"/>
              <w:right w:type="dxa" w:w="150"/>
            </w:tcMar>
          </w:tcPr>
          <w:p w14:paraId="89150000"/>
        </w:tc>
      </w:tr>
      <w:tr>
        <w:tc>
          <w:tcPr>
            <w:tcW w:type="dxa" w:w="9000"/>
            <w:gridSpan w:val="7"/>
            <w:tcBorders>
              <w:top w:sz="4" w:val="nil"/>
              <w:left w:color="000000" w:sz="6" w:val="single"/>
              <w:bottom w:sz="4" w:val="nil"/>
              <w:right w:color="000000" w:sz="6" w:val="single"/>
            </w:tcBorders>
            <w:tcMar>
              <w:top w:type="dxa" w:w="75"/>
              <w:left w:type="dxa" w:w="149"/>
              <w:bottom w:type="dxa" w:w="75"/>
              <w:right w:type="dxa" w:w="149"/>
            </w:tcMar>
            <w:vAlign w:val="center"/>
          </w:tcPr>
          <w:p w14:paraId="8A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w:t>
            </w:r>
            <w:r>
              <w:t>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8B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C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D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E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F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0150000">
            <w:pPr>
              <w:pStyle w:val="Style_14"/>
            </w:pPr>
            <w:r>
              <w:t>Ценные бумаги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1150000">
            <w:pPr>
              <w:rPr>
                <w:sz w:val="24"/>
              </w:rPr>
            </w:pPr>
          </w:p>
        </w:tc>
        <w:tc>
          <w:tcPr>
            <w:tcW w:type="dxa" w:w="26"/>
            <w:tcMar>
              <w:top w:type="dxa" w:w="75"/>
              <w:left w:type="dxa" w:w="150"/>
              <w:bottom w:type="dxa" w:w="75"/>
              <w:right w:type="dxa" w:w="150"/>
            </w:tcMar>
          </w:tcPr>
          <w:p w14:paraId="92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3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4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95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6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7150000">
            <w:pPr>
              <w:pStyle w:val="Style_13"/>
            </w:pPr>
            <w:r>
              <w:t xml:space="preserve">224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8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915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150000">
            <w:pPr>
              <w:pStyle w:val="Style_14"/>
            </w:pPr>
            <w:r>
              <w:t>Ценные бумаги от управления остатками средств на ЕКС***</w:t>
            </w:r>
          </w:p>
        </w:tc>
        <w:tc>
          <w:tcPr>
            <w:tcW w:type="dxa" w:w="26"/>
            <w:tcMar>
              <w:top w:type="dxa" w:w="75"/>
              <w:left w:type="dxa" w:w="150"/>
              <w:bottom w:type="dxa" w:w="75"/>
              <w:right w:type="dxa" w:w="150"/>
            </w:tcMar>
          </w:tcPr>
          <w:p w14:paraId="9C15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D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E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9F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0150000">
            <w:pPr>
              <w:pStyle w:val="Style_14"/>
            </w:pPr>
            <w:r>
              <w:t>Расчеты по доходам от управления остатками средств на ЕКС***</w:t>
            </w: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1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150000">
            <w:pPr>
              <w:pStyle w:val="Style_13"/>
            </w:pPr>
            <w:r>
              <w:t xml:space="preserve">0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150000">
            <w:pPr>
              <w:rPr>
                <w:sz w:val="24"/>
              </w:rPr>
            </w:pPr>
          </w:p>
        </w:tc>
        <w:tc>
          <w:tcPr>
            <w:tcW w:type="dxa" w:w="26"/>
            <w:tcMar>
              <w:top w:type="dxa" w:w="75"/>
              <w:left w:type="dxa" w:w="150"/>
              <w:bottom w:type="dxa" w:w="75"/>
              <w:right w:type="dxa" w:w="150"/>
            </w:tcMar>
          </w:tcPr>
          <w:p w14:paraId="A6150000"/>
        </w:tc>
      </w:tr>
      <w:tr>
        <w:tc>
          <w:tcPr>
            <w:tcW w:type="dxa" w:w="9000"/>
            <w:gridSpan w:val="7"/>
            <w:tcBorders>
              <w:top w:sz="4" w:val="nil"/>
              <w:left w:color="000000" w:sz="6" w:val="single"/>
              <w:bottom w:sz="4" w:val="nil"/>
              <w:right w:color="000000" w:sz="6" w:val="single"/>
            </w:tcBorders>
            <w:tcMar>
              <w:top w:type="dxa" w:w="75"/>
              <w:left w:type="dxa" w:w="149"/>
              <w:bottom w:type="dxa" w:w="75"/>
              <w:right w:type="dxa" w:w="149"/>
            </w:tcMar>
            <w:vAlign w:val="center"/>
          </w:tcPr>
          <w:p w14:paraId="A7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w:t>
            </w:r>
            <w:r>
              <w:t xml:space="preserve">овании учетной политики и </w:t>
            </w:r>
            <w:r>
              <w:t>показателей бухгалтерского учета, начиная с 2021 года)</w:t>
            </w:r>
          </w:p>
        </w:tc>
        <w:tc>
          <w:tcPr>
            <w:tcW w:type="dxa" w:w="26"/>
            <w:tcMar>
              <w:top w:type="dxa" w:w="75"/>
              <w:left w:type="dxa" w:w="150"/>
              <w:bottom w:type="dxa" w:w="75"/>
              <w:right w:type="dxa" w:w="150"/>
            </w:tcMar>
          </w:tcPr>
          <w:p w14:paraId="A8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9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D150000">
            <w:pPr>
              <w:pStyle w:val="Style_14"/>
            </w:pPr>
            <w:r>
              <w:t>Расчеты по доходам от собственности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150000">
            <w:pPr>
              <w:rPr>
                <w:sz w:val="24"/>
              </w:rPr>
            </w:pPr>
          </w:p>
        </w:tc>
        <w:tc>
          <w:tcPr>
            <w:tcW w:type="dxa" w:w="26"/>
            <w:tcMar>
              <w:top w:type="dxa" w:w="75"/>
              <w:left w:type="dxa" w:w="150"/>
              <w:bottom w:type="dxa" w:w="75"/>
              <w:right w:type="dxa" w:w="150"/>
            </w:tcMar>
          </w:tcPr>
          <w:p w14:paraId="AF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0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1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B2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3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4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5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6150000">
            <w:pPr>
              <w:pStyle w:val="Style_13"/>
            </w:pPr>
            <w:r>
              <w:t xml:space="preserve">4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8150000">
            <w:pPr>
              <w:pStyle w:val="Style_14"/>
            </w:pPr>
            <w:r>
              <w:t>Расчеты по доходам от процентов по депозитам от управления остатками средств на ЕКС***</w:t>
            </w:r>
          </w:p>
        </w:tc>
        <w:tc>
          <w:tcPr>
            <w:tcW w:type="dxa" w:w="26"/>
            <w:tcMar>
              <w:top w:type="dxa" w:w="75"/>
              <w:left w:type="dxa" w:w="150"/>
              <w:bottom w:type="dxa" w:w="75"/>
              <w:right w:type="dxa" w:w="150"/>
            </w:tcMar>
          </w:tcPr>
          <w:p w14:paraId="B9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A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B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BC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D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E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F150000">
            <w:pPr>
              <w:pStyle w:val="Style_13"/>
            </w:pPr>
            <w:r>
              <w:t xml:space="preserve">2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0150000">
            <w:pPr>
              <w:pStyle w:val="Style_13"/>
            </w:pPr>
            <w:r>
              <w:t xml:space="preserve">6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150000">
            <w:pPr>
              <w:pStyle w:val="Style_14"/>
            </w:pPr>
            <w:r>
              <w:t>Расчеты по доходам от процентов по иным финансовым инструментам от управления остатками средств на ЕКС***</w:t>
            </w:r>
          </w:p>
        </w:tc>
        <w:tc>
          <w:tcPr>
            <w:tcW w:type="dxa" w:w="26"/>
            <w:tcMar>
              <w:top w:type="dxa" w:w="75"/>
              <w:left w:type="dxa" w:w="150"/>
              <w:bottom w:type="dxa" w:w="75"/>
              <w:right w:type="dxa" w:w="150"/>
            </w:tcMar>
          </w:tcPr>
          <w:p w14:paraId="C3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4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5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C6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7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15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150000">
            <w:pPr>
              <w:pStyle w:val="Style_14"/>
            </w:pPr>
            <w:r>
              <w:t>Расчеты по доходам от штрафных санкций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C150000">
            <w:pPr>
              <w:rPr>
                <w:sz w:val="24"/>
              </w:rPr>
            </w:pPr>
          </w:p>
        </w:tc>
        <w:tc>
          <w:tcPr>
            <w:tcW w:type="dxa" w:w="26"/>
            <w:tcMar>
              <w:top w:type="dxa" w:w="75"/>
              <w:left w:type="dxa" w:w="150"/>
              <w:bottom w:type="dxa" w:w="75"/>
              <w:right w:type="dxa" w:w="150"/>
            </w:tcMar>
          </w:tcPr>
          <w:p w14:paraId="CD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E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F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D0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1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15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4150000">
            <w:pPr>
              <w:pStyle w:val="Style_13"/>
            </w:pPr>
            <w:r>
              <w:t xml:space="preserve">5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5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6150000">
            <w:pPr>
              <w:pStyle w:val="Style_14"/>
            </w:pPr>
            <w:r>
              <w:t>Расчеты по доходам от штрафных санкций от управления остатками средств на ЕКС***</w:t>
            </w:r>
          </w:p>
        </w:tc>
        <w:tc>
          <w:tcPr>
            <w:tcW w:type="dxa" w:w="26"/>
            <w:tcMar>
              <w:top w:type="dxa" w:w="75"/>
              <w:left w:type="dxa" w:w="150"/>
              <w:bottom w:type="dxa" w:w="75"/>
              <w:right w:type="dxa" w:w="150"/>
            </w:tcMar>
          </w:tcPr>
          <w:p w14:paraId="D7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8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915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DA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B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C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D150000">
            <w:pPr>
              <w:pStyle w:val="Style_13"/>
            </w:pPr>
            <w:r>
              <w:t xml:space="preserve">7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E150000">
            <w:pPr>
              <w:pStyle w:val="Style_13"/>
            </w:pPr>
            <w:r>
              <w:t xml:space="preserve">0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F150000">
            <w:pPr>
              <w:pStyle w:val="Style_14"/>
            </w:pPr>
            <w:r>
              <w:t>Расчеты по доходам от операций с активами от управления остатками средств на ЕКС***</w:t>
            </w: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0150000">
            <w:pPr>
              <w:rPr>
                <w:sz w:val="24"/>
              </w:rPr>
            </w:pPr>
          </w:p>
        </w:tc>
        <w:tc>
          <w:tcPr>
            <w:tcW w:type="dxa" w:w="26"/>
            <w:tcMar>
              <w:top w:type="dxa" w:w="75"/>
              <w:left w:type="dxa" w:w="150"/>
              <w:bottom w:type="dxa" w:w="75"/>
              <w:right w:type="dxa" w:w="150"/>
            </w:tcMar>
          </w:tcPr>
          <w:p w14:paraId="E1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2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3150000">
            <w:pPr>
              <w:pStyle w:val="Style_14"/>
            </w:pPr>
            <w: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w:t>
            </w:r>
            <w:r>
              <w:t>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E4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515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6150000">
            <w:pPr>
              <w:pStyle w:val="Style_13"/>
            </w:pPr>
            <w:r>
              <w:t xml:space="preserve">225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150000">
            <w:pPr>
              <w:pStyle w:val="Style_13"/>
            </w:pPr>
            <w:r>
              <w:t xml:space="preserve">7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8150000">
            <w:pPr>
              <w:pStyle w:val="Style_13"/>
            </w:pPr>
            <w:r>
              <w:t xml:space="preserve">5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15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A150000">
            <w:pPr>
              <w:pStyle w:val="Style_14"/>
            </w:pPr>
            <w:r>
              <w:t>Расчеты по доходам от операций с финансовыми активами от управления остатками средств на ЕКС***</w:t>
            </w:r>
          </w:p>
        </w:tc>
        <w:tc>
          <w:tcPr>
            <w:tcW w:type="dxa" w:w="26"/>
            <w:tcMar>
              <w:top w:type="dxa" w:w="75"/>
              <w:left w:type="dxa" w:w="150"/>
              <w:bottom w:type="dxa" w:w="75"/>
              <w:right w:type="dxa" w:w="150"/>
            </w:tcMar>
          </w:tcPr>
          <w:p w14:paraId="EB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C15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D15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"https://www.gosfinansy.ru/#/document/99/565911169/XA00MA42N8/"</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применяется при формировании учетной политики и показателей бухгалтерского учета, начиная с 2021 года)</w:t>
            </w:r>
          </w:p>
        </w:tc>
        <w:tc>
          <w:tcPr>
            <w:tcW w:type="dxa" w:w="26"/>
            <w:tcMar>
              <w:top w:type="dxa" w:w="75"/>
              <w:left w:type="dxa" w:w="150"/>
              <w:bottom w:type="dxa" w:w="75"/>
              <w:right w:type="dxa" w:w="150"/>
            </w:tcMar>
          </w:tcPr>
          <w:p w14:paraId="EE150000"/>
        </w:tc>
      </w:tr>
      <w:tr>
        <w:tc>
          <w:tcPr>
            <w:tcW w:type="dxa" w:w="9000"/>
            <w:gridSpan w:val="7"/>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50000">
            <w:pPr>
              <w:pStyle w:val="Style_13"/>
            </w:pPr>
            <w:r>
              <w:t xml:space="preserve">Раздел 3. Обязательства </w:t>
            </w:r>
          </w:p>
        </w:tc>
        <w:tc>
          <w:tcPr>
            <w:tcW w:type="dxa" w:w="26"/>
            <w:tcMar>
              <w:top w:type="dxa" w:w="75"/>
              <w:left w:type="dxa" w:w="150"/>
              <w:bottom w:type="dxa" w:w="75"/>
              <w:right w:type="dxa" w:w="150"/>
            </w:tcMar>
          </w:tcPr>
          <w:p w14:paraId="F0150000"/>
        </w:tc>
      </w:tr>
      <w:tr>
        <w:tc>
          <w:tcPr>
            <w:tcW w:type="dxa" w:w="234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50000">
            <w:pPr>
              <w:pStyle w:val="Style_14"/>
            </w:pPr>
            <w:r>
              <w:t xml:space="preserve">ОБЯЗАТЕЛЬСТВА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50000">
            <w:pPr>
              <w:pStyle w:val="Style_13"/>
            </w:pPr>
            <w:r>
              <w:t xml:space="preserve">300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50000">
            <w:pPr>
              <w:rPr>
                <w:sz w:val="24"/>
              </w:rPr>
            </w:pPr>
          </w:p>
        </w:tc>
        <w:tc>
          <w:tcPr>
            <w:tcW w:type="dxa" w:w="26"/>
            <w:tcMar>
              <w:top w:type="dxa" w:w="75"/>
              <w:left w:type="dxa" w:w="150"/>
              <w:bottom w:type="dxa" w:w="75"/>
              <w:right w:type="dxa" w:w="150"/>
            </w:tcMar>
          </w:tcPr>
          <w:p w14:paraId="F715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50000">
            <w:pPr>
              <w:pStyle w:val="Style_14"/>
            </w:pPr>
            <w:r>
              <w:t xml:space="preserve">Расчеты с кредиторами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5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5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5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5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50000">
            <w:pPr>
              <w:rPr>
                <w:sz w:val="24"/>
              </w:rPr>
            </w:pPr>
          </w:p>
        </w:tc>
        <w:tc>
          <w:tcPr>
            <w:tcW w:type="dxa" w:w="26"/>
            <w:tcMar>
              <w:top w:type="dxa" w:w="75"/>
              <w:left w:type="dxa" w:w="150"/>
              <w:bottom w:type="dxa" w:w="75"/>
              <w:right w:type="dxa" w:w="150"/>
            </w:tcMar>
          </w:tcPr>
          <w:p w14:paraId="FE15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F150000">
            <w:pPr>
              <w:pStyle w:val="Style_14"/>
            </w:pPr>
            <w:r>
              <w:t xml:space="preserve">по долговым обязательствам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60000">
            <w:pPr>
              <w:pStyle w:val="Style_14"/>
            </w:pPr>
            <w:r>
              <w:t xml:space="preserve">Расчеты по долговым обязательствам в рублях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60000">
            <w:pPr>
              <w:rPr>
                <w:sz w:val="24"/>
              </w:rPr>
            </w:pPr>
          </w:p>
        </w:tc>
        <w:tc>
          <w:tcPr>
            <w:tcW w:type="dxa" w:w="26"/>
            <w:tcMar>
              <w:top w:type="dxa" w:w="75"/>
              <w:left w:type="dxa" w:w="150"/>
              <w:bottom w:type="dxa" w:w="75"/>
              <w:right w:type="dxa" w:w="150"/>
            </w:tcMar>
          </w:tcPr>
          <w:p w14:paraId="05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6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60000">
            <w:pPr>
              <w:pStyle w:val="Style_14"/>
            </w:pPr>
            <w:r>
              <w:t>Расчеты по долговым обязательствам по целевым иностранным кредитам (заимствованиям)</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60000">
            <w:pPr>
              <w:rPr>
                <w:sz w:val="24"/>
              </w:rPr>
            </w:pPr>
          </w:p>
        </w:tc>
        <w:tc>
          <w:tcPr>
            <w:tcW w:type="dxa" w:w="26"/>
            <w:tcMar>
              <w:top w:type="dxa" w:w="75"/>
              <w:left w:type="dxa" w:w="150"/>
              <w:bottom w:type="dxa" w:w="75"/>
              <w:right w:type="dxa" w:w="150"/>
            </w:tcMar>
          </w:tcPr>
          <w:p w14:paraId="0C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D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60000">
            <w:pPr>
              <w:pStyle w:val="Style_14"/>
            </w:pPr>
            <w:r>
              <w:t xml:space="preserve">Расчеты по государственным (муниципальным) гарантиям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60000">
            <w:pPr>
              <w:rPr>
                <w:sz w:val="24"/>
              </w:rPr>
            </w:pPr>
          </w:p>
        </w:tc>
        <w:tc>
          <w:tcPr>
            <w:tcW w:type="dxa" w:w="26"/>
            <w:tcMar>
              <w:top w:type="dxa" w:w="75"/>
              <w:left w:type="dxa" w:w="150"/>
              <w:bottom w:type="dxa" w:w="75"/>
              <w:right w:type="dxa" w:w="150"/>
            </w:tcMar>
          </w:tcPr>
          <w:p w14:paraId="13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4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6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60000">
            <w:pPr>
              <w:pStyle w:val="Style_14"/>
            </w:pPr>
            <w:r>
              <w:t xml:space="preserve">Расчеты по долговым обязательствам в иностранной валюте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60000">
            <w:pPr>
              <w:rPr>
                <w:sz w:val="24"/>
              </w:rPr>
            </w:pPr>
          </w:p>
        </w:tc>
        <w:tc>
          <w:tcPr>
            <w:tcW w:type="dxa" w:w="26"/>
            <w:tcMar>
              <w:top w:type="dxa" w:w="75"/>
              <w:left w:type="dxa" w:w="150"/>
              <w:bottom w:type="dxa" w:w="75"/>
              <w:right w:type="dxa" w:w="150"/>
            </w:tcMar>
          </w:tcPr>
          <w:p w14:paraId="1A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B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60000">
            <w:pPr>
              <w:pStyle w:val="Style_14"/>
            </w:pPr>
            <w:r>
              <w:t xml:space="preserve">Расчеты с бюджетами бюджетной системы Российской Федерации по привлеченным бюджетным кредитам </w:t>
            </w:r>
          </w:p>
        </w:tc>
        <w:tc>
          <w:tcPr>
            <w:tcW w:type="dxa" w:w="26"/>
            <w:tcMar>
              <w:top w:type="dxa" w:w="75"/>
              <w:left w:type="dxa" w:w="150"/>
              <w:bottom w:type="dxa" w:w="75"/>
              <w:right w:type="dxa" w:w="150"/>
            </w:tcMar>
          </w:tcPr>
          <w:p w14:paraId="21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2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60000">
            <w:pPr>
              <w:pStyle w:val="Style_14"/>
            </w:pPr>
            <w:r>
              <w:t xml:space="preserve">Расчеты с кредиторами по государственным (муниципальным) ценным бумагам </w:t>
            </w:r>
          </w:p>
        </w:tc>
        <w:tc>
          <w:tcPr>
            <w:tcW w:type="dxa" w:w="26"/>
            <w:tcMar>
              <w:top w:type="dxa" w:w="75"/>
              <w:left w:type="dxa" w:w="150"/>
              <w:bottom w:type="dxa" w:w="75"/>
              <w:right w:type="dxa" w:w="150"/>
            </w:tcMar>
          </w:tcPr>
          <w:p w14:paraId="28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9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60000">
            <w:pPr>
              <w:pStyle w:val="Style_14"/>
            </w:pPr>
            <w:r>
              <w:t xml:space="preserve">Расчеты с иными кредиторами по государственному (муниципальному) </w:t>
            </w:r>
            <w:r>
              <w:t xml:space="preserve">долгу </w:t>
            </w:r>
          </w:p>
        </w:tc>
        <w:tc>
          <w:tcPr>
            <w:tcW w:type="dxa" w:w="26"/>
            <w:tcMar>
              <w:top w:type="dxa" w:w="75"/>
              <w:left w:type="dxa" w:w="150"/>
              <w:bottom w:type="dxa" w:w="75"/>
              <w:right w:type="dxa" w:w="150"/>
            </w:tcMar>
          </w:tcPr>
          <w:p w14:paraId="2F16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0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60000">
            <w:pPr>
              <w:pStyle w:val="Style_13"/>
            </w:pPr>
            <w:r>
              <w:t xml:space="preserve">301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60000">
            <w:pPr>
              <w:pStyle w:val="Style_14"/>
            </w:pPr>
            <w:r>
              <w:t xml:space="preserve">Расчеты по заимствованиям, не являющимся государственным (муниципальным) долгом </w:t>
            </w:r>
          </w:p>
        </w:tc>
        <w:tc>
          <w:tcPr>
            <w:tcW w:type="dxa" w:w="26"/>
            <w:tcMar>
              <w:top w:type="dxa" w:w="75"/>
              <w:left w:type="dxa" w:w="150"/>
              <w:bottom w:type="dxa" w:w="75"/>
              <w:right w:type="dxa" w:w="150"/>
            </w:tcMar>
          </w:tcPr>
          <w:p w14:paraId="36160000"/>
        </w:tc>
      </w:tr>
      <w:tr>
        <w:tc>
          <w:tcPr>
            <w:tcW w:type="dxa" w:w="234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160000">
            <w:pPr>
              <w:pStyle w:val="Style_14"/>
            </w:pPr>
            <w:r>
              <w:t xml:space="preserve">Расчеты по принятым обязательствам </w:t>
            </w: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60000">
            <w:pPr>
              <w:pStyle w:val="Style_13"/>
            </w:pPr>
            <w:r>
              <w:t xml:space="preserve">0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60000">
            <w:pPr>
              <w:rPr>
                <w:sz w:val="24"/>
              </w:rPr>
            </w:pPr>
          </w:p>
        </w:tc>
        <w:tc>
          <w:tcPr>
            <w:tcW w:type="dxa" w:w="26"/>
            <w:tcMar>
              <w:top w:type="dxa" w:w="75"/>
              <w:left w:type="dxa" w:w="150"/>
              <w:bottom w:type="dxa" w:w="75"/>
              <w:right w:type="dxa" w:w="150"/>
            </w:tcMar>
          </w:tcPr>
          <w:p w14:paraId="3D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E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60000">
            <w:pPr>
              <w:pStyle w:val="Style_14"/>
            </w:pPr>
            <w:r>
              <w:t xml:space="preserve">Расчеты по оплате труда, начислениям на выплаты по оплате труда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60000">
            <w:pPr>
              <w:rPr>
                <w:sz w:val="24"/>
              </w:rPr>
            </w:pPr>
          </w:p>
        </w:tc>
        <w:tc>
          <w:tcPr>
            <w:tcW w:type="dxa" w:w="26"/>
            <w:tcMar>
              <w:top w:type="dxa" w:w="75"/>
              <w:left w:type="dxa" w:w="150"/>
              <w:bottom w:type="dxa" w:w="75"/>
              <w:right w:type="dxa" w:w="150"/>
            </w:tcMar>
          </w:tcPr>
          <w:p w14:paraId="44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5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60000">
            <w:pPr>
              <w:pStyle w:val="Style_14"/>
            </w:pPr>
            <w:r>
              <w:t xml:space="preserve">Расчеты по работам, услугам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60000">
            <w:pPr>
              <w:rPr>
                <w:sz w:val="24"/>
              </w:rPr>
            </w:pPr>
          </w:p>
        </w:tc>
        <w:tc>
          <w:tcPr>
            <w:tcW w:type="dxa" w:w="26"/>
            <w:tcMar>
              <w:top w:type="dxa" w:w="75"/>
              <w:left w:type="dxa" w:w="150"/>
              <w:bottom w:type="dxa" w:w="75"/>
              <w:right w:type="dxa" w:w="150"/>
            </w:tcMar>
          </w:tcPr>
          <w:p w14:paraId="4B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C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60000">
            <w:pPr>
              <w:pStyle w:val="Style_14"/>
            </w:pPr>
            <w:r>
              <w:t xml:space="preserve">Расчеты по поступлению нефинансовых активов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60000">
            <w:pPr>
              <w:rPr>
                <w:sz w:val="24"/>
              </w:rPr>
            </w:pPr>
          </w:p>
        </w:tc>
        <w:tc>
          <w:tcPr>
            <w:tcW w:type="dxa" w:w="26"/>
            <w:tcMar>
              <w:top w:type="dxa" w:w="75"/>
              <w:left w:type="dxa" w:w="150"/>
              <w:bottom w:type="dxa" w:w="75"/>
              <w:right w:type="dxa" w:w="150"/>
            </w:tcMar>
          </w:tcPr>
          <w:p w14:paraId="52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3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6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60000">
            <w:pPr>
              <w:pStyle w:val="Style_14"/>
            </w:pPr>
            <w:r>
              <w:t xml:space="preserve">Расчеты по безвозмездным перечислениям текущего характера организациям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60000">
            <w:pPr>
              <w:rPr>
                <w:sz w:val="24"/>
              </w:rPr>
            </w:pPr>
          </w:p>
        </w:tc>
        <w:tc>
          <w:tcPr>
            <w:tcW w:type="dxa" w:w="26"/>
            <w:tcMar>
              <w:top w:type="dxa" w:w="75"/>
              <w:left w:type="dxa" w:w="150"/>
              <w:bottom w:type="dxa" w:w="75"/>
              <w:right w:type="dxa" w:w="150"/>
            </w:tcMar>
          </w:tcPr>
          <w:p w14:paraId="59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A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6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60000">
            <w:pPr>
              <w:pStyle w:val="Style_14"/>
            </w:pPr>
            <w:r>
              <w:t xml:space="preserve">Расчеты по безвозмездным перечислениям бюджетам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60000">
            <w:pPr>
              <w:rPr>
                <w:sz w:val="24"/>
              </w:rPr>
            </w:pPr>
          </w:p>
        </w:tc>
        <w:tc>
          <w:tcPr>
            <w:tcW w:type="dxa" w:w="26"/>
            <w:tcMar>
              <w:top w:type="dxa" w:w="75"/>
              <w:left w:type="dxa" w:w="150"/>
              <w:bottom w:type="dxa" w:w="75"/>
              <w:right w:type="dxa" w:w="150"/>
            </w:tcMar>
          </w:tcPr>
          <w:p w14:paraId="60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1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6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60000">
            <w:pPr>
              <w:pStyle w:val="Style_14"/>
            </w:pPr>
            <w:r>
              <w:t xml:space="preserve">Расчеты по социальному обеспечению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60000">
            <w:pPr>
              <w:rPr>
                <w:sz w:val="24"/>
              </w:rPr>
            </w:pPr>
          </w:p>
        </w:tc>
        <w:tc>
          <w:tcPr>
            <w:tcW w:type="dxa" w:w="26"/>
            <w:tcMar>
              <w:top w:type="dxa" w:w="75"/>
              <w:left w:type="dxa" w:w="150"/>
              <w:bottom w:type="dxa" w:w="75"/>
              <w:right w:type="dxa" w:w="150"/>
            </w:tcMar>
          </w:tcPr>
          <w:p w14:paraId="67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8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6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60000">
            <w:pPr>
              <w:pStyle w:val="Style_14"/>
            </w:pPr>
            <w:r>
              <w:t xml:space="preserve">Расчеты по приобретению финансовых активов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60000">
            <w:pPr>
              <w:rPr>
                <w:sz w:val="24"/>
              </w:rPr>
            </w:pPr>
          </w:p>
        </w:tc>
        <w:tc>
          <w:tcPr>
            <w:tcW w:type="dxa" w:w="26"/>
            <w:tcMar>
              <w:top w:type="dxa" w:w="75"/>
              <w:left w:type="dxa" w:w="150"/>
              <w:bottom w:type="dxa" w:w="75"/>
              <w:right w:type="dxa" w:w="150"/>
            </w:tcMar>
          </w:tcPr>
          <w:p w14:paraId="6E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F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6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60000">
            <w:pPr>
              <w:pStyle w:val="Style_14"/>
            </w:pPr>
            <w:r>
              <w:t xml:space="preserve">Расчеты по безвозмездным перечислениям капитального характера организациям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60000">
            <w:pPr>
              <w:rPr>
                <w:sz w:val="24"/>
              </w:rPr>
            </w:pPr>
          </w:p>
        </w:tc>
        <w:tc>
          <w:tcPr>
            <w:tcW w:type="dxa" w:w="26"/>
            <w:tcMar>
              <w:top w:type="dxa" w:w="75"/>
              <w:left w:type="dxa" w:w="150"/>
              <w:bottom w:type="dxa" w:w="75"/>
              <w:right w:type="dxa" w:w="150"/>
            </w:tcMar>
          </w:tcPr>
          <w:p w14:paraId="75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6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6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60000">
            <w:pPr>
              <w:pStyle w:val="Style_13"/>
            </w:pPr>
            <w:r>
              <w:t xml:space="preserve">0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60000">
            <w:pPr>
              <w:pStyle w:val="Style_14"/>
            </w:pPr>
            <w:r>
              <w:t xml:space="preserve">Расчеты по прочим расходам </w:t>
            </w: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60000">
            <w:pPr>
              <w:rPr>
                <w:sz w:val="24"/>
              </w:rPr>
            </w:pPr>
          </w:p>
        </w:tc>
        <w:tc>
          <w:tcPr>
            <w:tcW w:type="dxa" w:w="26"/>
            <w:tcMar>
              <w:top w:type="dxa" w:w="75"/>
              <w:left w:type="dxa" w:w="150"/>
              <w:bottom w:type="dxa" w:w="75"/>
              <w:right w:type="dxa" w:w="150"/>
            </w:tcMar>
          </w:tcPr>
          <w:p w14:paraId="7C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D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60000">
            <w:pPr>
              <w:pStyle w:val="Style_14"/>
            </w:pPr>
            <w:r>
              <w:t xml:space="preserve">Расчеты по заработной плате </w:t>
            </w:r>
          </w:p>
        </w:tc>
        <w:tc>
          <w:tcPr>
            <w:tcW w:type="dxa" w:w="26"/>
            <w:tcMar>
              <w:top w:type="dxa" w:w="75"/>
              <w:left w:type="dxa" w:w="150"/>
              <w:bottom w:type="dxa" w:w="75"/>
              <w:right w:type="dxa" w:w="150"/>
            </w:tcMar>
          </w:tcPr>
          <w:p w14:paraId="83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4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60000">
            <w:pPr>
              <w:pStyle w:val="Style_14"/>
            </w:pPr>
            <w:r>
              <w:t xml:space="preserve">Расчеты по прочим несоциальным выплатам персоналу в денежной форме </w:t>
            </w:r>
          </w:p>
        </w:tc>
        <w:tc>
          <w:tcPr>
            <w:tcW w:type="dxa" w:w="26"/>
            <w:tcMar>
              <w:top w:type="dxa" w:w="75"/>
              <w:left w:type="dxa" w:w="150"/>
              <w:bottom w:type="dxa" w:w="75"/>
              <w:right w:type="dxa" w:w="150"/>
            </w:tcMar>
          </w:tcPr>
          <w:p w14:paraId="8A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B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60000">
            <w:pPr>
              <w:pStyle w:val="Style_14"/>
            </w:pPr>
            <w:r>
              <w:t xml:space="preserve">Расчеты по начислениям на выплаты по оплате труда </w:t>
            </w:r>
          </w:p>
        </w:tc>
        <w:tc>
          <w:tcPr>
            <w:tcW w:type="dxa" w:w="26"/>
            <w:tcMar>
              <w:top w:type="dxa" w:w="75"/>
              <w:left w:type="dxa" w:w="150"/>
              <w:bottom w:type="dxa" w:w="75"/>
              <w:right w:type="dxa" w:w="150"/>
            </w:tcMar>
          </w:tcPr>
          <w:p w14:paraId="91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2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60000">
            <w:pPr>
              <w:pStyle w:val="Style_13"/>
            </w:pPr>
            <w:r>
              <w:t xml:space="preserve">1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60000">
            <w:pPr>
              <w:pStyle w:val="Style_14"/>
            </w:pPr>
            <w:r>
              <w:t xml:space="preserve">Расчеты по прочим несоциальным выплатам персоналу в натуральной форме </w:t>
            </w:r>
          </w:p>
        </w:tc>
        <w:tc>
          <w:tcPr>
            <w:tcW w:type="dxa" w:w="26"/>
            <w:tcMar>
              <w:top w:type="dxa" w:w="75"/>
              <w:left w:type="dxa" w:w="150"/>
              <w:bottom w:type="dxa" w:w="75"/>
              <w:right w:type="dxa" w:w="150"/>
            </w:tcMar>
          </w:tcPr>
          <w:p w14:paraId="98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9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60000">
            <w:pPr>
              <w:pStyle w:val="Style_14"/>
            </w:pPr>
            <w:r>
              <w:t xml:space="preserve">Расчеты по услугам связи </w:t>
            </w:r>
          </w:p>
        </w:tc>
        <w:tc>
          <w:tcPr>
            <w:tcW w:type="dxa" w:w="26"/>
            <w:tcMar>
              <w:top w:type="dxa" w:w="75"/>
              <w:left w:type="dxa" w:w="150"/>
              <w:bottom w:type="dxa" w:w="75"/>
              <w:right w:type="dxa" w:w="150"/>
            </w:tcMar>
          </w:tcPr>
          <w:p w14:paraId="9F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0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60000">
            <w:pPr>
              <w:pStyle w:val="Style_14"/>
            </w:pPr>
            <w:r>
              <w:t xml:space="preserve">Расчеты по транспортным услугам </w:t>
            </w:r>
          </w:p>
        </w:tc>
        <w:tc>
          <w:tcPr>
            <w:tcW w:type="dxa" w:w="26"/>
            <w:tcMar>
              <w:top w:type="dxa" w:w="75"/>
              <w:left w:type="dxa" w:w="150"/>
              <w:bottom w:type="dxa" w:w="75"/>
              <w:right w:type="dxa" w:w="150"/>
            </w:tcMar>
          </w:tcPr>
          <w:p w14:paraId="A6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7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60000">
            <w:pPr>
              <w:pStyle w:val="Style_14"/>
            </w:pPr>
            <w:r>
              <w:t xml:space="preserve">Расчеты по коммунальным услугам </w:t>
            </w:r>
          </w:p>
        </w:tc>
        <w:tc>
          <w:tcPr>
            <w:tcW w:type="dxa" w:w="26"/>
            <w:tcMar>
              <w:top w:type="dxa" w:w="75"/>
              <w:left w:type="dxa" w:w="150"/>
              <w:bottom w:type="dxa" w:w="75"/>
              <w:right w:type="dxa" w:w="150"/>
            </w:tcMar>
          </w:tcPr>
          <w:p w14:paraId="AD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E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60000">
            <w:pPr>
              <w:pStyle w:val="Style_14"/>
            </w:pPr>
            <w:r>
              <w:t xml:space="preserve">Расчеты по арендной плате за пользование имуществом </w:t>
            </w:r>
          </w:p>
        </w:tc>
        <w:tc>
          <w:tcPr>
            <w:tcW w:type="dxa" w:w="26"/>
            <w:tcMar>
              <w:top w:type="dxa" w:w="75"/>
              <w:left w:type="dxa" w:w="150"/>
              <w:bottom w:type="dxa" w:w="75"/>
              <w:right w:type="dxa" w:w="150"/>
            </w:tcMar>
          </w:tcPr>
          <w:p w14:paraId="B4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5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6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60000">
            <w:pPr>
              <w:pStyle w:val="Style_14"/>
            </w:pPr>
            <w:r>
              <w:t xml:space="preserve">Расчеты по работам, услугам по содержанию имущества </w:t>
            </w:r>
          </w:p>
        </w:tc>
        <w:tc>
          <w:tcPr>
            <w:tcW w:type="dxa" w:w="26"/>
            <w:tcMar>
              <w:top w:type="dxa" w:w="75"/>
              <w:left w:type="dxa" w:w="150"/>
              <w:bottom w:type="dxa" w:w="75"/>
              <w:right w:type="dxa" w:w="150"/>
            </w:tcMar>
          </w:tcPr>
          <w:p w14:paraId="BB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C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6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60000">
            <w:pPr>
              <w:pStyle w:val="Style_14"/>
            </w:pPr>
            <w:r>
              <w:t xml:space="preserve">Расчеты по прочим работам, услугам </w:t>
            </w:r>
          </w:p>
        </w:tc>
        <w:tc>
          <w:tcPr>
            <w:tcW w:type="dxa" w:w="26"/>
            <w:tcMar>
              <w:top w:type="dxa" w:w="75"/>
              <w:left w:type="dxa" w:w="150"/>
              <w:bottom w:type="dxa" w:w="75"/>
              <w:right w:type="dxa" w:w="150"/>
            </w:tcMar>
          </w:tcPr>
          <w:p w14:paraId="C2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3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6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60000">
            <w:pPr>
              <w:pStyle w:val="Style_14"/>
            </w:pPr>
            <w:r>
              <w:t xml:space="preserve">Расчеты по страхованию </w:t>
            </w:r>
          </w:p>
        </w:tc>
        <w:tc>
          <w:tcPr>
            <w:tcW w:type="dxa" w:w="26"/>
            <w:tcMar>
              <w:top w:type="dxa" w:w="75"/>
              <w:left w:type="dxa" w:w="150"/>
              <w:bottom w:type="dxa" w:w="75"/>
              <w:right w:type="dxa" w:w="150"/>
            </w:tcMar>
          </w:tcPr>
          <w:p w14:paraId="C9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A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6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60000">
            <w:pPr>
              <w:pStyle w:val="Style_14"/>
            </w:pPr>
            <w:r>
              <w:t xml:space="preserve">Расчеты по услугам, работам для целей капитальных вложений </w:t>
            </w:r>
          </w:p>
        </w:tc>
        <w:tc>
          <w:tcPr>
            <w:tcW w:type="dxa" w:w="26"/>
            <w:tcMar>
              <w:top w:type="dxa" w:w="75"/>
              <w:left w:type="dxa" w:w="150"/>
              <w:bottom w:type="dxa" w:w="75"/>
              <w:right w:type="dxa" w:w="150"/>
            </w:tcMar>
          </w:tcPr>
          <w:p w14:paraId="D0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1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60000">
            <w:pPr>
              <w:pStyle w:val="Style_13"/>
            </w:pPr>
            <w:r>
              <w:t xml:space="preserve">2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6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60000">
            <w:pPr>
              <w:pStyle w:val="Style_14"/>
            </w:pPr>
            <w:r>
              <w:t xml:space="preserve">Расчеты по арендной плате за пользование земельными участками и другими обособленными природными объектами </w:t>
            </w:r>
          </w:p>
        </w:tc>
        <w:tc>
          <w:tcPr>
            <w:tcW w:type="dxa" w:w="26"/>
            <w:tcMar>
              <w:top w:type="dxa" w:w="75"/>
              <w:left w:type="dxa" w:w="150"/>
              <w:bottom w:type="dxa" w:w="75"/>
              <w:right w:type="dxa" w:w="150"/>
            </w:tcMar>
          </w:tcPr>
          <w:p w14:paraId="D7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8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6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60000">
            <w:pPr>
              <w:pStyle w:val="Style_14"/>
            </w:pPr>
            <w:r>
              <w:t xml:space="preserve">Расчеты по приобретению основных средств </w:t>
            </w:r>
          </w:p>
        </w:tc>
        <w:tc>
          <w:tcPr>
            <w:tcW w:type="dxa" w:w="26"/>
            <w:tcMar>
              <w:top w:type="dxa" w:w="75"/>
              <w:left w:type="dxa" w:w="150"/>
              <w:bottom w:type="dxa" w:w="75"/>
              <w:right w:type="dxa" w:w="150"/>
            </w:tcMar>
          </w:tcPr>
          <w:p w14:paraId="DE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F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6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60000">
            <w:pPr>
              <w:pStyle w:val="Style_14"/>
            </w:pPr>
            <w:r>
              <w:t xml:space="preserve">Расчеты по приобретению нематериальных активов </w:t>
            </w:r>
          </w:p>
        </w:tc>
        <w:tc>
          <w:tcPr>
            <w:tcW w:type="dxa" w:w="26"/>
            <w:tcMar>
              <w:top w:type="dxa" w:w="75"/>
              <w:left w:type="dxa" w:w="150"/>
              <w:bottom w:type="dxa" w:w="75"/>
              <w:right w:type="dxa" w:w="150"/>
            </w:tcMar>
          </w:tcPr>
          <w:p w14:paraId="E5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6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6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60000">
            <w:pPr>
              <w:pStyle w:val="Style_14"/>
            </w:pPr>
            <w:r>
              <w:t xml:space="preserve">Расчеты по приобретению непроизведенных активов </w:t>
            </w:r>
          </w:p>
        </w:tc>
        <w:tc>
          <w:tcPr>
            <w:tcW w:type="dxa" w:w="26"/>
            <w:tcMar>
              <w:top w:type="dxa" w:w="75"/>
              <w:left w:type="dxa" w:w="150"/>
              <w:bottom w:type="dxa" w:w="75"/>
              <w:right w:type="dxa" w:w="150"/>
            </w:tcMar>
          </w:tcPr>
          <w:p w14:paraId="EC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D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60000">
            <w:pPr>
              <w:pStyle w:val="Style_13"/>
            </w:pPr>
            <w:r>
              <w:t xml:space="preserve">3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6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6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60000">
            <w:pPr>
              <w:pStyle w:val="Style_14"/>
            </w:pPr>
            <w:r>
              <w:t xml:space="preserve">Расчеты по приобретению материальных запасов </w:t>
            </w:r>
          </w:p>
        </w:tc>
        <w:tc>
          <w:tcPr>
            <w:tcW w:type="dxa" w:w="26"/>
            <w:tcMar>
              <w:top w:type="dxa" w:w="75"/>
              <w:left w:type="dxa" w:w="150"/>
              <w:bottom w:type="dxa" w:w="75"/>
              <w:right w:type="dxa" w:w="150"/>
            </w:tcMar>
          </w:tcPr>
          <w:p w14:paraId="F3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416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516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6160000">
            <w:pPr>
              <w:pStyle w:val="Style_13"/>
            </w:pPr>
            <w:r>
              <w:t xml:space="preserve">4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6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6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160000">
            <w:pPr>
              <w:pStyle w:val="Style_14"/>
            </w:pPr>
            <w:r>
              <w:t xml:space="preserve">Расчеты по безвозмездным перечислениям текущего характера государственным (муниципальным) учреждениям </w:t>
            </w:r>
          </w:p>
        </w:tc>
        <w:tc>
          <w:tcPr>
            <w:tcW w:type="dxa" w:w="26"/>
            <w:tcMar>
              <w:top w:type="dxa" w:w="75"/>
              <w:left w:type="dxa" w:w="150"/>
              <w:bottom w:type="dxa" w:w="75"/>
              <w:right w:type="dxa" w:w="150"/>
            </w:tcMar>
          </w:tcPr>
          <w:p w14:paraId="FA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B16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C160000">
            <w:pPr>
              <w:pStyle w:val="Style_14"/>
            </w:pPr>
            <w:r>
              <w:t xml:space="preserve">(Строка в редакции, введенной в действие с 17 октября 2020 </w:t>
            </w:r>
            <w:r>
              <w:rPr>
                <w:color w:themeColor="text1" w:val="000000"/>
              </w:rPr>
              <w:t xml:space="preserve">года </w:t>
            </w:r>
            <w:r>
              <w:rPr>
                <w:rStyle w:val="Style_15_ch"/>
                <w:color w:themeColor="text1" w:val="000000"/>
              </w:rPr>
              <w:fldChar w:fldCharType="begin"/>
            </w:r>
            <w:r>
              <w:rPr>
                <w:rStyle w:val="Style_15_ch"/>
                <w:color w:themeColor="text1" w:val="000000"/>
              </w:rPr>
              <w:instrText>HYPERLINK "https://www.gosfinansy.ru/#/document/99/565911169/XA00MB82NE/"</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показателей бухгалтерского учета, начиная с 2021 года. </w:t>
            </w:r>
          </w:p>
        </w:tc>
        <w:tc>
          <w:tcPr>
            <w:tcW w:type="dxa" w:w="26"/>
            <w:tcMar>
              <w:top w:type="dxa" w:w="75"/>
              <w:left w:type="dxa" w:w="150"/>
              <w:bottom w:type="dxa" w:w="75"/>
              <w:right w:type="dxa" w:w="150"/>
            </w:tcMar>
          </w:tcPr>
          <w:p w14:paraId="FD16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FE16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6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1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70000">
            <w:pPr>
              <w:pStyle w:val="Style_14"/>
            </w:pPr>
            <w:r>
              <w:t xml:space="preserve">Расчеты по безвозмездным перечислениям текущего характера финансовым организациям государственного сектора на производство </w:t>
            </w:r>
          </w:p>
        </w:tc>
        <w:tc>
          <w:tcPr>
            <w:tcW w:type="dxa" w:w="26"/>
            <w:tcMar>
              <w:top w:type="dxa" w:w="75"/>
              <w:left w:type="dxa" w:w="150"/>
              <w:bottom w:type="dxa" w:w="75"/>
              <w:right w:type="dxa" w:w="150"/>
            </w:tcMar>
          </w:tcPr>
          <w:p w14:paraId="0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5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70000">
            <w:pPr>
              <w:pStyle w:val="Style_14"/>
            </w:pPr>
            <w:r>
              <w:t xml:space="preserve">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 </w:t>
            </w:r>
          </w:p>
        </w:tc>
        <w:tc>
          <w:tcPr>
            <w:tcW w:type="dxa" w:w="26"/>
            <w:tcMar>
              <w:top w:type="dxa" w:w="75"/>
              <w:left w:type="dxa" w:w="150"/>
              <w:bottom w:type="dxa" w:w="75"/>
              <w:right w:type="dxa" w:w="150"/>
            </w:tcMar>
          </w:tcPr>
          <w:p w14:paraId="0B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0C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70000">
            <w:pPr>
              <w:pStyle w:val="Style_14"/>
            </w:pPr>
            <w:r>
              <w:t xml:space="preserve">Расчеты по безвозмездным перечислениям текущего характера нефинансовым организациям государственного сектора на производство </w:t>
            </w:r>
          </w:p>
        </w:tc>
        <w:tc>
          <w:tcPr>
            <w:tcW w:type="dxa" w:w="26"/>
            <w:tcMar>
              <w:top w:type="dxa" w:w="75"/>
              <w:left w:type="dxa" w:w="150"/>
              <w:bottom w:type="dxa" w:w="75"/>
              <w:right w:type="dxa" w:w="150"/>
            </w:tcMar>
          </w:tcPr>
          <w:p w14:paraId="12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3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70000">
            <w:pPr>
              <w:pStyle w:val="Style_14"/>
            </w:pPr>
            <w:r>
              <w:t xml:space="preserve">Расчеты по </w:t>
            </w:r>
            <w:r>
              <w:t xml:space="preserve">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 </w:t>
            </w:r>
          </w:p>
        </w:tc>
        <w:tc>
          <w:tcPr>
            <w:tcW w:type="dxa" w:w="26"/>
            <w:tcMar>
              <w:top w:type="dxa" w:w="75"/>
              <w:left w:type="dxa" w:w="150"/>
              <w:bottom w:type="dxa" w:w="75"/>
              <w:right w:type="dxa" w:w="150"/>
            </w:tcMar>
          </w:tcPr>
          <w:p w14:paraId="19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1A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70000">
            <w:pPr>
              <w:pStyle w:val="Style_14"/>
            </w:pPr>
            <w:r>
              <w:t xml:space="preserve">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 </w:t>
            </w:r>
          </w:p>
        </w:tc>
        <w:tc>
          <w:tcPr>
            <w:tcW w:type="dxa" w:w="26"/>
            <w:tcMar>
              <w:top w:type="dxa" w:w="75"/>
              <w:left w:type="dxa" w:w="150"/>
              <w:bottom w:type="dxa" w:w="75"/>
              <w:right w:type="dxa" w:w="150"/>
            </w:tcMar>
          </w:tcPr>
          <w:p w14:paraId="20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1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7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70000">
            <w:pPr>
              <w:pStyle w:val="Style_14"/>
            </w:pPr>
            <w:r>
              <w:t xml:space="preserve">Расчеты по безвозмездным перечислениям текущего характера финансовым организациям государственного сектора на продукцию </w:t>
            </w:r>
          </w:p>
        </w:tc>
        <w:tc>
          <w:tcPr>
            <w:tcW w:type="dxa" w:w="26"/>
            <w:tcMar>
              <w:top w:type="dxa" w:w="75"/>
              <w:left w:type="dxa" w:w="150"/>
              <w:bottom w:type="dxa" w:w="75"/>
              <w:right w:type="dxa" w:w="150"/>
            </w:tcMar>
          </w:tcPr>
          <w:p w14:paraId="27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8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7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70000">
            <w:pPr>
              <w:pStyle w:val="Style_14"/>
            </w:pPr>
            <w:r>
              <w:t xml:space="preserve">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 </w:t>
            </w:r>
          </w:p>
        </w:tc>
        <w:tc>
          <w:tcPr>
            <w:tcW w:type="dxa" w:w="26"/>
            <w:tcMar>
              <w:top w:type="dxa" w:w="75"/>
              <w:left w:type="dxa" w:w="150"/>
              <w:bottom w:type="dxa" w:w="75"/>
              <w:right w:type="dxa" w:w="150"/>
            </w:tcMar>
          </w:tcPr>
          <w:p w14:paraId="2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2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7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70000">
            <w:pPr>
              <w:pStyle w:val="Style_14"/>
            </w:pPr>
            <w:r>
              <w:t xml:space="preserve">Расчеты по безвозмездным перечислениям текущего характера нефинансовым организациям государственного сектора на продукцию </w:t>
            </w:r>
          </w:p>
        </w:tc>
        <w:tc>
          <w:tcPr>
            <w:tcW w:type="dxa" w:w="26"/>
            <w:tcMar>
              <w:top w:type="dxa" w:w="75"/>
              <w:left w:type="dxa" w:w="150"/>
              <w:bottom w:type="dxa" w:w="75"/>
              <w:right w:type="dxa" w:w="150"/>
            </w:tcMar>
          </w:tcPr>
          <w:p w14:paraId="3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70000">
            <w:pPr>
              <w:pStyle w:val="Style_13"/>
            </w:pPr>
            <w:r>
              <w:t xml:space="preserve">А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70000">
            <w:pPr>
              <w:pStyle w:val="Style_14"/>
            </w:pPr>
            <w:r>
              <w:t xml:space="preserve">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 </w:t>
            </w:r>
          </w:p>
        </w:tc>
        <w:tc>
          <w:tcPr>
            <w:tcW w:type="dxa" w:w="26"/>
            <w:tcMar>
              <w:top w:type="dxa" w:w="75"/>
              <w:left w:type="dxa" w:w="150"/>
              <w:bottom w:type="dxa" w:w="75"/>
              <w:right w:type="dxa" w:w="150"/>
            </w:tcMar>
          </w:tcPr>
          <w:p w14:paraId="3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3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70000">
            <w:pPr>
              <w:pStyle w:val="Style_13"/>
            </w:pPr>
            <w:r>
              <w:t xml:space="preserve">4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70000">
            <w:pPr>
              <w:pStyle w:val="Style_13"/>
            </w:pPr>
            <w:r>
              <w:t xml:space="preserve">В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70000">
            <w:pPr>
              <w:pStyle w:val="Style_14"/>
            </w:pPr>
            <w:r>
              <w:t xml:space="preserve">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 </w:t>
            </w:r>
          </w:p>
        </w:tc>
        <w:tc>
          <w:tcPr>
            <w:tcW w:type="dxa" w:w="26"/>
            <w:tcMar>
              <w:top w:type="dxa" w:w="75"/>
              <w:left w:type="dxa" w:w="150"/>
              <w:bottom w:type="dxa" w:w="75"/>
              <w:right w:type="dxa" w:w="150"/>
            </w:tcMar>
          </w:tcPr>
          <w:p w14:paraId="4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4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5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617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717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8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9170000">
            <w:pPr>
              <w:pStyle w:val="Style_14"/>
            </w:pPr>
            <w:r>
              <w:t xml:space="preserve">Расчеты по перечислениям другим бюджетам бюджетной системы Российской Федерации </w:t>
            </w:r>
          </w:p>
        </w:tc>
        <w:tc>
          <w:tcPr>
            <w:tcW w:type="dxa" w:w="26"/>
            <w:tcMar>
              <w:top w:type="dxa" w:w="75"/>
              <w:left w:type="dxa" w:w="150"/>
              <w:bottom w:type="dxa" w:w="75"/>
              <w:right w:type="dxa" w:w="150"/>
            </w:tcMar>
          </w:tcPr>
          <w:p w14:paraId="4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B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C170000">
            <w:pPr>
              <w:pStyle w:val="Style_14"/>
              <w:rPr>
                <w:color w:themeColor="text1" w:val="000000"/>
              </w:rPr>
            </w:pPr>
            <w:r>
              <w:rPr>
                <w:color w:themeColor="text1" w:val="000000"/>
              </w:rPr>
              <w:t xml:space="preserve">(Строка дополнительно включена с 17 октября 2020 года </w:t>
            </w:r>
            <w:r>
              <w:rPr>
                <w:rStyle w:val="Style_15_ch"/>
                <w:color w:themeColor="text1" w:val="000000"/>
              </w:rPr>
              <w:fldChar w:fldCharType="begin"/>
            </w:r>
            <w:r>
              <w:rPr>
                <w:rStyle w:val="Style_15_ch"/>
                <w:color w:themeColor="text1" w:val="000000"/>
              </w:rPr>
              <w:instrText>HYPERLINK "https://www.gosfinansy.ru/#/document/99/565911169/XA00M6Q2MH/"</w:instrText>
            </w:r>
            <w:r>
              <w:rPr>
                <w:rStyle w:val="Style_15_ch"/>
                <w:color w:themeColor="text1" w:val="000000"/>
              </w:rPr>
              <w:fldChar w:fldCharType="separate"/>
            </w:r>
            <w:r>
              <w:rPr>
                <w:rStyle w:val="Style_15_ch"/>
                <w:color w:themeColor="text1" w:val="000000"/>
              </w:rPr>
              <w:t>приказом Минфина России от 14 сентября 2020 года № 198н</w:t>
            </w:r>
            <w:r>
              <w:rPr>
                <w:rStyle w:val="Style_15_ch"/>
                <w:color w:themeColor="text1" w:val="000000"/>
              </w:rPr>
              <w:fldChar w:fldCharType="end"/>
            </w:r>
            <w:r>
              <w:rPr>
                <w:color w:themeColor="text1" w:val="000000"/>
              </w:rPr>
              <w:t xml:space="preserve">, применяется при формировании учетной политики и </w:t>
            </w:r>
            <w:r>
              <w:rPr>
                <w:color w:themeColor="text1" w:val="000000"/>
              </w:rPr>
              <w:t>показателей бухгалтерского учета, начиная с 2021 года)</w:t>
            </w:r>
          </w:p>
        </w:tc>
        <w:tc>
          <w:tcPr>
            <w:tcW w:type="dxa" w:w="26"/>
            <w:tcMar>
              <w:top w:type="dxa" w:w="75"/>
              <w:left w:type="dxa" w:w="150"/>
              <w:bottom w:type="dxa" w:w="75"/>
              <w:right w:type="dxa" w:w="150"/>
            </w:tcMar>
          </w:tcPr>
          <w:p w14:paraId="4D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4E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F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0170000">
            <w:pPr>
              <w:pStyle w:val="Style_13"/>
            </w:pPr>
            <w:r>
              <w:t xml:space="preserve">5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1170000">
            <w:pPr>
              <w:pStyle w:val="Style_13"/>
            </w:pPr>
            <w:r>
              <w:t xml:space="preserve">2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170000">
            <w:pPr>
              <w:pStyle w:val="Style_14"/>
            </w:pPr>
            <w:r>
              <w:t xml:space="preserve">Расчеты по перечислениям наднациональным организациям и правительствам иностранных государств </w:t>
            </w:r>
          </w:p>
        </w:tc>
        <w:tc>
          <w:tcPr>
            <w:tcW w:type="dxa" w:w="26"/>
            <w:tcMar>
              <w:top w:type="dxa" w:w="75"/>
              <w:left w:type="dxa" w:w="150"/>
              <w:bottom w:type="dxa" w:w="75"/>
              <w:right w:type="dxa" w:w="150"/>
            </w:tcMar>
          </w:tcPr>
          <w:p w14:paraId="5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5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617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"https://www.gosfinansy.ru/#/document/99/565911169/XA00M6Q2MH/"</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w:t>
            </w:r>
            <w:r>
              <w:t xml:space="preserve"> показателей бухгалтерского учета, начиная с 2021 года)</w:t>
            </w:r>
          </w:p>
        </w:tc>
        <w:tc>
          <w:tcPr>
            <w:tcW w:type="dxa" w:w="26"/>
            <w:tcMar>
              <w:top w:type="dxa" w:w="75"/>
              <w:left w:type="dxa" w:w="150"/>
              <w:bottom w:type="dxa" w:w="75"/>
              <w:right w:type="dxa" w:w="150"/>
            </w:tcMar>
          </w:tcPr>
          <w:p w14:paraId="57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8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70000">
            <w:pPr>
              <w:pStyle w:val="Style_13"/>
            </w:pPr>
            <w:r>
              <w:t xml:space="preserve">5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70000">
            <w:pPr>
              <w:pStyle w:val="Style_14"/>
            </w:pPr>
            <w:r>
              <w:t xml:space="preserve">Расчеты по перечислениям международным организациям </w:t>
            </w:r>
          </w:p>
        </w:tc>
        <w:tc>
          <w:tcPr>
            <w:tcW w:type="dxa" w:w="26"/>
            <w:tcMar>
              <w:top w:type="dxa" w:w="75"/>
              <w:left w:type="dxa" w:w="150"/>
              <w:bottom w:type="dxa" w:w="75"/>
              <w:right w:type="dxa" w:w="150"/>
            </w:tcMar>
          </w:tcPr>
          <w:p w14:paraId="5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5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70000">
            <w:pPr>
              <w:pStyle w:val="Style_13"/>
            </w:pPr>
            <w:r>
              <w:t xml:space="preserve">1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70000">
            <w:pPr>
              <w:pStyle w:val="Style_14"/>
            </w:pPr>
            <w:r>
              <w:t xml:space="preserve">Расчеты по пенсиям, пособиям и выплатам по пенсионному, социальному и медицинскому страхованию населения </w:t>
            </w:r>
          </w:p>
        </w:tc>
        <w:tc>
          <w:tcPr>
            <w:tcW w:type="dxa" w:w="26"/>
            <w:tcMar>
              <w:top w:type="dxa" w:w="75"/>
              <w:left w:type="dxa" w:w="150"/>
              <w:bottom w:type="dxa" w:w="75"/>
              <w:right w:type="dxa" w:w="150"/>
            </w:tcMar>
          </w:tcPr>
          <w:p w14:paraId="6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70000">
            <w:pPr>
              <w:pStyle w:val="Style_14"/>
            </w:pPr>
            <w:r>
              <w:t xml:space="preserve">Расчеты по пособиям по социальной помощи населению в денежной форме </w:t>
            </w:r>
          </w:p>
        </w:tc>
        <w:tc>
          <w:tcPr>
            <w:tcW w:type="dxa" w:w="26"/>
            <w:tcMar>
              <w:top w:type="dxa" w:w="75"/>
              <w:left w:type="dxa" w:w="150"/>
              <w:bottom w:type="dxa" w:w="75"/>
              <w:right w:type="dxa" w:w="150"/>
            </w:tcMar>
          </w:tcPr>
          <w:p w14:paraId="6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6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70000">
            <w:pPr>
              <w:pStyle w:val="Style_14"/>
            </w:pPr>
            <w:r>
              <w:t xml:space="preserve">Расчеты по пособиям по социальной помощи населению в натуральной форме </w:t>
            </w:r>
          </w:p>
        </w:tc>
        <w:tc>
          <w:tcPr>
            <w:tcW w:type="dxa" w:w="26"/>
            <w:tcMar>
              <w:top w:type="dxa" w:w="75"/>
              <w:left w:type="dxa" w:w="150"/>
              <w:bottom w:type="dxa" w:w="75"/>
              <w:right w:type="dxa" w:w="150"/>
            </w:tcMar>
          </w:tcPr>
          <w:p w14:paraId="7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70000">
            <w:pPr>
              <w:pStyle w:val="Style_14"/>
            </w:pPr>
            <w:r>
              <w:t xml:space="preserve">Расчеты по пенсиям, пособиям, выплачиваемым работодателями, нанимателями </w:t>
            </w:r>
            <w:r>
              <w:t xml:space="preserve">бывшим работникам </w:t>
            </w:r>
          </w:p>
        </w:tc>
        <w:tc>
          <w:tcPr>
            <w:tcW w:type="dxa" w:w="26"/>
            <w:tcMar>
              <w:top w:type="dxa" w:w="75"/>
              <w:left w:type="dxa" w:w="150"/>
              <w:bottom w:type="dxa" w:w="75"/>
              <w:right w:type="dxa" w:w="150"/>
            </w:tcMar>
          </w:tcPr>
          <w:p w14:paraId="7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7B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70000">
            <w:pPr>
              <w:pStyle w:val="Style_14"/>
            </w:pPr>
            <w:r>
              <w:t xml:space="preserve">Расчеты по пособиям по социальной помощи, выплачиваемым работодателями, нанимателями бывшим работникам в натуральной форме </w:t>
            </w:r>
          </w:p>
        </w:tc>
        <w:tc>
          <w:tcPr>
            <w:tcW w:type="dxa" w:w="26"/>
            <w:tcMar>
              <w:top w:type="dxa" w:w="75"/>
              <w:left w:type="dxa" w:w="150"/>
              <w:bottom w:type="dxa" w:w="75"/>
              <w:right w:type="dxa" w:w="150"/>
            </w:tcMar>
          </w:tcPr>
          <w:p w14:paraId="81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2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70000">
            <w:pPr>
              <w:pStyle w:val="Style_14"/>
            </w:pPr>
            <w:r>
              <w:t xml:space="preserve">Расчеты по социальным пособиям и компенсациям персоналу в денежной форме </w:t>
            </w:r>
          </w:p>
        </w:tc>
        <w:tc>
          <w:tcPr>
            <w:tcW w:type="dxa" w:w="26"/>
            <w:tcMar>
              <w:top w:type="dxa" w:w="75"/>
              <w:left w:type="dxa" w:w="150"/>
              <w:bottom w:type="dxa" w:w="75"/>
              <w:right w:type="dxa" w:w="150"/>
            </w:tcMar>
          </w:tcPr>
          <w:p w14:paraId="88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89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70000">
            <w:pPr>
              <w:pStyle w:val="Style_13"/>
            </w:pPr>
            <w:r>
              <w:t xml:space="preserve">6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7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70000">
            <w:pPr>
              <w:pStyle w:val="Style_14"/>
            </w:pPr>
            <w:r>
              <w:t xml:space="preserve">Расчеты по социальным компенсациям персоналу в натуральной форме </w:t>
            </w:r>
          </w:p>
        </w:tc>
        <w:tc>
          <w:tcPr>
            <w:tcW w:type="dxa" w:w="26"/>
            <w:tcMar>
              <w:top w:type="dxa" w:w="75"/>
              <w:left w:type="dxa" w:w="150"/>
              <w:bottom w:type="dxa" w:w="75"/>
              <w:right w:type="dxa" w:w="150"/>
            </w:tcMar>
          </w:tcPr>
          <w:p w14:paraId="8F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0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70000">
            <w:pPr>
              <w:pStyle w:val="Style_14"/>
            </w:pPr>
            <w:r>
              <w:t xml:space="preserve">Расчеты по приобретению ценных бумаг, кроме акций и иных финансовых инструментов </w:t>
            </w:r>
          </w:p>
        </w:tc>
        <w:tc>
          <w:tcPr>
            <w:tcW w:type="dxa" w:w="26"/>
            <w:tcMar>
              <w:top w:type="dxa" w:w="75"/>
              <w:left w:type="dxa" w:w="150"/>
              <w:bottom w:type="dxa" w:w="75"/>
              <w:right w:type="dxa" w:w="150"/>
            </w:tcMar>
          </w:tcPr>
          <w:p w14:paraId="96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7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70000">
            <w:pPr>
              <w:pStyle w:val="Style_14"/>
            </w:pPr>
            <w:r>
              <w:t xml:space="preserve">Расчеты по приобретению акций и иных финансовых инструментов </w:t>
            </w:r>
          </w:p>
        </w:tc>
        <w:tc>
          <w:tcPr>
            <w:tcW w:type="dxa" w:w="26"/>
            <w:tcMar>
              <w:top w:type="dxa" w:w="75"/>
              <w:left w:type="dxa" w:w="150"/>
              <w:bottom w:type="dxa" w:w="75"/>
              <w:right w:type="dxa" w:w="150"/>
            </w:tcMar>
          </w:tcPr>
          <w:p w14:paraId="9D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9E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70000">
            <w:pPr>
              <w:pStyle w:val="Style_13"/>
            </w:pPr>
            <w:r>
              <w:t xml:space="preserve">7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70000">
            <w:pPr>
              <w:pStyle w:val="Style_14"/>
            </w:pPr>
            <w:r>
              <w:t xml:space="preserve">Расчеты по приобретению иных финансовых активов </w:t>
            </w:r>
          </w:p>
        </w:tc>
        <w:tc>
          <w:tcPr>
            <w:tcW w:type="dxa" w:w="26"/>
            <w:tcMar>
              <w:top w:type="dxa" w:w="75"/>
              <w:left w:type="dxa" w:w="150"/>
              <w:bottom w:type="dxa" w:w="75"/>
              <w:right w:type="dxa" w:w="150"/>
            </w:tcMar>
          </w:tcPr>
          <w:p w14:paraId="A4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5170000">
            <w:pPr>
              <w:rPr>
                <w:sz w:val="24"/>
              </w:rPr>
            </w:pPr>
          </w:p>
        </w:tc>
        <w:tc>
          <w:tcPr>
            <w:tcW w:type="dxa" w:w="75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170000">
            <w:pPr>
              <w:pStyle w:val="Style_13"/>
            </w:pPr>
            <w:r>
              <w:t xml:space="preserve">302 </w:t>
            </w:r>
          </w:p>
        </w:tc>
        <w:tc>
          <w:tcPr>
            <w:tcW w:type="dxa" w:w="463"/>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7170000">
            <w:pPr>
              <w:pStyle w:val="Style_13"/>
            </w:pPr>
            <w:r>
              <w:t xml:space="preserve">8 </w:t>
            </w:r>
          </w:p>
        </w:tc>
        <w:tc>
          <w:tcPr>
            <w:tcW w:type="dxa" w:w="825"/>
            <w:gridSpan w:val="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8170000">
            <w:pPr>
              <w:pStyle w:val="Style_13"/>
            </w:pPr>
            <w:r>
              <w:t xml:space="preserve">1 </w:t>
            </w:r>
          </w:p>
        </w:tc>
        <w:tc>
          <w:tcPr>
            <w:tcW w:type="dxa" w:w="233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9170000">
            <w:pPr>
              <w:rPr>
                <w:sz w:val="24"/>
              </w:rPr>
            </w:pPr>
          </w:p>
        </w:tc>
        <w:tc>
          <w:tcPr>
            <w:tcW w:type="dxa" w:w="2288"/>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170000">
            <w:pPr>
              <w:pStyle w:val="Style_14"/>
            </w:pPr>
            <w:r>
              <w:t xml:space="preserve">Расчеты по безвозмездным </w:t>
            </w:r>
            <w:r>
              <w:t xml:space="preserve">перечислениям капитального характера государственным (муниципальным) учреждениям </w:t>
            </w:r>
          </w:p>
        </w:tc>
        <w:tc>
          <w:tcPr>
            <w:tcW w:type="dxa" w:w="26"/>
            <w:tcMar>
              <w:top w:type="dxa" w:w="75"/>
              <w:left w:type="dxa" w:w="150"/>
              <w:bottom w:type="dxa" w:w="75"/>
              <w:right w:type="dxa" w:w="150"/>
            </w:tcMar>
          </w:tcPr>
          <w:p w14:paraId="AB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C170000">
            <w:pPr>
              <w:rPr>
                <w:sz w:val="24"/>
              </w:rPr>
            </w:pPr>
          </w:p>
        </w:tc>
        <w:tc>
          <w:tcPr>
            <w:tcW w:type="dxa" w:w="6659"/>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D17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"https://www.gosfinansy.ru/#/document/99/565911169/XA00M7C2MK/"</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c>
          <w:tcPr>
            <w:tcW w:type="dxa" w:w="26"/>
            <w:tcMar>
              <w:top w:type="dxa" w:w="75"/>
              <w:left w:type="dxa" w:w="150"/>
              <w:bottom w:type="dxa" w:w="75"/>
              <w:right w:type="dxa" w:w="150"/>
            </w:tcMar>
          </w:tcPr>
          <w:p w14:paraId="AE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AF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70000">
            <w:pPr>
              <w:pStyle w:val="Style_13"/>
            </w:pPr>
            <w:r>
              <w:t xml:space="preserve">2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70000">
            <w:pPr>
              <w:pStyle w:val="Style_14"/>
            </w:pPr>
            <w:r>
              <w:t xml:space="preserve">Расчеты по безвозмездным перечислениям капитального характера финансовым организациям государственного сектора </w:t>
            </w:r>
          </w:p>
        </w:tc>
        <w:tc>
          <w:tcPr>
            <w:tcW w:type="dxa" w:w="26"/>
            <w:tcMar>
              <w:top w:type="dxa" w:w="75"/>
              <w:left w:type="dxa" w:w="150"/>
              <w:bottom w:type="dxa" w:w="75"/>
              <w:right w:type="dxa" w:w="150"/>
            </w:tcMar>
          </w:tcPr>
          <w:p w14:paraId="B5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6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70000">
            <w:pPr>
              <w:pStyle w:val="Style_14"/>
            </w:pPr>
            <w: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type="dxa" w:w="26"/>
            <w:tcMar>
              <w:top w:type="dxa" w:w="75"/>
              <w:left w:type="dxa" w:w="150"/>
              <w:bottom w:type="dxa" w:w="75"/>
              <w:right w:type="dxa" w:w="150"/>
            </w:tcMar>
          </w:tcPr>
          <w:p w14:paraId="BC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BD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70000">
            <w:pPr>
              <w:pStyle w:val="Style_13"/>
            </w:pPr>
            <w:r>
              <w:t xml:space="preserve">4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70000">
            <w:pPr>
              <w:pStyle w:val="Style_14"/>
            </w:pPr>
            <w:r>
              <w:t xml:space="preserve">Расчеты по безвозмездным перечислениям капитального характера нефинансовым организациям государственного сектора </w:t>
            </w:r>
          </w:p>
        </w:tc>
        <w:tc>
          <w:tcPr>
            <w:tcW w:type="dxa" w:w="26"/>
            <w:tcMar>
              <w:top w:type="dxa" w:w="75"/>
              <w:left w:type="dxa" w:w="150"/>
              <w:bottom w:type="dxa" w:w="75"/>
              <w:right w:type="dxa" w:w="150"/>
            </w:tcMar>
          </w:tcPr>
          <w:p w14:paraId="C3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4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70000">
            <w:pPr>
              <w:pStyle w:val="Style_14"/>
            </w:pPr>
            <w:r>
              <w:t xml:space="preserve">Расчеты по безвозмездным </w:t>
            </w:r>
            <w:r>
              <w:t>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type="dxa" w:w="26"/>
            <w:tcMar>
              <w:top w:type="dxa" w:w="75"/>
              <w:left w:type="dxa" w:w="150"/>
              <w:bottom w:type="dxa" w:w="75"/>
              <w:right w:type="dxa" w:w="150"/>
            </w:tcMar>
          </w:tcPr>
          <w:p w14:paraId="CA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CB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70000">
            <w:pPr>
              <w:pStyle w:val="Style_13"/>
            </w:pPr>
            <w:r>
              <w:t xml:space="preserve">8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70000">
            <w:pPr>
              <w:pStyle w:val="Style_14"/>
            </w:pPr>
            <w:r>
              <w:t xml:space="preserve">Расчеты по безвозмездным перечислениям капитального характера некоммерческим организациям и физическим лицам -производителям товаров, работ и услуг </w:t>
            </w:r>
          </w:p>
        </w:tc>
        <w:tc>
          <w:tcPr>
            <w:tcW w:type="dxa" w:w="26"/>
            <w:tcMar>
              <w:top w:type="dxa" w:w="75"/>
              <w:left w:type="dxa" w:w="150"/>
              <w:bottom w:type="dxa" w:w="75"/>
              <w:right w:type="dxa" w:w="150"/>
            </w:tcMar>
          </w:tcPr>
          <w:p w14:paraId="D1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2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70000">
            <w:pPr>
              <w:pStyle w:val="Style_13"/>
            </w:pPr>
            <w:r>
              <w:t xml:space="preserve">3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70000">
            <w:pPr>
              <w:pStyle w:val="Style_14"/>
            </w:pPr>
            <w:r>
              <w:t>Расчеты по штрафам за нарушение условий контрактов (договоров)</w:t>
            </w:r>
          </w:p>
        </w:tc>
        <w:tc>
          <w:tcPr>
            <w:tcW w:type="dxa" w:w="26"/>
            <w:tcMar>
              <w:top w:type="dxa" w:w="75"/>
              <w:left w:type="dxa" w:w="150"/>
              <w:bottom w:type="dxa" w:w="75"/>
              <w:right w:type="dxa" w:w="150"/>
            </w:tcMar>
          </w:tcPr>
          <w:p w14:paraId="D8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D9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70000">
            <w:pPr>
              <w:pStyle w:val="Style_13"/>
            </w:pPr>
            <w:r>
              <w:t xml:space="preserve">5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70000">
            <w:pPr>
              <w:pStyle w:val="Style_14"/>
            </w:pPr>
            <w:r>
              <w:t xml:space="preserve">Расчеты по другим экономическим санкциям </w:t>
            </w:r>
          </w:p>
        </w:tc>
        <w:tc>
          <w:tcPr>
            <w:tcW w:type="dxa" w:w="26"/>
            <w:tcMar>
              <w:top w:type="dxa" w:w="75"/>
              <w:left w:type="dxa" w:w="150"/>
              <w:bottom w:type="dxa" w:w="75"/>
              <w:right w:type="dxa" w:w="150"/>
            </w:tcMar>
          </w:tcPr>
          <w:p w14:paraId="DF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0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70000">
            <w:pPr>
              <w:pStyle w:val="Style_13"/>
            </w:pPr>
            <w:r>
              <w:t xml:space="preserve">6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70000">
            <w:pPr>
              <w:pStyle w:val="Style_14"/>
            </w:pPr>
            <w:r>
              <w:t xml:space="preserve">Расчеты по иным выплатам текущего характера физическим лицам </w:t>
            </w:r>
          </w:p>
        </w:tc>
        <w:tc>
          <w:tcPr>
            <w:tcW w:type="dxa" w:w="26"/>
            <w:tcMar>
              <w:top w:type="dxa" w:w="75"/>
              <w:left w:type="dxa" w:w="150"/>
              <w:bottom w:type="dxa" w:w="75"/>
              <w:right w:type="dxa" w:w="150"/>
            </w:tcMar>
          </w:tcPr>
          <w:p w14:paraId="E6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7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70000">
            <w:pPr>
              <w:pStyle w:val="Style_13"/>
            </w:pPr>
            <w:r>
              <w:t xml:space="preserve">7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70000">
            <w:pPr>
              <w:pStyle w:val="Style_14"/>
            </w:pPr>
            <w:r>
              <w:t xml:space="preserve">Расчеты по иным выплатам текущего характера организациям </w:t>
            </w:r>
          </w:p>
        </w:tc>
        <w:tc>
          <w:tcPr>
            <w:tcW w:type="dxa" w:w="26"/>
            <w:tcMar>
              <w:top w:type="dxa" w:w="75"/>
              <w:left w:type="dxa" w:w="150"/>
              <w:bottom w:type="dxa" w:w="75"/>
              <w:right w:type="dxa" w:w="150"/>
            </w:tcMar>
          </w:tcPr>
          <w:p w14:paraId="ED170000"/>
        </w:tc>
      </w:tr>
      <w:tr>
        <w:tc>
          <w:tcPr>
            <w:tcW w:type="dxa" w:w="2341"/>
            <w:tcBorders>
              <w:top w:sz="4" w:val="nil"/>
              <w:left w:color="000000" w:sz="6" w:val="single"/>
              <w:bottom w:sz="4" w:val="nil"/>
              <w:right w:color="000000" w:sz="6" w:val="single"/>
            </w:tcBorders>
            <w:tcMar>
              <w:top w:type="dxa" w:w="75"/>
              <w:left w:type="dxa" w:w="149"/>
              <w:bottom w:type="dxa" w:w="75"/>
              <w:right w:type="dxa" w:w="149"/>
            </w:tcMar>
            <w:vAlign w:val="center"/>
          </w:tcPr>
          <w:p w14:paraId="EE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70000">
            <w:pPr>
              <w:pStyle w:val="Style_13"/>
            </w:pPr>
            <w:r>
              <w:t xml:space="preserve">8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70000">
            <w:pPr>
              <w:pStyle w:val="Style_14"/>
            </w:pPr>
            <w:r>
              <w:t xml:space="preserve">Расчеты по иным выплатам капитального характера </w:t>
            </w:r>
            <w:r>
              <w:t xml:space="preserve">физическим лицам </w:t>
            </w:r>
          </w:p>
        </w:tc>
        <w:tc>
          <w:tcPr>
            <w:tcW w:type="dxa" w:w="26"/>
            <w:tcMar>
              <w:top w:type="dxa" w:w="75"/>
              <w:left w:type="dxa" w:w="150"/>
              <w:bottom w:type="dxa" w:w="75"/>
              <w:right w:type="dxa" w:w="150"/>
            </w:tcMar>
          </w:tcPr>
          <w:p w14:paraId="F4170000"/>
        </w:tc>
      </w:tr>
      <w:tr>
        <w:tc>
          <w:tcPr>
            <w:tcW w:type="dxa" w:w="2341"/>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5170000">
            <w:pPr>
              <w:rPr>
                <w:sz w:val="24"/>
              </w:rPr>
            </w:pPr>
          </w:p>
        </w:tc>
        <w:tc>
          <w:tcPr>
            <w:tcW w:type="dxa" w:w="75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70000">
            <w:pPr>
              <w:pStyle w:val="Style_13"/>
            </w:pPr>
            <w:r>
              <w:t xml:space="preserve">302 </w:t>
            </w:r>
          </w:p>
        </w:tc>
        <w:tc>
          <w:tcPr>
            <w:tcW w:type="dxa" w:w="463"/>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70000">
            <w:pPr>
              <w:pStyle w:val="Style_13"/>
            </w:pPr>
            <w:r>
              <w:t xml:space="preserve">9 </w:t>
            </w:r>
          </w:p>
        </w:tc>
        <w:tc>
          <w:tcPr>
            <w:tcW w:type="dxa" w:w="825"/>
            <w:gridSpan w:val="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70000">
            <w:pPr>
              <w:pStyle w:val="Style_13"/>
            </w:pPr>
            <w:r>
              <w:t xml:space="preserve">9 </w:t>
            </w:r>
          </w:p>
        </w:tc>
        <w:tc>
          <w:tcPr>
            <w:tcW w:type="dxa" w:w="233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70000">
            <w:pPr>
              <w:rPr>
                <w:sz w:val="24"/>
              </w:rPr>
            </w:pPr>
          </w:p>
        </w:tc>
        <w:tc>
          <w:tcPr>
            <w:tcW w:type="dxa" w:w="2288"/>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70000">
            <w:pPr>
              <w:pStyle w:val="Style_14"/>
            </w:pPr>
            <w:r>
              <w:t xml:space="preserve">Расчеты по иным выплатам капитального характера организациям </w:t>
            </w:r>
          </w:p>
        </w:tc>
        <w:tc>
          <w:tcPr>
            <w:tcW w:type="dxa" w:w="26"/>
            <w:tcMar>
              <w:top w:type="dxa" w:w="75"/>
              <w:left w:type="dxa" w:w="150"/>
              <w:bottom w:type="dxa" w:w="75"/>
              <w:right w:type="dxa" w:w="150"/>
            </w:tcMar>
          </w:tcPr>
          <w:p w14:paraId="FB170000"/>
        </w:tc>
      </w:tr>
    </w:tbl>
    <w:p w14:paraId="FC170000">
      <w:pPr>
        <w:rPr>
          <w:rFonts w:ascii="Georgia" w:hAnsi="Georgia"/>
        </w:rPr>
      </w:pPr>
    </w:p>
    <w:tbl>
      <w:tblPr>
        <w:tblStyle w:val="Style_1"/>
        <w:tblLayout w:type="fixed"/>
        <w:tblCellMar>
          <w:top w:type="dxa" w:w="75"/>
          <w:left w:type="dxa" w:w="150"/>
          <w:bottom w:type="dxa" w:w="75"/>
          <w:right w:type="dxa" w:w="150"/>
        </w:tblCellMar>
      </w:tblPr>
      <w:tblGrid>
        <w:gridCol w:w="2124"/>
        <w:gridCol w:w="929"/>
        <w:gridCol w:w="531"/>
        <w:gridCol w:w="929"/>
        <w:gridCol w:w="2389"/>
        <w:gridCol w:w="2124"/>
      </w:tblGrid>
      <w:tr>
        <w:tc>
          <w:tcPr>
            <w:tcW w:type="dxa" w:w="2124"/>
            <w:tcMar>
              <w:top w:type="dxa" w:w="75"/>
              <w:left w:type="dxa" w:w="150"/>
              <w:bottom w:type="dxa" w:w="75"/>
              <w:right w:type="dxa" w:w="150"/>
            </w:tcMar>
            <w:vAlign w:val="center"/>
          </w:tcPr>
          <w:p w14:paraId="FD170000">
            <w:pPr>
              <w:rPr>
                <w:sz w:val="24"/>
              </w:rPr>
            </w:pPr>
          </w:p>
        </w:tc>
        <w:tc>
          <w:tcPr>
            <w:tcW w:type="dxa" w:w="929"/>
            <w:tcMar>
              <w:top w:type="dxa" w:w="75"/>
              <w:left w:type="dxa" w:w="150"/>
              <w:bottom w:type="dxa" w:w="75"/>
              <w:right w:type="dxa" w:w="150"/>
            </w:tcMar>
            <w:vAlign w:val="center"/>
          </w:tcPr>
          <w:p w14:paraId="FE170000">
            <w:pPr>
              <w:rPr>
                <w:sz w:val="24"/>
              </w:rPr>
            </w:pPr>
          </w:p>
        </w:tc>
        <w:tc>
          <w:tcPr>
            <w:tcW w:type="dxa" w:w="531"/>
            <w:tcMar>
              <w:top w:type="dxa" w:w="75"/>
              <w:left w:type="dxa" w:w="150"/>
              <w:bottom w:type="dxa" w:w="75"/>
              <w:right w:type="dxa" w:w="150"/>
            </w:tcMar>
            <w:vAlign w:val="center"/>
          </w:tcPr>
          <w:p w14:paraId="FF170000">
            <w:pPr>
              <w:rPr>
                <w:sz w:val="24"/>
              </w:rPr>
            </w:pPr>
          </w:p>
        </w:tc>
        <w:tc>
          <w:tcPr>
            <w:tcW w:type="dxa" w:w="929"/>
            <w:tcMar>
              <w:top w:type="dxa" w:w="75"/>
              <w:left w:type="dxa" w:w="150"/>
              <w:bottom w:type="dxa" w:w="75"/>
              <w:right w:type="dxa" w:w="150"/>
            </w:tcMar>
            <w:vAlign w:val="center"/>
          </w:tcPr>
          <w:p w14:paraId="00180000">
            <w:pPr>
              <w:rPr>
                <w:sz w:val="24"/>
              </w:rPr>
            </w:pPr>
          </w:p>
        </w:tc>
        <w:tc>
          <w:tcPr>
            <w:tcW w:type="dxa" w:w="2389"/>
            <w:tcMar>
              <w:top w:type="dxa" w:w="75"/>
              <w:left w:type="dxa" w:w="150"/>
              <w:bottom w:type="dxa" w:w="75"/>
              <w:right w:type="dxa" w:w="150"/>
            </w:tcMar>
            <w:vAlign w:val="center"/>
          </w:tcPr>
          <w:p w14:paraId="01180000">
            <w:pPr>
              <w:rPr>
                <w:sz w:val="24"/>
              </w:rPr>
            </w:pPr>
          </w:p>
        </w:tc>
        <w:tc>
          <w:tcPr>
            <w:tcW w:type="dxa" w:w="2124"/>
            <w:tcMar>
              <w:top w:type="dxa" w:w="75"/>
              <w:left w:type="dxa" w:w="150"/>
              <w:bottom w:type="dxa" w:w="75"/>
              <w:right w:type="dxa" w:w="150"/>
            </w:tcMar>
            <w:vAlign w:val="center"/>
          </w:tcPr>
          <w:p w14:paraId="0218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3180000">
            <w:pPr>
              <w:pStyle w:val="Style_14"/>
            </w:pPr>
            <w:r>
              <w:t xml:space="preserve">Расчеты по платежам 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7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9180000">
            <w:pPr>
              <w:pStyle w:val="Style_14"/>
            </w:pPr>
            <w:r>
              <w:t xml:space="preserve">бюджеты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D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80000">
            <w:pPr>
              <w:pStyle w:val="Style_14"/>
            </w:pPr>
            <w:r>
              <w:t xml:space="preserve">Расчеты по налогу на доходы физических лиц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F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80000">
            <w:pPr>
              <w:pStyle w:val="Style_14"/>
            </w:pPr>
            <w:r>
              <w:t xml:space="preserve">Расчеты по страховым взносам на обязательное социальное страхование на случай временной нетрудоспособности и в связи с материнством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5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80000">
            <w:pPr>
              <w:pStyle w:val="Style_14"/>
            </w:pPr>
            <w:r>
              <w:t xml:space="preserve">Расчеты по налогу на прибыль организаций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B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8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80000">
            <w:pPr>
              <w:pStyle w:val="Style_14"/>
            </w:pPr>
            <w:r>
              <w:t xml:space="preserve">Расчеты по налогу на добавленную стоимость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1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8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5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80000">
            <w:pPr>
              <w:pStyle w:val="Style_14"/>
            </w:pPr>
            <w:r>
              <w:t xml:space="preserve">Расчеты по прочим платежам в бюджет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7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8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B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80000">
            <w:pPr>
              <w:pStyle w:val="Style_14"/>
            </w:pPr>
            <w: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D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8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80000">
            <w:pPr>
              <w:pStyle w:val="Style_14"/>
            </w:pPr>
            <w:r>
              <w:t xml:space="preserve">Расчеты по страховым взносам на обязательное медицинское страхование в Федеральный ФОМС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3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80000">
            <w:pPr>
              <w:pStyle w:val="Style_13"/>
            </w:pPr>
            <w:r>
              <w:t xml:space="preserve">8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7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80000">
            <w:pPr>
              <w:pStyle w:val="Style_14"/>
            </w:pPr>
            <w:r>
              <w:t xml:space="preserve">Расчеты по страховым взносам на обязательное медицинское страхование в территориальный ФОМС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9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8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D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80000">
            <w:pPr>
              <w:pStyle w:val="Style_14"/>
            </w:pPr>
            <w:r>
              <w:t xml:space="preserve">Расчеты по дополнительным страховым взносам на пенсионное страхование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F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80000">
            <w:pPr>
              <w:pStyle w:val="Style_14"/>
            </w:pPr>
            <w:r>
              <w:t xml:space="preserve">Расчеты по страховым взносам на обязательное пенсионное страхование на выплату страховой части трудовой пенсии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5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8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9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A180000">
            <w:pPr>
              <w:pStyle w:val="Style_14"/>
            </w:pPr>
            <w:r>
              <w:t xml:space="preserve">Расчеты по страховым взносам на обязательное пенсионное страхование на выплату накопительной части трудовой пенсии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B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C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E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80000">
            <w:pPr>
              <w:pStyle w:val="Style_14"/>
            </w:pPr>
            <w:r>
              <w:t xml:space="preserve">Расчеты по налогу на имущество организаций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1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80000">
            <w:pPr>
              <w:pStyle w:val="Style_13"/>
            </w:pPr>
            <w:r>
              <w:t xml:space="preserve">303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80000">
            <w:pPr>
              <w:pStyle w:val="Style_14"/>
            </w:pPr>
            <w:r>
              <w:t xml:space="preserve">Расчеты по земельному налогу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7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80000">
            <w:pPr>
              <w:pStyle w:val="Style_13"/>
            </w:pPr>
            <w:r>
              <w:t>303</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80000">
            <w:pPr>
              <w:pStyle w:val="Style_13"/>
            </w:pPr>
            <w:r>
              <w:t>1</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80000">
            <w:pPr>
              <w:pStyle w:val="Style_13"/>
            </w:pPr>
            <w:r>
              <w:t>4</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B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80000">
            <w:r>
              <w:rPr>
                <w:rFonts w:ascii="Times New Roman" w:hAnsi="Times New Roman"/>
                <w:b w:val="0"/>
                <w:i w:val="0"/>
                <w:caps w:val="0"/>
                <w:color w:val="222222"/>
                <w:spacing w:val="0"/>
                <w:sz w:val="24"/>
              </w:rPr>
              <w:t>Расчеты по единому налоговому платежу</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D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80000">
            <w:pPr>
              <w:pStyle w:val="Style_13"/>
            </w:pPr>
            <w:r>
              <w:t>303</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80000">
            <w:pPr>
              <w:pStyle w:val="Style_13"/>
            </w:pPr>
            <w:r>
              <w:t>1</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80000">
            <w:pPr>
              <w:pStyle w:val="Style_13"/>
            </w:pPr>
            <w:r>
              <w:t>5</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1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80000">
            <w:r>
              <w:rPr>
                <w:rFonts w:ascii="Times New Roman" w:hAnsi="Times New Roman"/>
                <w:b w:val="0"/>
                <w:i w:val="0"/>
                <w:caps w:val="0"/>
                <w:color w:val="222222"/>
                <w:spacing w:val="0"/>
                <w:sz w:val="24"/>
              </w:rPr>
              <w:t>Расчеты по единому страховому тарифу</w:t>
            </w: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180000">
            <w:pPr>
              <w:pStyle w:val="Style_14"/>
            </w:pPr>
            <w:r>
              <w:t xml:space="preserve">Прочие расчеты с кредиторами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7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9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8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D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80000">
            <w:pPr>
              <w:pStyle w:val="Style_14"/>
            </w:pPr>
            <w:r>
              <w:t xml:space="preserve">Расчеты по средствам, полученным во временное распоряжение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F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3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80000">
            <w:pPr>
              <w:pStyle w:val="Style_14"/>
            </w:pPr>
            <w:r>
              <w:t xml:space="preserve">Расчеты с депонентами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5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9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80000">
            <w:pPr>
              <w:pStyle w:val="Style_14"/>
            </w:pPr>
            <w:r>
              <w:t xml:space="preserve">Расчеты по удержаниям из выплат по оплате труда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B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80000">
            <w:pPr>
              <w:pStyle w:val="Style_13"/>
            </w:pPr>
            <w:r>
              <w:t xml:space="preserve">304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8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F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80000">
            <w:pPr>
              <w:pStyle w:val="Style_14"/>
            </w:pPr>
            <w:r>
              <w:t xml:space="preserve">Внутриведомственные расчеты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1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2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3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418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5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6180000">
            <w:pPr>
              <w:pStyle w:val="Style_14"/>
            </w:pPr>
            <w:r>
              <w:t>Расчеты по платежам из бюджета с финансовым органом**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7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8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9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A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B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C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D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E180000">
            <w:pPr>
              <w:pStyle w:val="Style_14"/>
            </w:pPr>
            <w:r>
              <w:t xml:space="preserve">Расчеты с прочими кредиторами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F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0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1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2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3180000">
            <w:pPr>
              <w:pStyle w:val="Style_13"/>
            </w:pPr>
            <w:r>
              <w:t xml:space="preserve">6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4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5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6180000">
            <w:pPr>
              <w:pStyle w:val="Style_14"/>
            </w:pPr>
            <w:r>
              <w:t>Иные расчеты года, предшествующего отчетному, выявленные по контрольным мероприятиям**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7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98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9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A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B180000">
            <w:pPr>
              <w:pStyle w:val="Style_13"/>
            </w:pPr>
            <w:r>
              <w:t xml:space="preserve">7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C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D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9E180000">
            <w:pPr>
              <w:pStyle w:val="Style_14"/>
            </w:pPr>
            <w:r>
              <w:t>Иные расчеты прошлых лет, выявленные по контрольным мероприятиям**</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F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0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1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2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3180000">
            <w:pPr>
              <w:pStyle w:val="Style_13"/>
            </w:pPr>
            <w:r>
              <w:t xml:space="preserve">8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4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5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6180000">
            <w:pPr>
              <w:pStyle w:val="Style_14"/>
            </w:pPr>
            <w:r>
              <w:t>Иные расчеты года, предшествующего отчетному, выявленные в отчетном году**</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7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8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9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180000">
            <w:pPr>
              <w:pStyle w:val="Style_13"/>
            </w:pPr>
            <w:r>
              <w:t xml:space="preserve">304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180000">
            <w:pPr>
              <w:pStyle w:val="Style_13"/>
            </w:pPr>
            <w:r>
              <w:t xml:space="preserve">9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18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D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E180000">
            <w:pPr>
              <w:pStyle w:val="Style_14"/>
            </w:pPr>
            <w:r>
              <w:t>Иные расчеты прошлых лет, выявленные в отчетном году**</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F18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B018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"https://www.gosfinansy.ru/#/document/99/565911169/XA00M7U2MN/"</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r>
              <w:br/>
            </w:r>
            <w:r>
              <w:t>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80000">
            <w:pPr>
              <w:pStyle w:val="Style_14"/>
            </w:pPr>
            <w:r>
              <w:t xml:space="preserve">Расчеты по выплате наличных денег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80000">
            <w:pPr>
              <w:pStyle w:val="Style_13"/>
            </w:pPr>
            <w:r>
              <w:t xml:space="preserve">306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8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180000">
            <w:pPr>
              <w:pStyle w:val="Style_14"/>
            </w:pPr>
            <w:r>
              <w:t xml:space="preserve">Расчеты по операциям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80000">
            <w:pPr>
              <w:pStyle w:val="Style_13"/>
            </w:pPr>
            <w:r>
              <w:t>30</w:t>
            </w:r>
            <w:r>
              <w:t xml:space="preserve">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D180000">
            <w:pPr>
              <w:pStyle w:val="Style_14"/>
            </w:pPr>
            <w:r>
              <w:t xml:space="preserve">на счетах органа, осуществляющего кассовое обслуживание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8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80000">
            <w:pPr>
              <w:pStyle w:val="Style_14"/>
            </w:pPr>
            <w:r>
              <w:t xml:space="preserve">Расчеты по операциям на счетах органа, осуществляющего кассовое обслуживание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8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3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8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80000">
            <w:pPr>
              <w:pStyle w:val="Style_14"/>
            </w:pPr>
            <w:r>
              <w:t xml:space="preserve">Расчеты по операциям бюджета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9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8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80000">
            <w:pPr>
              <w:pStyle w:val="Style_14"/>
            </w:pPr>
            <w:r>
              <w:t xml:space="preserve">Расчеты по операциям бюджетных учреждений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F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8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80000">
            <w:pPr>
              <w:pStyle w:val="Style_14"/>
            </w:pPr>
            <w:r>
              <w:t xml:space="preserve">Расчеты по операциям автономных учреждений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D518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80000">
            <w:pPr>
              <w:pStyle w:val="Style_13"/>
            </w:pPr>
            <w:r>
              <w:t xml:space="preserve">307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8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80000">
            <w:pPr>
              <w:pStyle w:val="Style_14"/>
            </w:pPr>
            <w:r>
              <w:t xml:space="preserve">Расчеты по операциям иных организаций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80000">
            <w:pPr>
              <w:pStyle w:val="Style_14"/>
            </w:pPr>
            <w:r>
              <w:t xml:space="preserve">Внутренние расчеты по поступлениям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80000">
            <w:pPr>
              <w:pStyle w:val="Style_13"/>
            </w:pPr>
            <w:r>
              <w:t xml:space="preserve">308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8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80000">
            <w:pPr>
              <w:pStyle w:val="Style_14"/>
            </w:pPr>
            <w:r>
              <w:t xml:space="preserve">Внутренние расчеты по выбытиям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80000">
            <w:pPr>
              <w:pStyle w:val="Style_13"/>
            </w:pPr>
            <w:r>
              <w:t xml:space="preserve">309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8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8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8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8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180000">
            <w:pPr>
              <w:pStyle w:val="Style_14"/>
            </w:pPr>
            <w:r>
              <w:t>Расчеты с кредиторами по прочим операциям со средствами ЕКС***</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818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A18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B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C180000">
            <w:pPr>
              <w:rPr>
                <w:sz w:val="24"/>
              </w:rPr>
            </w:pPr>
          </w:p>
        </w:tc>
      </w:tr>
      <w:tr>
        <w:tc>
          <w:tcPr>
            <w:tcW w:type="dxa" w:w="9026"/>
            <w:gridSpan w:val="6"/>
            <w:tcBorders>
              <w:top w:sz="4" w:val="nil"/>
              <w:left w:color="000000" w:sz="6" w:val="single"/>
              <w:bottom w:sz="4" w:val="nil"/>
              <w:right w:color="000000" w:sz="6" w:val="single"/>
            </w:tcBorders>
            <w:tcMar>
              <w:top w:type="dxa" w:w="75"/>
              <w:left w:type="dxa" w:w="149"/>
              <w:bottom w:type="dxa" w:w="75"/>
              <w:right w:type="dxa" w:w="149"/>
            </w:tcMar>
            <w:vAlign w:val="center"/>
          </w:tcPr>
          <w:p w14:paraId="ED18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w:t>
            </w:r>
            <w:r>
              <w:t>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EE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F18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0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118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2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3180000">
            <w:pPr>
              <w:pStyle w:val="Style_14"/>
            </w:pPr>
            <w:r>
              <w:t>Расчеты по средствам, полученным во временное распоряжение, от управления остатками средств на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4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518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xml:space="preserve">, </w:t>
            </w:r>
            <w:r>
              <w:t>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6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8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818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9180000">
            <w:pPr>
              <w:pStyle w:val="Style_13"/>
            </w:pPr>
            <w:r>
              <w:t xml:space="preserve">4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A18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B180000">
            <w:pPr>
              <w:pStyle w:val="Style_14"/>
            </w:pPr>
            <w:r>
              <w:t>Внутренние расчеты по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C18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D18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FE18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F18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0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2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3190000">
            <w:pPr>
              <w:pStyle w:val="Style_14"/>
            </w:pPr>
            <w:r>
              <w:t>Расчеты с прочими кредиторами по управлению остатками средств на ЕКС***</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4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05190000">
            <w:pPr>
              <w:pStyle w:val="Style_14"/>
            </w:pPr>
            <w:r>
              <w:t>(</w:t>
            </w: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w:t>
            </w:r>
            <w:r>
              <w:t xml:space="preserve">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6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7190000">
            <w:pPr>
              <w:pStyle w:val="Style_13"/>
            </w:pPr>
            <w:r>
              <w:t xml:space="preserve">324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8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9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A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B190000">
            <w:pPr>
              <w:pStyle w:val="Style_14"/>
            </w:pPr>
            <w:r>
              <w:t>Расчеты по операциям со средствами ЕКС до выяснения принадлежности***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C19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0D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"https://www.gosfinansy.ru/#/document/99/565911169/XA00M8G2MQ/"</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r>
              <w:br/>
            </w:r>
            <w:r>
              <w:t>     </w:t>
            </w:r>
          </w:p>
        </w:tc>
      </w:tr>
      <w:tr>
        <w:tc>
          <w:tcPr>
            <w:tcW w:type="dxa" w:w="9026"/>
            <w:gridSpan w:val="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90000">
            <w:pPr>
              <w:pStyle w:val="Style_13"/>
            </w:pPr>
            <w:r>
              <w:t xml:space="preserve">Раздел 4. Финансовый результат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90000">
            <w:pPr>
              <w:pStyle w:val="Style_14"/>
            </w:pPr>
            <w:r>
              <w:t xml:space="preserve">ФИНАНСОВЫЙ РЕЗУЛЬТАТ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90000">
            <w:pPr>
              <w:pStyle w:val="Style_13"/>
            </w:pPr>
            <w:r>
              <w:t xml:space="preserve">400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3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9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15190000">
            <w:pPr>
              <w:pStyle w:val="Style_14"/>
            </w:pPr>
            <w:r>
              <w:t xml:space="preserve">Финансовый результат экономического субъекта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9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B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9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F190000">
            <w:pPr>
              <w:pStyle w:val="Style_14"/>
            </w:pPr>
            <w:r>
              <w:t>Доходы текущего финансового года**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1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2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3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4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5190000">
            <w:pPr>
              <w:pStyle w:val="Style_14"/>
            </w:pPr>
            <w:r>
              <w:t>Доходы финансового года, предшествующего отчетному,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6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7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8190000">
            <w:pPr>
              <w:pStyle w:val="Style_14"/>
            </w:pPr>
            <w:r>
              <w:t>(</w:t>
            </w: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"https://www.gosfinansy.ru/#/document/99/565911169/XA00M9G2N4/"</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9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A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B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C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D190000">
            <w:pPr>
              <w:pStyle w:val="Style_14"/>
            </w:pPr>
            <w:r>
              <w:t>Доходы прошлых финансовых лет,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2E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F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0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"https://www.gosfinansy.ru/#/document/99/565911169/XA00M9G2N4/"</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1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2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3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419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5190000">
            <w:pPr>
              <w:pStyle w:val="Style_14"/>
            </w:pPr>
            <w:r>
              <w:t>Доходы финансового года, предшествующего отчетному,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6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7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8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"https://www.gosfinansy.ru/#/document/99/565911169/XA00MA22N7/"</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9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A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B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C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D190000">
            <w:pPr>
              <w:pStyle w:val="Style_14"/>
            </w:pPr>
            <w:r>
              <w:t>Доходы прошлых финансовых лет,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E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3F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0190000">
            <w:pPr>
              <w:pStyle w:val="Style_14"/>
            </w:pPr>
            <w:r>
              <w:t xml:space="preserve">(Строка в редакции, введенной в действие с 17 октября 2020 </w:t>
            </w:r>
            <w:r>
              <w:t xml:space="preserve">года </w:t>
            </w:r>
            <w:r>
              <w:rPr>
                <w:rStyle w:val="Style_15_ch"/>
                <w:color w:val="000000"/>
              </w:rPr>
              <w:fldChar w:fldCharType="begin"/>
            </w:r>
            <w:r>
              <w:rPr>
                <w:rStyle w:val="Style_15_ch"/>
                <w:color w:val="000000"/>
              </w:rPr>
              <w:instrText>HYPERLINK "https://www.gosfinansy.ru/#/document/99/565911169/XA00MA22N7/"</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w:t>
            </w:r>
            <w:r>
              <w:t xml:space="preserve">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1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9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90000">
            <w:pPr>
              <w:pStyle w:val="Style_14"/>
            </w:pPr>
            <w:r>
              <w:t>Расходы текущего финансового года**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7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8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9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A190000">
            <w:pPr>
              <w:pStyle w:val="Style_13"/>
            </w:pPr>
            <w:r>
              <w:t xml:space="preserve">6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190000">
            <w:pPr>
              <w:pStyle w:val="Style_14"/>
            </w:pPr>
            <w:r>
              <w:t>Расходы финансового года, предшествующего отчетному,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D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E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"https://www.gosfinansy.ru/#/document/99/565911169/XA00MAK2NA/"</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4F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0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1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2190000">
            <w:pPr>
              <w:pStyle w:val="Style_13"/>
            </w:pPr>
            <w:r>
              <w:t xml:space="preserve">7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3190000">
            <w:pPr>
              <w:pStyle w:val="Style_14"/>
            </w:pPr>
            <w:r>
              <w:t>Расходы прошлых финансовых лет, выявленные по контрольным мероприятиям**</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4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5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6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"https://www.gosfinansy.ru/#/document/99/565911169/XA00MAK2NA/"</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7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8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9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A190000">
            <w:pPr>
              <w:pStyle w:val="Style_13"/>
            </w:pPr>
            <w:r>
              <w:t xml:space="preserve">8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B190000">
            <w:pPr>
              <w:pStyle w:val="Style_14"/>
            </w:pPr>
            <w:r>
              <w:t>Расходы финансового года, предшествующего отчетному, выявленные в 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C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D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5E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"https://www.gosfinansy.ru/#/document/99/565911169/XA00MB62ND/"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5F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0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1190000">
            <w:pPr>
              <w:pStyle w:val="Style_13"/>
            </w:pPr>
            <w:r>
              <w:t xml:space="preserve">2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2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3190000">
            <w:pPr>
              <w:pStyle w:val="Style_14"/>
            </w:pPr>
            <w:r>
              <w:t xml:space="preserve">Расходы прошлых финансовых лет, выявленные в </w:t>
            </w:r>
            <w:r>
              <w:t>отчетном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64190000">
            <w:pPr>
              <w:pStyle w:val="Style_14"/>
            </w:pPr>
            <w:r>
              <w:t xml:space="preserve">По видам расходов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5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6619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"https://www.gosfinansy.ru/#/document/99/565911169/XA00MB62ND/"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7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9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90000">
            <w:pPr>
              <w:pStyle w:val="Style_14"/>
            </w:pPr>
            <w:r>
              <w:t xml:space="preserve">Финансовый результат прошлых отчетных периодов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D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90000">
            <w:pPr>
              <w:pStyle w:val="Style_13"/>
            </w:pPr>
            <w:r>
              <w:t xml:space="preserve">4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90000">
            <w:pPr>
              <w:pStyle w:val="Style_14"/>
            </w:pPr>
            <w:r>
              <w:t>Доходы будущих периодов**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3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4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5190000">
            <w:pPr>
              <w:pStyle w:val="Style_13"/>
            </w:pPr>
            <w:r>
              <w:t xml:space="preserve">4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619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7190000">
            <w:pPr>
              <w:pStyle w:val="Style_14"/>
            </w:pPr>
            <w:r>
              <w:t>Доходы будущих периодов к признанию в текущем году**</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8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9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7A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"https://www.gosfinansy.ru/#/document/99/565911169/XA00MBO2NG/"</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B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C190000">
            <w:pPr>
              <w:pStyle w:val="Style_13"/>
            </w:pPr>
            <w:r>
              <w:t xml:space="preserve">401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D190000">
            <w:pPr>
              <w:pStyle w:val="Style_13"/>
            </w:pPr>
            <w:r>
              <w:t xml:space="preserve">4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E190000">
            <w:pPr>
              <w:pStyle w:val="Style_13"/>
            </w:pPr>
            <w:r>
              <w:t xml:space="preserve">9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7F190000">
            <w:pPr>
              <w:pStyle w:val="Style_14"/>
            </w:pPr>
            <w:r>
              <w:t>Доходы будущих периодов к признанию в очередные года**</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0190000">
            <w:pPr>
              <w:pStyle w:val="Style_14"/>
            </w:pPr>
            <w:r>
              <w:t xml:space="preserve">По видам доходов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1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2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"https://www.gosfinansy.ru/#/document/99/565911169/XA00MBO2NG/"</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ведении учета и формировании бухгалтерской (финансовой) отчетности на 1 января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83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5190000">
            <w:pPr>
              <w:pStyle w:val="Style_13"/>
            </w:pPr>
            <w:r>
              <w:t xml:space="preserve">5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90000">
            <w:pPr>
              <w:pStyle w:val="Style_14"/>
            </w:pPr>
            <w:r>
              <w:t>Расходы будущих периодов**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90000">
            <w:pPr>
              <w:pStyle w:val="Style_14"/>
            </w:pPr>
            <w:r>
              <w:t xml:space="preserve">По видам расходов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9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90000">
            <w:pPr>
              <w:pStyle w:val="Style_13"/>
            </w:pPr>
            <w:r>
              <w:t xml:space="preserve">401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90000">
            <w:pPr>
              <w:pStyle w:val="Style_13"/>
            </w:pPr>
            <w:r>
              <w:t xml:space="preserve">6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90000">
            <w:pPr>
              <w:pStyle w:val="Style_14"/>
            </w:pPr>
            <w:r>
              <w:t>Резервы предстоящих расходов**</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90000">
            <w:pPr>
              <w:pStyle w:val="Style_14"/>
            </w:pPr>
            <w:r>
              <w:t xml:space="preserve">По видам расходов </w:t>
            </w: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8F190000">
            <w:pPr>
              <w:pStyle w:val="Style_14"/>
            </w:pPr>
            <w:r>
              <w:t xml:space="preserve">Результат по кассовым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5190000">
            <w:pPr>
              <w:pStyle w:val="Style_14"/>
            </w:pPr>
            <w:r>
              <w:t xml:space="preserve">операциям бюджета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9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90000">
            <w:pPr>
              <w:pStyle w:val="Style_14"/>
            </w:pPr>
            <w:r>
              <w:t xml:space="preserve">Поступления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90000">
            <w:pPr>
              <w:pStyle w:val="Style_14"/>
            </w:pPr>
            <w:r>
              <w:t xml:space="preserve">По видам поступлений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9B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9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90000">
            <w:pPr>
              <w:pStyle w:val="Style_14"/>
            </w:pPr>
            <w:r>
              <w:t xml:space="preserve">Выбытия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90000">
            <w:pPr>
              <w:pStyle w:val="Style_14"/>
            </w:pPr>
            <w:r>
              <w:t xml:space="preserve">По видам выбытий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1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90000">
            <w:pPr>
              <w:pStyle w:val="Style_13"/>
            </w:pPr>
            <w:r>
              <w:t xml:space="preserve">402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319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4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5190000">
            <w:pPr>
              <w:pStyle w:val="Style_14"/>
            </w:pPr>
            <w:r>
              <w:t xml:space="preserve">Результат прошлых отчетных периодов по кассовому исполнению бюджета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9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7190000">
            <w:pPr>
              <w:pStyle w:val="Style_14"/>
            </w:pPr>
            <w:r>
              <w:t>Финансовый результат по управлению остатками средств на ЕКС***</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8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919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A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B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C190000">
            <w:pPr>
              <w:rPr>
                <w:sz w:val="24"/>
              </w:rPr>
            </w:pPr>
          </w:p>
        </w:tc>
      </w:tr>
      <w:tr>
        <w:tc>
          <w:tcPr>
            <w:tcW w:type="dxa" w:w="9026"/>
            <w:gridSpan w:val="6"/>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AD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w:t>
            </w:r>
            <w:r>
              <w:t>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AE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AF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0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1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2190000">
            <w:pPr>
              <w:pStyle w:val="Style_14"/>
            </w:pPr>
            <w:r>
              <w:t>Финансовый результат по управлению остатками средств на ЕКС текущего финансового года***</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3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4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5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6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7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8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9190000">
            <w:pPr>
              <w:pStyle w:val="Style_13"/>
            </w:pPr>
            <w:r>
              <w:t xml:space="preserve">1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A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B190000">
            <w:pPr>
              <w:pStyle w:val="Style_14"/>
            </w:pPr>
            <w:r>
              <w:t xml:space="preserve">Доходы от управления остатками средств на ЕКС текущего финансового года, подлежащие распределению между </w:t>
            </w:r>
            <w:r>
              <w:t>бюджетами***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C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BD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BE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BF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0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1190000">
            <w:pPr>
              <w:pStyle w:val="Style_13"/>
            </w:pPr>
            <w:r>
              <w:t xml:space="preserve">2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2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3190000">
            <w:pPr>
              <w:pStyle w:val="Style_14"/>
            </w:pPr>
            <w:r>
              <w:t>Доходы от управления остатками средств на ЕКС текущего финансового года, распределенные между бюджетами***</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4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5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6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7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8190000">
            <w:pPr>
              <w:pStyle w:val="Style_13"/>
            </w:pPr>
            <w:r>
              <w:t xml:space="preserve">1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9190000">
            <w:pPr>
              <w:pStyle w:val="Style_13"/>
            </w:pPr>
            <w:r>
              <w:t xml:space="preserve">3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A19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B190000">
            <w:pPr>
              <w:pStyle w:val="Style_14"/>
            </w:pPr>
            <w:r>
              <w:t>Прочие доходы от операций с активами от управления остатками средств на ЕКС текущего финансового года***</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C19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CD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w:t>
            </w:r>
            <w:r>
              <w:br/>
            </w:r>
            <w:r>
              <w:t>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CE19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CF190000">
            <w:pPr>
              <w:pStyle w:val="Style_13"/>
            </w:pPr>
            <w:r>
              <w:t xml:space="preserve">421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0190000">
            <w:pPr>
              <w:pStyle w:val="Style_13"/>
            </w:pPr>
            <w:r>
              <w:t xml:space="preserve">3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1190000">
            <w:pPr>
              <w:pStyle w:val="Style_13"/>
            </w:pPr>
            <w:r>
              <w:t xml:space="preserve">0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2190000">
            <w:pPr>
              <w:pStyle w:val="Style_14"/>
            </w:pPr>
            <w:r>
              <w:t>Финансовый результат по управлению остатками средств на ЕКС прошлых отчетных периодов***</w:t>
            </w: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D319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D4190000">
            <w:pPr>
              <w:rPr>
                <w:sz w:val="24"/>
              </w:rPr>
            </w:pPr>
          </w:p>
        </w:tc>
        <w:tc>
          <w:tcPr>
            <w:tcW w:type="dxa" w:w="6902"/>
            <w:gridSpan w:val="5"/>
            <w:tcBorders>
              <w:top w:sz="4" w:val="nil"/>
              <w:left w:color="000000" w:sz="6" w:val="single"/>
              <w:bottom w:sz="4" w:val="nil"/>
              <w:right w:color="000000" w:sz="6" w:val="single"/>
            </w:tcBorders>
            <w:tcMar>
              <w:top w:type="dxa" w:w="75"/>
              <w:left w:type="dxa" w:w="149"/>
              <w:bottom w:type="dxa" w:w="75"/>
              <w:right w:type="dxa" w:w="149"/>
            </w:tcMar>
            <w:vAlign w:val="center"/>
          </w:tcPr>
          <w:p w14:paraId="D519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"https://www.gosfinansy.ru/#/document/99/565911169/XA00M2S2MD/"</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формировании учетной политики и показателей бухгалтерского учета, начиная с 2021 года)</w:t>
            </w:r>
          </w:p>
        </w:tc>
      </w:tr>
      <w:tr>
        <w:tc>
          <w:tcPr>
            <w:tcW w:type="dxa" w:w="2124"/>
            <w:tcMar>
              <w:top w:type="dxa" w:w="75"/>
              <w:left w:type="dxa" w:w="150"/>
              <w:bottom w:type="dxa" w:w="75"/>
              <w:right w:type="dxa" w:w="150"/>
            </w:tcMar>
            <w:vAlign w:val="center"/>
          </w:tcPr>
          <w:p w14:paraId="D6190000">
            <w:pPr>
              <w:rPr>
                <w:sz w:val="24"/>
              </w:rPr>
            </w:pPr>
          </w:p>
        </w:tc>
        <w:tc>
          <w:tcPr>
            <w:tcW w:type="dxa" w:w="929"/>
            <w:tcMar>
              <w:top w:type="dxa" w:w="75"/>
              <w:left w:type="dxa" w:w="150"/>
              <w:bottom w:type="dxa" w:w="75"/>
              <w:right w:type="dxa" w:w="150"/>
            </w:tcMar>
            <w:vAlign w:val="center"/>
          </w:tcPr>
          <w:p w14:paraId="D7190000">
            <w:pPr>
              <w:rPr>
                <w:sz w:val="24"/>
              </w:rPr>
            </w:pPr>
          </w:p>
        </w:tc>
        <w:tc>
          <w:tcPr>
            <w:tcW w:type="dxa" w:w="531"/>
            <w:tcMar>
              <w:top w:type="dxa" w:w="75"/>
              <w:left w:type="dxa" w:w="150"/>
              <w:bottom w:type="dxa" w:w="75"/>
              <w:right w:type="dxa" w:w="150"/>
            </w:tcMar>
            <w:vAlign w:val="center"/>
          </w:tcPr>
          <w:p w14:paraId="D8190000">
            <w:pPr>
              <w:rPr>
                <w:sz w:val="24"/>
              </w:rPr>
            </w:pPr>
          </w:p>
        </w:tc>
        <w:tc>
          <w:tcPr>
            <w:tcW w:type="dxa" w:w="929"/>
            <w:tcMar>
              <w:top w:type="dxa" w:w="75"/>
              <w:left w:type="dxa" w:w="150"/>
              <w:bottom w:type="dxa" w:w="75"/>
              <w:right w:type="dxa" w:w="150"/>
            </w:tcMar>
            <w:vAlign w:val="center"/>
          </w:tcPr>
          <w:p w14:paraId="D9190000">
            <w:pPr>
              <w:rPr>
                <w:sz w:val="24"/>
              </w:rPr>
            </w:pPr>
          </w:p>
        </w:tc>
        <w:tc>
          <w:tcPr>
            <w:tcW w:type="dxa" w:w="2389"/>
            <w:tcMar>
              <w:top w:type="dxa" w:w="75"/>
              <w:left w:type="dxa" w:w="150"/>
              <w:bottom w:type="dxa" w:w="75"/>
              <w:right w:type="dxa" w:w="150"/>
            </w:tcMar>
            <w:vAlign w:val="center"/>
          </w:tcPr>
          <w:p w14:paraId="DA190000">
            <w:pPr>
              <w:rPr>
                <w:sz w:val="24"/>
              </w:rPr>
            </w:pPr>
          </w:p>
        </w:tc>
        <w:tc>
          <w:tcPr>
            <w:tcW w:type="dxa" w:w="2124"/>
            <w:tcMar>
              <w:top w:type="dxa" w:w="75"/>
              <w:left w:type="dxa" w:w="150"/>
              <w:bottom w:type="dxa" w:w="75"/>
              <w:right w:type="dxa" w:w="150"/>
            </w:tcMar>
            <w:vAlign w:val="center"/>
          </w:tcPr>
          <w:p w14:paraId="DB190000">
            <w:pPr>
              <w:rPr>
                <w:sz w:val="24"/>
              </w:rPr>
            </w:pPr>
          </w:p>
        </w:tc>
      </w:tr>
      <w:tr>
        <w:tc>
          <w:tcPr>
            <w:tcW w:type="dxa" w:w="9026"/>
            <w:gridSpan w:val="6"/>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90000">
            <w:pPr>
              <w:pStyle w:val="Style_13"/>
            </w:pPr>
            <w:r>
              <w:t xml:space="preserve">Раздел 5. Санкционирование расходов хозяйствующего субъекта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90000">
            <w:pPr>
              <w:pStyle w:val="Style_14"/>
            </w:pPr>
            <w:r>
              <w:t>САНКЦИОНИРОВАНИЕ РАСХОДОВ**</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9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9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90000">
            <w:pPr>
              <w:pStyle w:val="Style_13"/>
            </w:pPr>
            <w:r>
              <w:t xml:space="preserve">1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6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7190000">
            <w:pPr>
              <w:pStyle w:val="Style_14"/>
            </w:pPr>
            <w:r>
              <w:t xml:space="preserve">Санкционирование по текущему финансовому году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8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9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A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B190000">
            <w:pPr>
              <w:pStyle w:val="Style_13"/>
            </w:pPr>
            <w:r>
              <w:t xml:space="preserve">2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C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D190000">
            <w:pPr>
              <w:pStyle w:val="Style_14"/>
            </w:pPr>
            <w:r>
              <w:t>Санкционирование по первому году, следующему за текущим (очередному финансовому году)</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E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90000">
            <w:pPr>
              <w:pStyle w:val="Style_13"/>
            </w:pPr>
            <w:r>
              <w:t xml:space="preserve">3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3190000">
            <w:pPr>
              <w:pStyle w:val="Style_14"/>
            </w:pPr>
            <w:r>
              <w:t>Санкционирование по второму году, следующему за текущим (первому году, следующему за очередным)</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4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5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6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7190000">
            <w:pPr>
              <w:pStyle w:val="Style_13"/>
            </w:pPr>
            <w:r>
              <w:t xml:space="preserve">4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8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9190000">
            <w:pPr>
              <w:pStyle w:val="Style_14"/>
            </w:pPr>
            <w:r>
              <w:t xml:space="preserve">Санкционирование по второму году, следующему за очередным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A19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B19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C190000">
            <w:pPr>
              <w:pStyle w:val="Style_13"/>
            </w:pPr>
            <w:r>
              <w:t xml:space="preserve">500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D190000">
            <w:pPr>
              <w:pStyle w:val="Style_13"/>
            </w:pPr>
            <w:r>
              <w:t xml:space="preserve">9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E19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F190000">
            <w:pPr>
              <w:pStyle w:val="Style_14"/>
            </w:pPr>
            <w:r>
              <w:t>Санкционирование на иные очередные года (за пределами планового периода)</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0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011A0000">
            <w:pPr>
              <w:pStyle w:val="Style_14"/>
            </w:pPr>
            <w:r>
              <w:t xml:space="preserve">Лимиты бюджетных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2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3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4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5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61A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71A0000">
            <w:pPr>
              <w:pStyle w:val="Style_14"/>
            </w:pPr>
            <w:r>
              <w:t xml:space="preserve">обязательств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8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9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A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B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C1A0000">
            <w:pPr>
              <w:pStyle w:val="Style_14"/>
            </w:pPr>
            <w:r>
              <w:t xml:space="preserve">Доведенные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0D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E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0F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0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1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21A0000">
            <w:pPr>
              <w:pStyle w:val="Style_14"/>
            </w:pPr>
            <w:r>
              <w:t xml:space="preserve">Лимиты бюджетных обязательств к </w:t>
            </w:r>
            <w:r>
              <w:t xml:space="preserve">распределению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3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4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5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61A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7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81A0000">
            <w:pPr>
              <w:pStyle w:val="Style_14"/>
            </w:pPr>
            <w:r>
              <w:t xml:space="preserve">Лимиты бюджетных обязательств получателей бюджетных средств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9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A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B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C1A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D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1E1A0000">
            <w:pPr>
              <w:pStyle w:val="Style_14"/>
            </w:pPr>
            <w:r>
              <w:t xml:space="preserve">Переданные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1F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0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1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21A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3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41A0000">
            <w:pPr>
              <w:pStyle w:val="Style_14"/>
            </w:pPr>
            <w:r>
              <w:t xml:space="preserve">Полученные лимиты бюджетных обязательств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25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6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7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81A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9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A1A0000">
            <w:pPr>
              <w:pStyle w:val="Style_14"/>
            </w:pPr>
            <w:r>
              <w:t xml:space="preserve">Лимиты бюджетных обязательств в пути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2B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C1A0000">
            <w:pPr>
              <w:pStyle w:val="Style_13"/>
            </w:pPr>
            <w:r>
              <w:t xml:space="preserve">501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D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E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2F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01A0000">
            <w:pPr>
              <w:pStyle w:val="Style_14"/>
            </w:pPr>
            <w:r>
              <w:t xml:space="preserve">Утвержденные лимиты бюджетных обязательств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11A0000">
            <w:pPr>
              <w:pStyle w:val="Style_14"/>
            </w:pPr>
            <w:r>
              <w:t xml:space="preserve">Обязательства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2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3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4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5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6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37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8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9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A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B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C1A0000">
            <w:pPr>
              <w:pStyle w:val="Style_14"/>
            </w:pPr>
            <w:r>
              <w:t xml:space="preserve">Принятые обязательства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3D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E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3F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0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1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21A0000">
            <w:pPr>
              <w:pStyle w:val="Style_14"/>
            </w:pPr>
            <w:r>
              <w:t xml:space="preserve">Принятые денежные обязательства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31A0000">
            <w:pPr>
              <w:rPr>
                <w:sz w:val="24"/>
              </w:rPr>
            </w:pPr>
          </w:p>
        </w:tc>
        <w:tc>
          <w:tcPr>
            <w:tcW w:type="dxa" w:w="6902"/>
            <w:gridSpan w:val="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41A0000">
            <w:pPr>
              <w:pStyle w:val="Style_14"/>
            </w:pPr>
            <w:r>
              <w:t xml:space="preserve">Строка утратила силу с 17 октября 2020 года - </w:t>
            </w:r>
            <w:r>
              <w:rPr>
                <w:rStyle w:val="Style_15_ch"/>
                <w:color w:val="000000"/>
              </w:rPr>
              <w:fldChar w:fldCharType="begin"/>
            </w:r>
            <w:r>
              <w:rPr>
                <w:rStyle w:val="Style_15_ch"/>
                <w:color w:val="000000"/>
              </w:rPr>
              <w:instrText>HYPERLINK "https://www.gosfinansy.ru/#/document/99/565911169/XA00M7S2MM/"</w:instrText>
            </w:r>
            <w:r>
              <w:rPr>
                <w:rStyle w:val="Style_15_ch"/>
                <w:color w:val="000000"/>
              </w:rPr>
              <w:fldChar w:fldCharType="separate"/>
            </w:r>
            <w:r>
              <w:rPr>
                <w:rStyle w:val="Style_15_ch"/>
                <w:color w:val="000000"/>
              </w:rPr>
              <w:t>приказ Минфина России от 14 сентября 2020 года № 198н</w:t>
            </w:r>
            <w:r>
              <w:rPr>
                <w:rStyle w:val="Style_15_ch"/>
                <w:color w:val="000000"/>
              </w:rPr>
              <w:fldChar w:fldCharType="end"/>
            </w:r>
            <w:r>
              <w:t xml:space="preserve">, </w:t>
            </w:r>
            <w:r>
              <w:t xml:space="preserve">применяется при формировании учетной политики и показателей бухгалтерского учета, начиная с 2021 года.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51A0000">
            <w:pPr>
              <w:rPr>
                <w:sz w:val="24"/>
              </w:rPr>
            </w:pPr>
          </w:p>
        </w:tc>
        <w:tc>
          <w:tcPr>
            <w:tcW w:type="dxa" w:w="6902"/>
            <w:gridSpan w:val="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61A0000">
            <w:pPr>
              <w:pStyle w:val="Style_14"/>
            </w:pPr>
            <w:r>
              <w:t xml:space="preserve">Строка утратила силу с 17 октября 2020 года - </w:t>
            </w:r>
            <w:r>
              <w:rPr>
                <w:rStyle w:val="Style_15_ch"/>
                <w:color w:val="000000"/>
              </w:rPr>
              <w:fldChar w:fldCharType="begin"/>
            </w:r>
            <w:r>
              <w:rPr>
                <w:rStyle w:val="Style_15_ch"/>
                <w:color w:val="000000"/>
              </w:rPr>
              <w:instrText>HYPERLINK "https://www.gosfinansy.ru/#/document/99/565911169/XA00M7S2MM/"</w:instrText>
            </w:r>
            <w:r>
              <w:rPr>
                <w:rStyle w:val="Style_15_ch"/>
                <w:color w:val="000000"/>
              </w:rPr>
              <w:fldChar w:fldCharType="separate"/>
            </w:r>
            <w:r>
              <w:rPr>
                <w:rStyle w:val="Style_15_ch"/>
                <w:color w:val="000000"/>
              </w:rPr>
              <w:t>приказ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71A0000">
            <w:pPr>
              <w:rPr>
                <w:sz w:val="24"/>
              </w:rPr>
            </w:pP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81A0000">
            <w:pPr>
              <w:pStyle w:val="Style_13"/>
            </w:pPr>
            <w:r>
              <w:t xml:space="preserve">502 </w:t>
            </w:r>
          </w:p>
        </w:tc>
        <w:tc>
          <w:tcPr>
            <w:tcW w:type="dxa" w:w="531"/>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91A0000">
            <w:pPr>
              <w:pStyle w:val="Style_13"/>
            </w:pPr>
            <w:r>
              <w:t xml:space="preserve">0 </w:t>
            </w:r>
          </w:p>
        </w:tc>
        <w:tc>
          <w:tcPr>
            <w:tcW w:type="dxa" w:w="92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A1A0000">
            <w:pPr>
              <w:pStyle w:val="Style_13"/>
            </w:pPr>
            <w:r>
              <w:t xml:space="preserve">5 </w:t>
            </w:r>
          </w:p>
        </w:tc>
        <w:tc>
          <w:tcPr>
            <w:tcW w:type="dxa" w:w="2389"/>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B1A0000">
            <w:pPr>
              <w:rPr>
                <w:sz w:val="24"/>
              </w:rPr>
            </w:pPr>
          </w:p>
        </w:tc>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4C1A0000">
            <w:pPr>
              <w:pStyle w:val="Style_14"/>
            </w:pPr>
            <w:r>
              <w:t xml:space="preserve">Исполненные денежные обязательства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D1A0000">
            <w:pPr>
              <w:rPr>
                <w:sz w:val="24"/>
              </w:rPr>
            </w:pPr>
          </w:p>
        </w:tc>
        <w:tc>
          <w:tcPr>
            <w:tcW w:type="dxa" w:w="6902"/>
            <w:gridSpan w:val="5"/>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4E1A0000">
            <w:pPr>
              <w:pStyle w:val="Style_14"/>
            </w:pPr>
            <w:r>
              <w:t xml:space="preserve">(Строка в редакции, введенной в действие с 17 октября 2020 года </w:t>
            </w:r>
            <w:r>
              <w:rPr>
                <w:rStyle w:val="Style_15_ch"/>
                <w:color w:val="000000"/>
              </w:rPr>
              <w:fldChar w:fldCharType="begin"/>
            </w:r>
            <w:r>
              <w:rPr>
                <w:rStyle w:val="Style_15_ch"/>
                <w:color w:val="000000"/>
              </w:rPr>
              <w:instrText>HYPERLINK "https://www.gosfinansy.ru/#/document/99/565911169/XA00M8E2MP/"</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w:t>
            </w:r>
            <w:r>
              <w:t xml:space="preserve"> применяется при формировании учетной политики и показателей бухгалтерского учета, начиная с 2021 года.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4F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0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1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21A0000">
            <w:pPr>
              <w:pStyle w:val="Style_13"/>
            </w:pPr>
            <w:r>
              <w:t xml:space="preserve">7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31A0000">
            <w:pPr>
              <w:pStyle w:val="Style_14"/>
            </w:pPr>
            <w:r>
              <w:t xml:space="preserve">Принимаемые обязательства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41A0000">
            <w:pPr>
              <w:rPr>
                <w:sz w:val="24"/>
              </w:rPr>
            </w:pP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5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61A0000">
            <w:pPr>
              <w:pStyle w:val="Style_13"/>
            </w:pPr>
            <w:r>
              <w:t xml:space="preserve">502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7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8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91A0000">
            <w:pPr>
              <w:pStyle w:val="Style_14"/>
            </w:pPr>
            <w:r>
              <w:t xml:space="preserve">Отложенные обязательства </w:t>
            </w: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A1A0000">
            <w:pPr>
              <w:rPr>
                <w:sz w:val="24"/>
              </w:rPr>
            </w:pPr>
          </w:p>
        </w:tc>
      </w:tr>
      <w:tr>
        <w:tc>
          <w:tcPr>
            <w:tcW w:type="dxa" w:w="2124"/>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5B1A0000">
            <w:pPr>
              <w:pStyle w:val="Style_14"/>
            </w:pPr>
            <w:r>
              <w:t xml:space="preserve">Бюджетные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C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D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E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5F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01A0000">
            <w:pPr>
              <w:rPr>
                <w:sz w:val="24"/>
              </w:rPr>
            </w:pP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11A0000">
            <w:pPr>
              <w:pStyle w:val="Style_14"/>
            </w:pPr>
            <w:r>
              <w:t xml:space="preserve">ассигнования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2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3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41A0000">
            <w:pPr>
              <w:pStyle w:val="Style_13"/>
            </w:pPr>
            <w:r>
              <w:t xml:space="preserve">1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5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61A0000">
            <w:pPr>
              <w:pStyle w:val="Style_14"/>
            </w:pPr>
            <w:r>
              <w:t xml:space="preserve">Доведенные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7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8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9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A1A0000">
            <w:pPr>
              <w:pStyle w:val="Style_13"/>
            </w:pPr>
            <w:r>
              <w:t xml:space="preserve">2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B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C1A0000">
            <w:pPr>
              <w:pStyle w:val="Style_14"/>
            </w:pPr>
            <w:r>
              <w:t xml:space="preserve">Бюджетные ассигнования к распределению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6D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E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6F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01A0000">
            <w:pPr>
              <w:pStyle w:val="Style_13"/>
            </w:pPr>
            <w:r>
              <w:t xml:space="preserve">3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1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21A0000">
            <w:pPr>
              <w:pStyle w:val="Style_14"/>
            </w:pPr>
            <w:r>
              <w:t xml:space="preserve">Бюджетные ассигнования получателей бюджетных средств и администраторов выплат по источникам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3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4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5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61A0000">
            <w:pPr>
              <w:pStyle w:val="Style_13"/>
            </w:pPr>
            <w:r>
              <w:t xml:space="preserve">4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7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81A0000">
            <w:pPr>
              <w:pStyle w:val="Style_14"/>
            </w:pPr>
            <w:r>
              <w:t xml:space="preserve">Переданные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9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A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B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C1A0000">
            <w:pPr>
              <w:pStyle w:val="Style_13"/>
            </w:pPr>
            <w:r>
              <w:t xml:space="preserve">5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D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7E1A0000">
            <w:pPr>
              <w:pStyle w:val="Style_14"/>
            </w:pPr>
            <w:r>
              <w:t xml:space="preserve">Полученные бюджетные ассигнования </w:t>
            </w:r>
          </w:p>
        </w:tc>
      </w:tr>
      <w:tr>
        <w:tc>
          <w:tcPr>
            <w:tcW w:type="dxa" w:w="2124"/>
            <w:tcBorders>
              <w:top w:sz="4" w:val="nil"/>
              <w:left w:color="000000" w:sz="6" w:val="single"/>
              <w:bottom w:sz="4" w:val="nil"/>
              <w:right w:color="000000" w:sz="6" w:val="single"/>
            </w:tcBorders>
            <w:tcMar>
              <w:top w:type="dxa" w:w="75"/>
              <w:left w:type="dxa" w:w="149"/>
              <w:bottom w:type="dxa" w:w="75"/>
              <w:right w:type="dxa" w:w="149"/>
            </w:tcMar>
            <w:vAlign w:val="center"/>
          </w:tcPr>
          <w:p w14:paraId="7F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0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1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21A0000">
            <w:pPr>
              <w:pStyle w:val="Style_13"/>
            </w:pPr>
            <w:r>
              <w:t xml:space="preserve">6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3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41A0000">
            <w:pPr>
              <w:pStyle w:val="Style_14"/>
            </w:pPr>
            <w:r>
              <w:t xml:space="preserve">Бюджетные ассигнования в пути </w:t>
            </w:r>
          </w:p>
        </w:tc>
      </w:tr>
      <w:tr>
        <w:tc>
          <w:tcPr>
            <w:tcW w:type="dxa" w:w="2124"/>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851A0000">
            <w:pPr>
              <w:rPr>
                <w:sz w:val="24"/>
              </w:rPr>
            </w:pP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61A0000">
            <w:pPr>
              <w:pStyle w:val="Style_13"/>
            </w:pPr>
            <w:r>
              <w:t xml:space="preserve">503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7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81A0000">
            <w:pPr>
              <w:pStyle w:val="Style_13"/>
            </w:pPr>
            <w:r>
              <w:t xml:space="preserve">9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9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A1A0000">
            <w:pPr>
              <w:pStyle w:val="Style_14"/>
            </w:pPr>
            <w:r>
              <w:t xml:space="preserve">Утвержденные бюджетные ассигнования </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B1A0000">
            <w:pPr>
              <w:pStyle w:val="Style_14"/>
            </w:pPr>
            <w:r>
              <w:t xml:space="preserve">Сметные (плановые, прогнозные) назначения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C1A0000">
            <w:pPr>
              <w:pStyle w:val="Style_13"/>
            </w:pPr>
            <w:r>
              <w:t xml:space="preserve">504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D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E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8F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01A0000">
            <w:pPr>
              <w:pStyle w:val="Style_14"/>
            </w:pPr>
            <w:r>
              <w:t>По видам расходов (выплат), видам доходов (поступлений)</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11A0000">
            <w:pPr>
              <w:pStyle w:val="Style_14"/>
            </w:pPr>
            <w:r>
              <w:t xml:space="preserve">Право на принятие обязательств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21A0000">
            <w:pPr>
              <w:pStyle w:val="Style_13"/>
            </w:pPr>
            <w:r>
              <w:t xml:space="preserve">506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3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4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5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61A0000">
            <w:pPr>
              <w:pStyle w:val="Style_14"/>
            </w:pPr>
            <w:r>
              <w:t>По видам расходов (выплат) (обязательств)</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71A0000">
            <w:pPr>
              <w:pStyle w:val="Style_14"/>
            </w:pPr>
            <w:r>
              <w:t xml:space="preserve">Утвержденный объем финансового обеспечения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81A0000">
            <w:pPr>
              <w:pStyle w:val="Style_13"/>
            </w:pPr>
            <w:r>
              <w:t xml:space="preserve">507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9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A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B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C1A0000">
            <w:pPr>
              <w:pStyle w:val="Style_14"/>
            </w:pPr>
            <w:r>
              <w:t>По видам доходов (поступлений)</w:t>
            </w:r>
          </w:p>
        </w:tc>
      </w:tr>
      <w:tr>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D1A0000">
            <w:pPr>
              <w:pStyle w:val="Style_14"/>
            </w:pPr>
            <w:r>
              <w:t xml:space="preserve">Получено финансового обеспечения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E1A0000">
            <w:pPr>
              <w:pStyle w:val="Style_13"/>
            </w:pPr>
            <w:r>
              <w:t xml:space="preserve">508 </w:t>
            </w:r>
          </w:p>
        </w:tc>
        <w:tc>
          <w:tcPr>
            <w:tcW w:type="dxa" w:w="531"/>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9F1A0000">
            <w:pPr>
              <w:pStyle w:val="Style_13"/>
            </w:pPr>
            <w:r>
              <w:t xml:space="preserve">0 </w:t>
            </w:r>
          </w:p>
        </w:tc>
        <w:tc>
          <w:tcPr>
            <w:tcW w:type="dxa" w:w="92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01A0000">
            <w:pPr>
              <w:pStyle w:val="Style_13"/>
            </w:pPr>
            <w:r>
              <w:t xml:space="preserve">0 </w:t>
            </w:r>
          </w:p>
        </w:tc>
        <w:tc>
          <w:tcPr>
            <w:tcW w:type="dxa" w:w="2389"/>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11A0000">
            <w:pPr>
              <w:rPr>
                <w:sz w:val="24"/>
              </w:rPr>
            </w:pPr>
          </w:p>
        </w:tc>
        <w:tc>
          <w:tcPr>
            <w:tcW w:type="dxa" w:w="2124"/>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21A0000">
            <w:pPr>
              <w:pStyle w:val="Style_14"/>
            </w:pPr>
            <w:r>
              <w:t>По видам доходов (поступлений)</w:t>
            </w:r>
          </w:p>
        </w:tc>
      </w:tr>
    </w:tbl>
    <w:p w14:paraId="A31A0000">
      <w:pPr>
        <w:rPr>
          <w:rFonts w:ascii="Helvetica" w:hAnsi="Helvetica"/>
          <w:sz w:val="27"/>
        </w:rPr>
      </w:pPr>
      <w:r>
        <w:rPr>
          <w:rStyle w:val="Style_16_ch"/>
          <w:rFonts w:ascii="Helvetica" w:hAnsi="Helvetica"/>
          <w:sz w:val="27"/>
        </w:rPr>
        <w:t>Забалансовые</w:t>
      </w:r>
      <w:r>
        <w:rPr>
          <w:rStyle w:val="Style_16_ch"/>
          <w:rFonts w:ascii="Helvetica" w:hAnsi="Helvetica"/>
          <w:sz w:val="27"/>
        </w:rPr>
        <w:t xml:space="preserve"> </w:t>
      </w:r>
      <w:r>
        <w:rPr>
          <w:rStyle w:val="Style_16_ch"/>
          <w:rFonts w:ascii="Helvetica" w:hAnsi="Helvetica"/>
          <w:sz w:val="27"/>
        </w:rPr>
        <w:t>счета</w:t>
      </w:r>
    </w:p>
    <w:tbl>
      <w:tblPr>
        <w:tblStyle w:val="Style_1"/>
        <w:tblLayout w:type="fixed"/>
        <w:tblCellMar>
          <w:top w:type="dxa" w:w="75"/>
          <w:left w:type="dxa" w:w="150"/>
          <w:bottom w:type="dxa" w:w="75"/>
          <w:right w:type="dxa" w:w="150"/>
        </w:tblCellMar>
      </w:tblPr>
      <w:tblGrid>
        <w:gridCol w:w="7862"/>
        <w:gridCol w:w="1165"/>
      </w:tblGrid>
      <w:tr>
        <w:tc>
          <w:tcPr>
            <w:tcW w:type="dxa" w:w="7862"/>
            <w:tcMar>
              <w:top w:type="dxa" w:w="75"/>
              <w:left w:type="dxa" w:w="150"/>
              <w:bottom w:type="dxa" w:w="75"/>
              <w:right w:type="dxa" w:w="150"/>
            </w:tcMar>
            <w:vAlign w:val="center"/>
          </w:tcPr>
          <w:p w14:paraId="A41A0000">
            <w:pPr>
              <w:rPr>
                <w:sz w:val="24"/>
              </w:rPr>
            </w:pPr>
          </w:p>
        </w:tc>
        <w:tc>
          <w:tcPr>
            <w:tcW w:type="dxa" w:w="1165"/>
            <w:tcMar>
              <w:top w:type="dxa" w:w="75"/>
              <w:left w:type="dxa" w:w="150"/>
              <w:bottom w:type="dxa" w:w="75"/>
              <w:right w:type="dxa" w:w="150"/>
            </w:tcMar>
            <w:vAlign w:val="center"/>
          </w:tcPr>
          <w:p w14:paraId="A51A0000">
            <w:pPr>
              <w:rPr>
                <w:sz w:val="24"/>
              </w:rPr>
            </w:pP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61A0000">
            <w:pPr>
              <w:pStyle w:val="Style_13"/>
            </w:pPr>
            <w:r>
              <w:t xml:space="preserve">Наименование счета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71A0000">
            <w:pPr>
              <w:pStyle w:val="Style_13"/>
            </w:pPr>
            <w:r>
              <w:t xml:space="preserve">Номер счета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81A0000">
            <w:pPr>
              <w:pStyle w:val="Style_13"/>
            </w:pPr>
            <w:r>
              <w:t xml:space="preserve">1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91A0000">
            <w:pPr>
              <w:pStyle w:val="Style_13"/>
            </w:pPr>
            <w:r>
              <w:t xml:space="preserve">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A1A0000">
            <w:pPr>
              <w:pStyle w:val="Style_14"/>
            </w:pPr>
            <w:r>
              <w:t>Имущество, полученное в пользование**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B1A0000">
            <w:pPr>
              <w:pStyle w:val="Style_13"/>
            </w:pPr>
            <w:r>
              <w:t xml:space="preserve">01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C1A0000">
            <w:pPr>
              <w:pStyle w:val="Style_14"/>
            </w:pPr>
            <w:r>
              <w:t xml:space="preserve">Материальные ценности на хранении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D1A0000">
            <w:pPr>
              <w:pStyle w:val="Style_13"/>
            </w:pPr>
            <w:r>
              <w:t xml:space="preserve">02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E1A0000">
            <w:pPr>
              <w:pStyle w:val="Style_14"/>
            </w:pPr>
            <w:r>
              <w:t xml:space="preserve">Бланки строгой отчетности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AF1A0000">
            <w:pPr>
              <w:pStyle w:val="Style_13"/>
            </w:pPr>
            <w:r>
              <w:t xml:space="preserve">03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01A0000">
            <w:pPr>
              <w:pStyle w:val="Style_14"/>
            </w:pPr>
            <w:r>
              <w:t xml:space="preserve">Сомнительная задолженность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11A0000">
            <w:pPr>
              <w:pStyle w:val="Style_13"/>
            </w:pPr>
            <w:r>
              <w:t xml:space="preserve">04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21A0000">
            <w:pPr>
              <w:pStyle w:val="Style_14"/>
            </w:pPr>
            <w:r>
              <w:t xml:space="preserve">Материальные ценности, оплаченные по централизованному снабжению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31A0000">
            <w:pPr>
              <w:pStyle w:val="Style_13"/>
            </w:pPr>
            <w:r>
              <w:t xml:space="preserve">05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41A0000">
            <w:pPr>
              <w:pStyle w:val="Style_14"/>
            </w:pPr>
            <w:r>
              <w:t xml:space="preserve">Задолженность учащихся и студентов за невозвращенные материальные ценности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51A0000">
            <w:pPr>
              <w:pStyle w:val="Style_13"/>
            </w:pPr>
            <w:r>
              <w:t xml:space="preserve">06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61A0000">
            <w:pPr>
              <w:pStyle w:val="Style_14"/>
            </w:pPr>
            <w:r>
              <w:t xml:space="preserve">Награды, призы, кубки и ценные подарки, сувениры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71A0000">
            <w:pPr>
              <w:pStyle w:val="Style_13"/>
            </w:pPr>
            <w:r>
              <w:t xml:space="preserve">07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81A0000">
            <w:pPr>
              <w:pStyle w:val="Style_14"/>
            </w:pPr>
            <w:r>
              <w:t xml:space="preserve">Путевки неоплаченные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91A0000">
            <w:pPr>
              <w:pStyle w:val="Style_13"/>
            </w:pPr>
            <w:r>
              <w:t xml:space="preserve">08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A1A0000">
            <w:pPr>
              <w:pStyle w:val="Style_14"/>
            </w:pPr>
            <w:r>
              <w:t xml:space="preserve">Запасные части к транспортным средствам, выданные взамен изношенных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B1A0000">
            <w:pPr>
              <w:pStyle w:val="Style_13"/>
            </w:pPr>
            <w:r>
              <w:t xml:space="preserve">09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C1A0000">
            <w:pPr>
              <w:pStyle w:val="Style_14"/>
            </w:pPr>
            <w:r>
              <w:t xml:space="preserve">Обеспечение исполнения обязательств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D1A0000">
            <w:pPr>
              <w:pStyle w:val="Style_13"/>
            </w:pPr>
            <w:r>
              <w:t xml:space="preserve">10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E1A0000">
            <w:pPr>
              <w:pStyle w:val="Style_14"/>
            </w:pPr>
            <w:r>
              <w:t xml:space="preserve">Государственные и муниципальные гарантии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BF1A0000">
            <w:pPr>
              <w:pStyle w:val="Style_13"/>
            </w:pPr>
            <w:r>
              <w:t xml:space="preserve">11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01A0000">
            <w:pPr>
              <w:pStyle w:val="Style_14"/>
            </w:pPr>
            <w:r>
              <w:t xml:space="preserve">Спецоборудование для выполнения научно-исследовательских работ по договорам с заказчиками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11A0000">
            <w:pPr>
              <w:pStyle w:val="Style_13"/>
            </w:pPr>
            <w:r>
              <w:t xml:space="preserve">12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21A0000">
            <w:pPr>
              <w:pStyle w:val="Style_14"/>
            </w:pPr>
            <w:r>
              <w:t xml:space="preserve">Экспериментальные устройства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31A0000">
            <w:pPr>
              <w:pStyle w:val="Style_13"/>
            </w:pPr>
            <w:r>
              <w:t xml:space="preserve">13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41A0000">
            <w:pPr>
              <w:pStyle w:val="Style_14"/>
            </w:pPr>
            <w:r>
              <w:t xml:space="preserve">Расчетные документы, ожидающие исполнения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51A0000">
            <w:pPr>
              <w:pStyle w:val="Style_13"/>
            </w:pPr>
            <w:r>
              <w:t xml:space="preserve">14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61A0000">
            <w:pPr>
              <w:pStyle w:val="Style_14"/>
            </w:pPr>
            <w:r>
              <w:t xml:space="preserve">Расчетные документы, не оплаченные в срок из-за отсутствия средств на счете государственного (муниципального) учреждения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71A0000">
            <w:pPr>
              <w:pStyle w:val="Style_13"/>
            </w:pPr>
            <w:r>
              <w:t xml:space="preserve">15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81A0000">
            <w:pPr>
              <w:pStyle w:val="Style_14"/>
            </w:pPr>
            <w:r>
              <w:t xml:space="preserve">Переплаты пенсий и пособий вследствие неправильного применения законодательства о пенсиях и пособиях, счетных ошибок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91A0000">
            <w:pPr>
              <w:pStyle w:val="Style_13"/>
            </w:pPr>
            <w:r>
              <w:t xml:space="preserve">16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A1A0000">
            <w:pPr>
              <w:pStyle w:val="Style_14"/>
            </w:pPr>
            <w:r>
              <w:t>Поступления денежных средств**</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B1A0000">
            <w:pPr>
              <w:pStyle w:val="Style_13"/>
            </w:pPr>
            <w:r>
              <w:t xml:space="preserve">17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C1A0000">
            <w:pPr>
              <w:pStyle w:val="Style_14"/>
            </w:pPr>
            <w:r>
              <w:t>Выбытия денежных средств**</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D1A0000">
            <w:pPr>
              <w:pStyle w:val="Style_13"/>
            </w:pPr>
            <w:r>
              <w:t xml:space="preserve">18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E1A0000">
            <w:pPr>
              <w:pStyle w:val="Style_14"/>
            </w:pPr>
            <w:r>
              <w:t xml:space="preserve">Невыясненные поступления прошлых лет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CF1A0000">
            <w:pPr>
              <w:pStyle w:val="Style_13"/>
            </w:pPr>
            <w:r>
              <w:t xml:space="preserve">19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01A0000">
            <w:pPr>
              <w:pStyle w:val="Style_14"/>
            </w:pPr>
            <w:r>
              <w:t xml:space="preserve">Задолженность, невостребованная кредиторами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11A0000">
            <w:pPr>
              <w:pStyle w:val="Style_13"/>
            </w:pPr>
            <w:r>
              <w:t xml:space="preserve">20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21A0000">
            <w:pPr>
              <w:pStyle w:val="Style_14"/>
            </w:pPr>
            <w:r>
              <w:t xml:space="preserve">Основные средства в эксплуатации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31A0000">
            <w:pPr>
              <w:pStyle w:val="Style_13"/>
            </w:pPr>
            <w:r>
              <w:t xml:space="preserve">21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41A0000">
            <w:pPr>
              <w:pStyle w:val="Style_14"/>
            </w:pPr>
            <w:r>
              <w:t xml:space="preserve">Материальные ценности, полученные по централизованному снабжению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51A0000">
            <w:pPr>
              <w:pStyle w:val="Style_13"/>
            </w:pPr>
            <w:r>
              <w:t xml:space="preserve">22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61A0000">
            <w:pPr>
              <w:pStyle w:val="Style_14"/>
            </w:pPr>
            <w:r>
              <w:t xml:space="preserve">Периодические издания для пользования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71A0000">
            <w:pPr>
              <w:pStyle w:val="Style_13"/>
            </w:pPr>
            <w:r>
              <w:t xml:space="preserve">23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81A0000">
            <w:pPr>
              <w:pStyle w:val="Style_14"/>
            </w:pPr>
            <w:r>
              <w:t>Нефинансовые активы, переданные в доверительное управление**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91A0000">
            <w:pPr>
              <w:pStyle w:val="Style_13"/>
            </w:pPr>
            <w:r>
              <w:t xml:space="preserve">24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A1A0000">
            <w:pPr>
              <w:pStyle w:val="Style_14"/>
            </w:pPr>
            <w:r>
              <w:t>Имущество, переданное в возмездное пользование (аренду)**</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B1A0000">
            <w:pPr>
              <w:pStyle w:val="Style_13"/>
            </w:pPr>
            <w:r>
              <w:t xml:space="preserve">25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C1A0000">
            <w:pPr>
              <w:pStyle w:val="Style_14"/>
            </w:pPr>
            <w:r>
              <w:t>Имущество, переданное в безвозмездное пользование**</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D1A0000">
            <w:pPr>
              <w:pStyle w:val="Style_13"/>
            </w:pPr>
            <w:r>
              <w:t xml:space="preserve">26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E1A0000">
            <w:pPr>
              <w:pStyle w:val="Style_14"/>
            </w:pPr>
            <w:r>
              <w:t>Материальные ценности, выданные в личное пользование работникам (сотрудникам)**</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DF1A0000">
            <w:pPr>
              <w:pStyle w:val="Style_13"/>
            </w:pPr>
            <w:r>
              <w:t xml:space="preserve">27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01A0000">
            <w:pPr>
              <w:pStyle w:val="Style_14"/>
            </w:pPr>
            <w:r>
              <w:t>Представленные субсидии на приобретение жилья****</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11A0000">
            <w:pPr>
              <w:pStyle w:val="Style_13"/>
            </w:pPr>
            <w:r>
              <w:t xml:space="preserve">29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21A0000">
            <w:pPr>
              <w:pStyle w:val="Style_14"/>
            </w:pPr>
            <w:r>
              <w:t>Расчеты по исполнению денежных обязательств через третьих лиц**</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31A0000">
            <w:pPr>
              <w:pStyle w:val="Style_13"/>
            </w:pPr>
            <w:r>
              <w:t xml:space="preserve">30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41A0000">
            <w:pPr>
              <w:pStyle w:val="Style_14"/>
            </w:pPr>
            <w:r>
              <w:t xml:space="preserve">Акции по номинальной стоимости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51A0000">
            <w:pPr>
              <w:pStyle w:val="Style_13"/>
            </w:pPr>
            <w:r>
              <w:t xml:space="preserve">31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61A0000">
            <w:pPr>
              <w:pStyle w:val="Style_14"/>
            </w:pPr>
            <w:r>
              <w:t xml:space="preserve">Ценные бумаги по договорам </w:t>
            </w:r>
            <w:r>
              <w:t>репо</w:t>
            </w:r>
            <w:r>
              <w:t>*****</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71A0000">
            <w:pPr>
              <w:pStyle w:val="Style_13"/>
            </w:pPr>
            <w:r>
              <w:t xml:space="preserve">33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8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w:t>
            </w:r>
            <w:r>
              <w:br/>
            </w:r>
            <w:r>
              <w:t>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91A0000">
            <w:pPr>
              <w:pStyle w:val="Style_14"/>
            </w:pPr>
            <w:r>
              <w:t xml:space="preserve">Сметная стоимость создания (реконструкции) объекта концессии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A1A0000">
            <w:pPr>
              <w:pStyle w:val="Style_13"/>
            </w:pPr>
            <w:r>
              <w:t xml:space="preserve">38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B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C1A0000">
            <w:pPr>
              <w:pStyle w:val="Style_14"/>
            </w:pPr>
            <w:r>
              <w:t xml:space="preserve">Доходы от инвестиций на создание и (или) реконструкцию объекта концессии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ED1A0000">
            <w:pPr>
              <w:pStyle w:val="Style_13"/>
            </w:pPr>
            <w:r>
              <w:t xml:space="preserve">39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EE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"https://www.gosfinansy.ru/#/document/99/565911169/XA00M902MS/"</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веден</w:t>
            </w:r>
            <w:r>
              <w:t>ии учета и формировании бухгалтерской (финансовой) отчетности на 1 января 2021 года)</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EF1A0000">
            <w:pPr>
              <w:pStyle w:val="Style_14"/>
            </w:pPr>
            <w:r>
              <w:t>Финансовые активы в управляющих компаниях**</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01A0000">
            <w:pPr>
              <w:pStyle w:val="Style_13"/>
            </w:pPr>
            <w:r>
              <w:t xml:space="preserve">40 </w:t>
            </w:r>
          </w:p>
        </w:tc>
      </w:tr>
      <w:tr>
        <w:tc>
          <w:tcPr>
            <w:tcW w:type="dxa" w:w="7862"/>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11A0000">
            <w:pPr>
              <w:pStyle w:val="Style_14"/>
            </w:pPr>
            <w:r>
              <w:t xml:space="preserve">Бюджетные инвестиции, реализуемые организациями </w:t>
            </w:r>
          </w:p>
        </w:tc>
        <w:tc>
          <w:tcPr>
            <w:tcW w:type="dxa" w:w="1165"/>
            <w:tcBorders>
              <w:top w:color="000000" w:sz="6" w:val="single"/>
              <w:left w:color="000000" w:sz="6" w:val="single"/>
              <w:bottom w:color="000000" w:sz="6" w:val="single"/>
              <w:right w:color="000000" w:sz="6" w:val="single"/>
            </w:tcBorders>
            <w:tcMar>
              <w:top w:type="dxa" w:w="75"/>
              <w:left w:type="dxa" w:w="149"/>
              <w:bottom w:type="dxa" w:w="75"/>
              <w:right w:type="dxa" w:w="149"/>
            </w:tcMar>
            <w:vAlign w:val="center"/>
          </w:tcPr>
          <w:p w14:paraId="F21A0000">
            <w:pPr>
              <w:pStyle w:val="Style_13"/>
            </w:pPr>
            <w:r>
              <w:t xml:space="preserve">42 </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31A0000">
            <w:pPr>
              <w:pStyle w:val="Style_14"/>
            </w:pPr>
            <w:r>
              <w:t xml:space="preserve">Доходы и расходы по долгосрочным договорам строительного подряда </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41A0000">
            <w:pPr>
              <w:pStyle w:val="Style_13"/>
            </w:pPr>
            <w:r>
              <w:t xml:space="preserve">45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5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"https://www.gosfinansy.ru/#/document/99/565911169/XA00MA02N6/"</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w:t>
            </w:r>
            <w:r>
              <w:t>нии учета и формировании бухгалтерской (финансовой) отчетности на 1 января 2021 года (в части применения забалансового счета 45 "Доходы и расходы по долгосрочным договорам строительного подряда")</w:t>
            </w:r>
          </w:p>
        </w:tc>
      </w:tr>
      <w:tr>
        <w:tc>
          <w:tcPr>
            <w:tcW w:type="dxa" w:w="7862"/>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61A0000">
            <w:pPr>
              <w:pStyle w:val="Style_14"/>
            </w:pPr>
            <w:r>
              <w:t xml:space="preserve">Ценные бумаги по договорам </w:t>
            </w:r>
            <w:r>
              <w:t>репо</w:t>
            </w:r>
            <w:r>
              <w:t xml:space="preserve"> от управления остатками средств на ЕКС***</w:t>
            </w:r>
          </w:p>
        </w:tc>
        <w:tc>
          <w:tcPr>
            <w:tcW w:type="dxa" w:w="1165"/>
            <w:tcBorders>
              <w:top w:color="000000" w:sz="6" w:val="single"/>
              <w:left w:color="000000" w:sz="6" w:val="single"/>
              <w:bottom w:sz="4" w:val="nil"/>
              <w:right w:color="000000" w:sz="6" w:val="single"/>
            </w:tcBorders>
            <w:tcMar>
              <w:top w:type="dxa" w:w="75"/>
              <w:left w:type="dxa" w:w="149"/>
              <w:bottom w:type="dxa" w:w="75"/>
              <w:right w:type="dxa" w:w="149"/>
            </w:tcMar>
            <w:vAlign w:val="center"/>
          </w:tcPr>
          <w:p w14:paraId="F71A0000">
            <w:pPr>
              <w:pStyle w:val="Style_13"/>
            </w:pPr>
            <w:r>
              <w:t xml:space="preserve">53 </w:t>
            </w:r>
          </w:p>
        </w:tc>
      </w:tr>
      <w:tr>
        <w:tc>
          <w:tcPr>
            <w:tcW w:type="dxa" w:w="9027"/>
            <w:gridSpan w:val="2"/>
            <w:tcBorders>
              <w:top w:sz="4" w:val="nil"/>
              <w:left w:color="000000" w:sz="6" w:val="single"/>
              <w:bottom w:color="000000" w:sz="6" w:val="single"/>
              <w:right w:color="000000" w:sz="6" w:val="single"/>
            </w:tcBorders>
            <w:tcMar>
              <w:top w:type="dxa" w:w="75"/>
              <w:left w:type="dxa" w:w="149"/>
              <w:bottom w:type="dxa" w:w="75"/>
              <w:right w:type="dxa" w:w="149"/>
            </w:tcMar>
            <w:vAlign w:val="center"/>
          </w:tcPr>
          <w:p w14:paraId="F81A0000">
            <w:pPr>
              <w:pStyle w:val="Style_14"/>
            </w:pPr>
            <w:r>
              <w:t xml:space="preserve">(Строка дополнительно включена с 17 октября 2020 года </w:t>
            </w:r>
            <w:r>
              <w:rPr>
                <w:rStyle w:val="Style_15_ch"/>
                <w:color w:val="000000"/>
              </w:rPr>
              <w:fldChar w:fldCharType="begin"/>
            </w:r>
            <w:r>
              <w:rPr>
                <w:rStyle w:val="Style_15_ch"/>
                <w:color w:val="000000"/>
              </w:rPr>
              <w:instrText>HYPERLINK "https://www.gosfinansy.ru/#/document/99/565911169/XA00MA02N6/"</w:instrText>
            </w:r>
            <w:r>
              <w:rPr>
                <w:rStyle w:val="Style_15_ch"/>
                <w:color w:val="000000"/>
              </w:rPr>
              <w:fldChar w:fldCharType="separate"/>
            </w:r>
            <w:r>
              <w:rPr>
                <w:rStyle w:val="Style_15_ch"/>
                <w:color w:val="000000"/>
              </w:rPr>
              <w:t>приказом Минфина России от 14 сентября 2020 года № 198н</w:t>
            </w:r>
            <w:r>
              <w:rPr>
                <w:rStyle w:val="Style_15_ch"/>
                <w:color w:val="000000"/>
              </w:rPr>
              <w:fldChar w:fldCharType="end"/>
            </w:r>
            <w:r>
              <w:t>, применяется при ведени</w:t>
            </w:r>
            <w:r>
              <w:t xml:space="preserve">и учета и формировании бухгалтерской (финансовой) отчетности на 1 января 2021 года (в части применения забалансового счета 45 "Доходы и расходы по долгосрочным договорам строительного подряда") </w:t>
            </w:r>
          </w:p>
        </w:tc>
      </w:tr>
    </w:tbl>
    <w:p w14:paraId="F91A0000">
      <w:pPr>
        <w:spacing w:after="240"/>
        <w:ind/>
        <w:rPr>
          <w:rFonts w:ascii="Helvetica" w:hAnsi="Helvetica"/>
          <w:sz w:val="17"/>
        </w:rPr>
      </w:pPr>
      <w:r>
        <w:rPr>
          <w:rStyle w:val="Style_17_ch"/>
          <w:rFonts w:ascii="Helvetica" w:hAnsi="Helvetica"/>
          <w:sz w:val="17"/>
        </w:rPr>
        <w:t>*</w:t>
      </w:r>
      <w:r>
        <w:rPr>
          <w:rStyle w:val="Style_18_ch"/>
          <w:rFonts w:ascii="Helvetica" w:hAnsi="Helvetica"/>
          <w:sz w:val="17"/>
        </w:rPr>
        <w:t xml:space="preserve"> Аналитический код формируется посредством детализации аналитической группы по соответствующим аналитическим видам.</w:t>
      </w:r>
    </w:p>
    <w:p w14:paraId="FA1A0000">
      <w:pPr>
        <w:spacing w:after="240"/>
        <w:ind/>
        <w:rPr>
          <w:sz w:val="24"/>
        </w:rPr>
      </w:pPr>
      <w:r>
        <w:rPr>
          <w:rStyle w:val="Style_17_ch"/>
          <w:sz w:val="24"/>
        </w:rPr>
        <w:t>**</w:t>
      </w:r>
      <w:r>
        <w:rPr>
          <w:rStyle w:val="Style_18_ch"/>
          <w:sz w:val="24"/>
        </w:rPr>
        <w:t xml:space="preserve"> Аналитические счета по данной группе формируются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либо, в случае установления в рамках учетной политики дополнительной детализации КОСГУ, - по кодам дополнительной детализации статей КОСГУ и (или) подстатей КОСГУ). Аналитические счета по счетам раздела 5 "Санкционирование расходов хозяйствующего субъекта" формируются в структуре аналитических кодов вида поступлений, выбытий объекта учета (КОСГУ, с учетом дополнительной детализации статей КОСГУ, при наличии), предусмотренных при формировании плановых (прогнозных) показателей бюджетной сметы или плана финансово-хозяйственной деятельности.</w:t>
      </w:r>
    </w:p>
    <w:p w14:paraId="FB1A0000">
      <w:pPr>
        <w:spacing w:after="240"/>
        <w:ind/>
        <w:rPr>
          <w:sz w:val="24"/>
        </w:rPr>
      </w:pPr>
      <w:r>
        <w:rPr>
          <w:rStyle w:val="Style_17_ch"/>
          <w:sz w:val="24"/>
        </w:rPr>
        <w:t>***</w:t>
      </w:r>
      <w:r>
        <w:rPr>
          <w:rStyle w:val="Style_18_ch"/>
          <w:sz w:val="24"/>
        </w:rPr>
        <w:t xml:space="preserve"> Аналитические счета по данной группе формируются органами Федерального казначейства, осуществляющими казначейское обслуживание исполнения федерального бюджета и (или) управление остатками средств на едином казначейском счете (ЕКС), а также иные операции в системе казначейских платежей.</w:t>
      </w:r>
      <w:r>
        <w:rPr>
          <w:sz w:val="24"/>
        </w:rPr>
        <w:br/>
      </w:r>
      <w:r>
        <w:rPr>
          <w:rStyle w:val="Style_18_ch"/>
          <w:sz w:val="24"/>
        </w:rPr>
        <w:t xml:space="preserve">(Сноска в редакции, введенной в действие с 17 октября 2020 года </w:t>
      </w:r>
      <w:r>
        <w:rPr>
          <w:rStyle w:val="Style_15_ch"/>
          <w:color w:val="000000"/>
          <w:sz w:val="24"/>
        </w:rPr>
        <w:fldChar w:fldCharType="begin"/>
      </w:r>
      <w:r>
        <w:rPr>
          <w:rStyle w:val="Style_15_ch"/>
          <w:color w:val="000000"/>
          <w:sz w:val="24"/>
        </w:rPr>
        <w:instrText>HYPERLINK "https://www.gosfinansy.ru/#/document/99/565911169/XA00MAI2N9/"</w:instrText>
      </w:r>
      <w:r>
        <w:rPr>
          <w:rStyle w:val="Style_15_ch"/>
          <w:color w:val="000000"/>
          <w:sz w:val="24"/>
        </w:rPr>
        <w:fldChar w:fldCharType="separate"/>
      </w:r>
      <w:r>
        <w:rPr>
          <w:rStyle w:val="Style_15_ch"/>
          <w:color w:val="000000"/>
          <w:sz w:val="24"/>
        </w:rPr>
        <w:t>приказом Минфина России от 14 сентября 2020 года № 198н</w:t>
      </w:r>
      <w:r>
        <w:rPr>
          <w:rStyle w:val="Style_15_ch"/>
          <w:color w:val="000000"/>
          <w:sz w:val="24"/>
        </w:rPr>
        <w:fldChar w:fldCharType="end"/>
      </w:r>
      <w:r>
        <w:rPr>
          <w:rStyle w:val="Style_18_ch"/>
          <w:sz w:val="24"/>
        </w:rPr>
        <w:t xml:space="preserve">, применяется при формировании учетной политики и показателей бухгалтерского учета, начиная с 2021 года. </w:t>
      </w:r>
    </w:p>
    <w:p w14:paraId="FC1A0000">
      <w:pPr>
        <w:spacing w:after="240"/>
        <w:ind/>
        <w:rPr>
          <w:sz w:val="24"/>
        </w:rPr>
      </w:pPr>
      <w:r>
        <w:rPr>
          <w:rStyle w:val="Style_17_ch"/>
          <w:sz w:val="24"/>
        </w:rPr>
        <w:t>****</w:t>
      </w:r>
      <w:r>
        <w:rPr>
          <w:rStyle w:val="Style_18_ch"/>
          <w:sz w:val="24"/>
        </w:rPr>
        <w:t xml:space="preserve"> Указанный счет устанавливается в рамках учетной политики субъекта учета. </w:t>
      </w:r>
      <w:r>
        <w:rPr>
          <w:rStyle w:val="Style_18_ch"/>
          <w:sz w:val="24"/>
        </w:rPr>
        <w:t>         </w:t>
      </w:r>
    </w:p>
    <w:p w14:paraId="FD1A0000">
      <w:pPr>
        <w:rPr>
          <w:rFonts w:ascii="Times New Roman" w:hAnsi="Times New Roman"/>
          <w:color w:val="000000"/>
          <w:sz w:val="24"/>
        </w:rPr>
      </w:pPr>
      <w:r>
        <w:rPr>
          <w:rStyle w:val="Style_17_ch"/>
          <w:sz w:val="24"/>
        </w:rPr>
        <w:t>*****</w:t>
      </w:r>
      <w:r>
        <w:rPr>
          <w:rStyle w:val="Style_18_ch"/>
          <w:sz w:val="24"/>
        </w:rPr>
        <w:t xml:space="preserve"> Аналитический счет формируется по соответствующим кодам бюджетной классификации (кодам КОСГУ) в целях отражения операций по зачету взаимных обязательств по первой и второй частям договоров </w:t>
      </w:r>
      <w:r>
        <w:rPr>
          <w:rStyle w:val="Style_18_ch"/>
          <w:sz w:val="24"/>
        </w:rPr>
        <w:t>репо</w:t>
      </w:r>
      <w:r>
        <w:rPr>
          <w:rStyle w:val="Style_18_ch"/>
          <w:sz w:val="24"/>
        </w:rPr>
        <w:t>.</w:t>
      </w:r>
      <w:r>
        <w:rPr>
          <w:rStyle w:val="Style_18_ch"/>
          <w:rFonts w:ascii="Helvetica" w:hAnsi="Helvetica"/>
          <w:sz w:val="17"/>
        </w:rPr>
        <w:t xml:space="preserve"> </w:t>
      </w:r>
      <w:r>
        <w:rPr>
          <w:rStyle w:val="Style_18_ch"/>
          <w:rFonts w:ascii="Helvetica" w:hAnsi="Helvetica"/>
          <w:sz w:val="17"/>
        </w:rPr>
        <w:t>    </w:t>
      </w:r>
      <w:r>
        <w:rPr>
          <w:rFonts w:ascii="Helvetica" w:hAnsi="Helvetica"/>
          <w:sz w:val="17"/>
        </w:rPr>
        <w:br/>
      </w:r>
    </w:p>
    <w:p w14:paraId="FE1A0000">
      <w:pPr>
        <w:rPr>
          <w:rFonts w:ascii="Times New Roman" w:hAnsi="Times New Roman"/>
          <w:color w:val="000000"/>
          <w:sz w:val="24"/>
        </w:rPr>
      </w:pPr>
    </w:p>
    <w:p w14:paraId="FF1A0000">
      <w:pPr>
        <w:rPr>
          <w:rFonts w:ascii="Times New Roman" w:hAnsi="Times New Roman"/>
          <w:color w:val="000000"/>
          <w:sz w:val="24"/>
        </w:rPr>
      </w:pPr>
    </w:p>
    <w:p w14:paraId="001B0000">
      <w:pPr>
        <w:rPr>
          <w:rFonts w:ascii="Times New Roman" w:hAnsi="Times New Roman"/>
          <w:color w:val="000000"/>
          <w:sz w:val="24"/>
        </w:rPr>
      </w:pPr>
    </w:p>
    <w:p w14:paraId="011B0000">
      <w:pPr>
        <w:rPr>
          <w:rFonts w:ascii="Times New Roman" w:hAnsi="Times New Roman"/>
          <w:color w:val="000000"/>
          <w:sz w:val="24"/>
        </w:rPr>
      </w:pPr>
    </w:p>
    <w:p w14:paraId="021B0000">
      <w:pPr>
        <w:rPr>
          <w:rFonts w:ascii="Times New Roman" w:hAnsi="Times New Roman"/>
          <w:color w:val="000000"/>
          <w:sz w:val="24"/>
        </w:rPr>
      </w:pPr>
    </w:p>
    <w:p w14:paraId="031B0000">
      <w:pPr>
        <w:rPr>
          <w:rFonts w:ascii="Times New Roman" w:hAnsi="Times New Roman"/>
          <w:color w:val="000000"/>
          <w:sz w:val="24"/>
        </w:rPr>
      </w:pPr>
    </w:p>
    <w:p w14:paraId="041B0000">
      <w:pPr>
        <w:rPr>
          <w:rFonts w:ascii="Times New Roman" w:hAnsi="Times New Roman"/>
          <w:color w:val="000000"/>
          <w:sz w:val="24"/>
        </w:rPr>
      </w:pPr>
    </w:p>
    <w:p w14:paraId="051B0000">
      <w:pPr>
        <w:rPr>
          <w:rFonts w:ascii="Times New Roman" w:hAnsi="Times New Roman"/>
          <w:color w:val="000000"/>
          <w:sz w:val="24"/>
        </w:rPr>
      </w:pPr>
    </w:p>
    <w:p w14:paraId="061B0000">
      <w:pPr>
        <w:rPr>
          <w:rFonts w:ascii="Times New Roman" w:hAnsi="Times New Roman"/>
          <w:color w:val="000000"/>
          <w:sz w:val="24"/>
        </w:rPr>
      </w:pPr>
    </w:p>
    <w:p w14:paraId="071B0000">
      <w:pPr>
        <w:rPr>
          <w:rFonts w:ascii="Times New Roman" w:hAnsi="Times New Roman"/>
          <w:color w:val="000000"/>
          <w:sz w:val="24"/>
        </w:rPr>
      </w:pPr>
    </w:p>
    <w:p w14:paraId="081B0000">
      <w:pPr>
        <w:rPr>
          <w:rFonts w:ascii="Times New Roman" w:hAnsi="Times New Roman"/>
          <w:color w:val="000000"/>
          <w:sz w:val="24"/>
        </w:rPr>
      </w:pPr>
    </w:p>
    <w:p w14:paraId="091B0000">
      <w:pPr>
        <w:rPr>
          <w:rFonts w:ascii="Times New Roman" w:hAnsi="Times New Roman"/>
          <w:color w:val="000000"/>
          <w:sz w:val="24"/>
        </w:rPr>
      </w:pPr>
    </w:p>
    <w:p w14:paraId="0A1B0000">
      <w:pPr>
        <w:rPr>
          <w:rFonts w:ascii="Times New Roman" w:hAnsi="Times New Roman"/>
          <w:color w:val="000000"/>
          <w:sz w:val="24"/>
        </w:rPr>
      </w:pPr>
    </w:p>
    <w:p w14:paraId="0B1B0000">
      <w:pPr>
        <w:rPr>
          <w:rFonts w:ascii="Times New Roman" w:hAnsi="Times New Roman"/>
          <w:color w:val="000000"/>
          <w:sz w:val="24"/>
        </w:rPr>
      </w:pPr>
    </w:p>
    <w:p w14:paraId="0C1B0000">
      <w:pPr>
        <w:rPr>
          <w:rFonts w:ascii="Times New Roman" w:hAnsi="Times New Roman"/>
          <w:color w:val="000000"/>
          <w:sz w:val="24"/>
        </w:rPr>
      </w:pPr>
    </w:p>
    <w:p w14:paraId="0D1B0000">
      <w:pPr>
        <w:rPr>
          <w:rFonts w:ascii="Times New Roman" w:hAnsi="Times New Roman"/>
          <w:color w:val="000000"/>
          <w:sz w:val="24"/>
        </w:rPr>
      </w:pPr>
    </w:p>
    <w:p w14:paraId="0E1B0000">
      <w:pPr>
        <w:rPr>
          <w:rFonts w:ascii="Times New Roman" w:hAnsi="Times New Roman"/>
          <w:color w:val="000000"/>
          <w:sz w:val="24"/>
        </w:rPr>
      </w:pPr>
    </w:p>
    <w:p w14:paraId="0F1B0000">
      <w:pPr>
        <w:rPr>
          <w:rFonts w:ascii="Times New Roman" w:hAnsi="Times New Roman"/>
          <w:color w:val="000000"/>
          <w:sz w:val="24"/>
        </w:rPr>
      </w:pPr>
    </w:p>
    <w:p w14:paraId="101B0000">
      <w:pPr>
        <w:rPr>
          <w:rFonts w:ascii="Times New Roman" w:hAnsi="Times New Roman"/>
          <w:color w:val="000000"/>
          <w:sz w:val="24"/>
        </w:rPr>
      </w:pPr>
    </w:p>
    <w:p w14:paraId="111B0000">
      <w:pPr>
        <w:rPr>
          <w:rFonts w:ascii="Times New Roman" w:hAnsi="Times New Roman"/>
          <w:color w:val="000000"/>
          <w:sz w:val="24"/>
        </w:rPr>
      </w:pPr>
    </w:p>
    <w:p w14:paraId="121B0000">
      <w:pPr>
        <w:rPr>
          <w:rFonts w:ascii="Times New Roman" w:hAnsi="Times New Roman"/>
          <w:color w:val="000000"/>
          <w:sz w:val="24"/>
        </w:rPr>
      </w:pPr>
    </w:p>
    <w:p w14:paraId="131B0000">
      <w:pPr>
        <w:rPr>
          <w:rFonts w:ascii="Times New Roman" w:hAnsi="Times New Roman"/>
          <w:color w:val="000000"/>
          <w:sz w:val="24"/>
        </w:rPr>
      </w:pPr>
    </w:p>
    <w:p w14:paraId="141B0000">
      <w:pPr>
        <w:rPr>
          <w:rFonts w:ascii="Times New Roman" w:hAnsi="Times New Roman"/>
          <w:color w:val="000000"/>
          <w:sz w:val="24"/>
        </w:rPr>
      </w:pPr>
    </w:p>
    <w:p w14:paraId="151B0000">
      <w:pPr>
        <w:rPr>
          <w:rFonts w:ascii="Times New Roman" w:hAnsi="Times New Roman"/>
          <w:color w:val="000000"/>
          <w:sz w:val="24"/>
        </w:rPr>
      </w:pPr>
    </w:p>
    <w:p w14:paraId="161B0000">
      <w:pPr>
        <w:rPr>
          <w:rFonts w:ascii="Times New Roman" w:hAnsi="Times New Roman"/>
          <w:color w:val="000000"/>
          <w:sz w:val="24"/>
        </w:rPr>
      </w:pPr>
    </w:p>
    <w:p w14:paraId="171B0000">
      <w:pPr>
        <w:rPr>
          <w:rFonts w:ascii="Times New Roman" w:hAnsi="Times New Roman"/>
          <w:color w:val="000000"/>
          <w:sz w:val="24"/>
        </w:rPr>
      </w:pPr>
    </w:p>
    <w:p w14:paraId="181B0000">
      <w:pPr>
        <w:rPr>
          <w:rFonts w:ascii="Times New Roman" w:hAnsi="Times New Roman"/>
          <w:color w:val="000000"/>
          <w:sz w:val="24"/>
        </w:rPr>
      </w:pPr>
    </w:p>
    <w:p w14:paraId="191B0000">
      <w:pPr>
        <w:rPr>
          <w:rFonts w:ascii="Times New Roman" w:hAnsi="Times New Roman"/>
          <w:color w:val="000000"/>
          <w:sz w:val="24"/>
        </w:rPr>
      </w:pPr>
    </w:p>
    <w:p w14:paraId="1A1B0000">
      <w:pPr>
        <w:rPr>
          <w:rFonts w:ascii="Times New Roman" w:hAnsi="Times New Roman"/>
          <w:color w:val="000000"/>
          <w:sz w:val="24"/>
        </w:rPr>
      </w:pPr>
    </w:p>
    <w:p w14:paraId="1B1B0000">
      <w:pPr>
        <w:rPr>
          <w:rFonts w:ascii="Times New Roman" w:hAnsi="Times New Roman"/>
          <w:color w:val="000000"/>
          <w:sz w:val="24"/>
        </w:rPr>
      </w:pPr>
    </w:p>
    <w:p w14:paraId="1C1B0000">
      <w:pPr>
        <w:rPr>
          <w:rFonts w:ascii="Times New Roman" w:hAnsi="Times New Roman"/>
          <w:color w:val="000000"/>
          <w:sz w:val="24"/>
        </w:rPr>
      </w:pPr>
    </w:p>
    <w:p w14:paraId="1D1B0000">
      <w:pPr>
        <w:rPr>
          <w:rFonts w:ascii="Times New Roman" w:hAnsi="Times New Roman"/>
          <w:color w:val="000000"/>
          <w:sz w:val="24"/>
        </w:rPr>
      </w:pPr>
    </w:p>
    <w:p w14:paraId="1E1B0000">
      <w:pPr>
        <w:rPr>
          <w:rFonts w:ascii="Times New Roman" w:hAnsi="Times New Roman"/>
          <w:color w:val="000000"/>
          <w:sz w:val="24"/>
        </w:rPr>
      </w:pPr>
    </w:p>
    <w:p w14:paraId="1F1B0000">
      <w:pPr>
        <w:rPr>
          <w:rFonts w:ascii="Times New Roman" w:hAnsi="Times New Roman"/>
          <w:color w:val="000000"/>
          <w:sz w:val="24"/>
        </w:rPr>
      </w:pPr>
    </w:p>
    <w:p w14:paraId="201B0000">
      <w:pPr>
        <w:ind/>
        <w:jc w:val="right"/>
        <w:rPr>
          <w:rFonts w:ascii="Times New Roman" w:hAnsi="Times New Roman"/>
          <w:color w:val="000000"/>
          <w:sz w:val="24"/>
        </w:rPr>
      </w:pPr>
    </w:p>
    <w:p w14:paraId="211B0000">
      <w:pPr>
        <w:ind/>
        <w:jc w:val="right"/>
        <w:rPr>
          <w:rFonts w:ascii="Times New Roman" w:hAnsi="Times New Roman"/>
          <w:color w:val="000000"/>
          <w:sz w:val="24"/>
        </w:rPr>
      </w:pPr>
    </w:p>
    <w:p w14:paraId="221B0000">
      <w:pPr>
        <w:ind/>
        <w:jc w:val="right"/>
        <w:rPr>
          <w:rFonts w:ascii="Times New Roman" w:hAnsi="Times New Roman"/>
          <w:color w:val="000000"/>
          <w:sz w:val="24"/>
        </w:rPr>
      </w:pPr>
    </w:p>
    <w:p w14:paraId="231B0000">
      <w:pPr>
        <w:ind/>
        <w:jc w:val="right"/>
        <w:rPr>
          <w:rFonts w:ascii="Times New Roman" w:hAnsi="Times New Roman"/>
          <w:color w:val="000000"/>
          <w:sz w:val="24"/>
        </w:rPr>
      </w:pPr>
    </w:p>
    <w:p w14:paraId="241B0000">
      <w:pPr>
        <w:ind/>
        <w:jc w:val="right"/>
        <w:rPr>
          <w:rFonts w:ascii="Times New Roman" w:hAnsi="Times New Roman"/>
          <w:color w:val="000000"/>
          <w:sz w:val="24"/>
        </w:rPr>
      </w:pPr>
    </w:p>
    <w:p w14:paraId="251B0000">
      <w:pPr>
        <w:ind/>
        <w:jc w:val="right"/>
        <w:rPr>
          <w:rFonts w:ascii="Times New Roman" w:hAnsi="Times New Roman"/>
          <w:color w:val="000000"/>
          <w:sz w:val="24"/>
        </w:rPr>
      </w:pPr>
    </w:p>
    <w:p w14:paraId="261B0000">
      <w:pPr>
        <w:ind/>
        <w:jc w:val="right"/>
        <w:rPr>
          <w:rFonts w:ascii="Times New Roman" w:hAnsi="Times New Roman"/>
          <w:color w:val="000000"/>
          <w:sz w:val="24"/>
        </w:rPr>
      </w:pPr>
    </w:p>
    <w:p w14:paraId="271B0000">
      <w:pPr>
        <w:ind/>
        <w:jc w:val="right"/>
        <w:rPr>
          <w:rFonts w:ascii="Times New Roman" w:hAnsi="Times New Roman"/>
          <w:color w:val="000000"/>
          <w:sz w:val="24"/>
        </w:rPr>
      </w:pPr>
    </w:p>
    <w:p w14:paraId="281B0000">
      <w:pPr>
        <w:ind/>
        <w:jc w:val="right"/>
        <w:rPr>
          <w:rFonts w:ascii="Times New Roman" w:hAnsi="Times New Roman"/>
          <w:color w:val="000000"/>
          <w:sz w:val="24"/>
        </w:rPr>
      </w:pPr>
    </w:p>
    <w:p w14:paraId="291B0000">
      <w:pPr>
        <w:ind/>
        <w:jc w:val="right"/>
        <w:rPr>
          <w:rFonts w:ascii="Times New Roman" w:hAnsi="Times New Roman"/>
          <w:color w:val="000000"/>
          <w:sz w:val="24"/>
        </w:rPr>
      </w:pPr>
    </w:p>
    <w:p w14:paraId="2A1B0000">
      <w:pPr>
        <w:ind/>
        <w:jc w:val="right"/>
        <w:rPr>
          <w:rFonts w:ascii="Times New Roman" w:hAnsi="Times New Roman"/>
          <w:color w:val="000000"/>
          <w:sz w:val="24"/>
        </w:rPr>
      </w:pPr>
      <w:r>
        <w:rPr>
          <w:rFonts w:ascii="Times New Roman" w:hAnsi="Times New Roman"/>
          <w:color w:val="000000"/>
          <w:sz w:val="24"/>
        </w:rPr>
        <w:t>Приложение 13</w:t>
      </w:r>
    </w:p>
    <w:p w14:paraId="2B1B0000">
      <w:pPr>
        <w:ind/>
        <w:jc w:val="right"/>
        <w:rPr>
          <w:rFonts w:ascii="Times New Roman" w:hAnsi="Times New Roman"/>
          <w:color w:val="000000"/>
          <w:sz w:val="24"/>
        </w:rPr>
      </w:pPr>
      <w:r>
        <w:rPr>
          <w:rFonts w:ascii="Times New Roman" w:hAnsi="Times New Roman"/>
          <w:color w:val="000000"/>
          <w:sz w:val="24"/>
        </w:rPr>
        <w:t>к распоряжению от 29.03.2021г. №36</w:t>
      </w:r>
    </w:p>
    <w:p w14:paraId="2C1B0000">
      <w:pPr>
        <w:ind/>
        <w:jc w:val="right"/>
        <w:rPr>
          <w:rFonts w:ascii="Times New Roman" w:hAnsi="Times New Roman"/>
          <w:color w:val="000000"/>
          <w:sz w:val="24"/>
        </w:rPr>
      </w:pPr>
    </w:p>
    <w:p w14:paraId="2D1B0000">
      <w:pPr>
        <w:ind/>
        <w:jc w:val="center"/>
        <w:rPr>
          <w:rFonts w:ascii="Times New Roman" w:hAnsi="Times New Roman"/>
          <w:b w:val="1"/>
          <w:color w:val="000000"/>
          <w:sz w:val="24"/>
        </w:rPr>
      </w:pPr>
      <w:r>
        <w:rPr>
          <w:rFonts w:ascii="Times New Roman" w:hAnsi="Times New Roman"/>
          <w:b w:val="1"/>
          <w:color w:val="000000"/>
          <w:sz w:val="24"/>
        </w:rPr>
        <w:t>Перечень лиц, имеющих право подписи первичных документов</w:t>
      </w:r>
    </w:p>
    <w:tbl>
      <w:tblPr>
        <w:tblStyle w:val="Style_19"/>
        <w:tblLayout w:type="fixed"/>
      </w:tblPr>
      <w:tblGrid>
        <w:gridCol w:w="1231"/>
        <w:gridCol w:w="2774"/>
        <w:gridCol w:w="1743"/>
        <w:gridCol w:w="1495"/>
        <w:gridCol w:w="1784"/>
      </w:tblGrid>
      <w:tr>
        <w:tc>
          <w:tcPr>
            <w:tcW w:type="dxa" w:w="1231"/>
          </w:tcPr>
          <w:p w14:paraId="2E1B0000">
            <w:pPr>
              <w:ind w:right="781"/>
              <w:rPr>
                <w:rFonts w:ascii="Times New Roman" w:hAnsi="Times New Roman"/>
                <w:b w:val="1"/>
                <w:color w:val="000000"/>
                <w:sz w:val="24"/>
              </w:rPr>
            </w:pPr>
            <w:r>
              <w:rPr>
                <w:rFonts w:ascii="Times New Roman" w:hAnsi="Times New Roman"/>
                <w:b w:val="1"/>
                <w:color w:val="000000"/>
                <w:sz w:val="24"/>
              </w:rPr>
              <w:t>№ п/п</w:t>
            </w:r>
          </w:p>
        </w:tc>
        <w:tc>
          <w:tcPr>
            <w:tcW w:type="dxa" w:w="2774"/>
          </w:tcPr>
          <w:p w14:paraId="2F1B0000">
            <w:pPr>
              <w:ind/>
              <w:jc w:val="center"/>
              <w:rPr>
                <w:rFonts w:ascii="Times New Roman" w:hAnsi="Times New Roman"/>
                <w:b w:val="1"/>
                <w:color w:val="000000"/>
                <w:sz w:val="24"/>
              </w:rPr>
            </w:pPr>
            <w:r>
              <w:rPr>
                <w:rFonts w:ascii="Times New Roman" w:hAnsi="Times New Roman"/>
                <w:b w:val="1"/>
                <w:color w:val="000000"/>
                <w:sz w:val="24"/>
              </w:rPr>
              <w:t>Должность, Ф.И.О.</w:t>
            </w:r>
          </w:p>
        </w:tc>
        <w:tc>
          <w:tcPr>
            <w:tcW w:type="dxa" w:w="1743"/>
          </w:tcPr>
          <w:p w14:paraId="301B0000">
            <w:pPr>
              <w:ind/>
              <w:jc w:val="center"/>
              <w:rPr>
                <w:rFonts w:ascii="Times New Roman" w:hAnsi="Times New Roman"/>
                <w:b w:val="1"/>
                <w:color w:val="000000"/>
                <w:sz w:val="24"/>
              </w:rPr>
            </w:pPr>
            <w:r>
              <w:rPr>
                <w:rFonts w:ascii="Times New Roman" w:hAnsi="Times New Roman"/>
                <w:b w:val="1"/>
                <w:color w:val="000000"/>
                <w:sz w:val="24"/>
              </w:rPr>
              <w:t>Наименование документов</w:t>
            </w:r>
          </w:p>
        </w:tc>
        <w:tc>
          <w:tcPr>
            <w:tcW w:type="dxa" w:w="1495"/>
          </w:tcPr>
          <w:p w14:paraId="311B0000">
            <w:pPr>
              <w:ind/>
              <w:jc w:val="center"/>
              <w:rPr>
                <w:rFonts w:ascii="Times New Roman" w:hAnsi="Times New Roman"/>
                <w:b w:val="1"/>
                <w:color w:val="000000"/>
                <w:sz w:val="24"/>
              </w:rPr>
            </w:pPr>
            <w:r>
              <w:rPr>
                <w:rFonts w:ascii="Times New Roman" w:hAnsi="Times New Roman"/>
                <w:b w:val="1"/>
                <w:color w:val="000000"/>
                <w:sz w:val="24"/>
              </w:rPr>
              <w:t>Примечание</w:t>
            </w:r>
          </w:p>
        </w:tc>
        <w:tc>
          <w:tcPr>
            <w:tcW w:type="dxa" w:w="1784"/>
          </w:tcPr>
          <w:p w14:paraId="321B0000">
            <w:pPr>
              <w:ind/>
              <w:jc w:val="center"/>
              <w:rPr>
                <w:rFonts w:ascii="Times New Roman" w:hAnsi="Times New Roman"/>
                <w:b w:val="1"/>
                <w:color w:val="000000"/>
                <w:sz w:val="24"/>
              </w:rPr>
            </w:pPr>
            <w:r>
              <w:rPr>
                <w:rFonts w:ascii="Times New Roman" w:hAnsi="Times New Roman"/>
                <w:b w:val="1"/>
                <w:color w:val="000000"/>
                <w:sz w:val="24"/>
              </w:rPr>
              <w:t>С распоряжением ознакомлен</w:t>
            </w:r>
          </w:p>
        </w:tc>
      </w:tr>
      <w:tr>
        <w:tc>
          <w:tcPr>
            <w:tcW w:type="dxa" w:w="1231"/>
          </w:tcPr>
          <w:p w14:paraId="331B0000">
            <w:pPr>
              <w:ind/>
              <w:jc w:val="center"/>
              <w:rPr>
                <w:rFonts w:ascii="Times New Roman" w:hAnsi="Times New Roman"/>
                <w:color w:val="000000"/>
                <w:sz w:val="24"/>
              </w:rPr>
            </w:pPr>
            <w:r>
              <w:rPr>
                <w:rFonts w:ascii="Times New Roman" w:hAnsi="Times New Roman"/>
                <w:color w:val="000000"/>
                <w:sz w:val="24"/>
              </w:rPr>
              <w:t>1</w:t>
            </w:r>
          </w:p>
        </w:tc>
        <w:tc>
          <w:tcPr>
            <w:tcW w:type="dxa" w:w="2774"/>
          </w:tcPr>
          <w:p w14:paraId="341B0000">
            <w:pPr>
              <w:ind/>
              <w:jc w:val="center"/>
              <w:rPr>
                <w:rFonts w:ascii="Times New Roman" w:hAnsi="Times New Roman"/>
                <w:color w:val="000000"/>
                <w:sz w:val="24"/>
              </w:rPr>
            </w:pPr>
            <w:r>
              <w:rPr>
                <w:rFonts w:ascii="Times New Roman" w:hAnsi="Times New Roman"/>
                <w:color w:val="000000"/>
                <w:sz w:val="24"/>
              </w:rPr>
              <w:t>Глава Администрации Носовского сельского</w:t>
            </w:r>
            <w:r>
              <w:rPr>
                <w:rFonts w:ascii="Times New Roman" w:hAnsi="Times New Roman"/>
                <w:color w:val="000000"/>
                <w:sz w:val="24"/>
              </w:rPr>
              <w:t xml:space="preserve"> поселения Татаринцев А.В.</w:t>
            </w:r>
          </w:p>
        </w:tc>
        <w:tc>
          <w:tcPr>
            <w:tcW w:type="dxa" w:w="1743"/>
          </w:tcPr>
          <w:p w14:paraId="351B0000">
            <w:pPr>
              <w:ind/>
              <w:jc w:val="center"/>
              <w:rPr>
                <w:rFonts w:ascii="Times New Roman" w:hAnsi="Times New Roman"/>
                <w:color w:val="000000"/>
                <w:sz w:val="24"/>
              </w:rPr>
            </w:pPr>
            <w:r>
              <w:rPr>
                <w:rFonts w:ascii="Times New Roman" w:hAnsi="Times New Roman"/>
                <w:color w:val="000000"/>
                <w:sz w:val="24"/>
              </w:rPr>
              <w:t>Все документы</w:t>
            </w:r>
          </w:p>
        </w:tc>
        <w:tc>
          <w:tcPr>
            <w:tcW w:type="dxa" w:w="1495"/>
          </w:tcPr>
          <w:p w14:paraId="36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371B0000">
            <w:pPr>
              <w:ind/>
              <w:jc w:val="center"/>
              <w:rPr>
                <w:rFonts w:ascii="Times New Roman" w:hAnsi="Times New Roman"/>
                <w:b w:val="1"/>
                <w:color w:val="000000"/>
                <w:sz w:val="24"/>
              </w:rPr>
            </w:pPr>
          </w:p>
        </w:tc>
      </w:tr>
      <w:tr>
        <w:tc>
          <w:tcPr>
            <w:tcW w:type="dxa" w:w="1231"/>
          </w:tcPr>
          <w:p w14:paraId="381B0000">
            <w:pPr>
              <w:ind/>
              <w:jc w:val="center"/>
              <w:rPr>
                <w:rFonts w:ascii="Times New Roman" w:hAnsi="Times New Roman"/>
                <w:color w:val="000000"/>
                <w:sz w:val="24"/>
              </w:rPr>
            </w:pPr>
            <w:r>
              <w:rPr>
                <w:rFonts w:ascii="Times New Roman" w:hAnsi="Times New Roman"/>
                <w:color w:val="000000"/>
                <w:sz w:val="24"/>
              </w:rPr>
              <w:t>2</w:t>
            </w:r>
          </w:p>
        </w:tc>
        <w:tc>
          <w:tcPr>
            <w:tcW w:type="dxa" w:w="2774"/>
          </w:tcPr>
          <w:p w14:paraId="391B0000">
            <w:pPr>
              <w:ind/>
              <w:jc w:val="center"/>
              <w:rPr>
                <w:rFonts w:ascii="Times New Roman" w:hAnsi="Times New Roman"/>
                <w:color w:val="000000"/>
                <w:sz w:val="24"/>
              </w:rPr>
            </w:pPr>
            <w:r>
              <w:rPr>
                <w:rFonts w:ascii="Times New Roman" w:hAnsi="Times New Roman"/>
                <w:color w:val="000000"/>
                <w:sz w:val="24"/>
              </w:rPr>
              <w:t>Начальник сектора экономики и финансов</w:t>
            </w:r>
          </w:p>
          <w:p w14:paraId="3A1B0000">
            <w:pPr>
              <w:ind/>
              <w:jc w:val="center"/>
              <w:rPr>
                <w:rFonts w:ascii="Times New Roman" w:hAnsi="Times New Roman"/>
                <w:b w:val="1"/>
                <w:color w:val="000000"/>
                <w:sz w:val="24"/>
              </w:rPr>
            </w:pPr>
            <w:r>
              <w:rPr>
                <w:rFonts w:ascii="Times New Roman" w:hAnsi="Times New Roman"/>
                <w:color w:val="000000"/>
                <w:sz w:val="24"/>
              </w:rPr>
              <w:t>Коваленко М.В.</w:t>
            </w:r>
          </w:p>
        </w:tc>
        <w:tc>
          <w:tcPr>
            <w:tcW w:type="dxa" w:w="1743"/>
          </w:tcPr>
          <w:p w14:paraId="3B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3C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3D1B0000">
            <w:pPr>
              <w:ind/>
              <w:jc w:val="center"/>
              <w:rPr>
                <w:rFonts w:ascii="Times New Roman" w:hAnsi="Times New Roman"/>
                <w:b w:val="1"/>
                <w:color w:val="000000"/>
                <w:sz w:val="24"/>
              </w:rPr>
            </w:pPr>
          </w:p>
        </w:tc>
      </w:tr>
      <w:tr>
        <w:tc>
          <w:tcPr>
            <w:tcW w:type="dxa" w:w="1231"/>
          </w:tcPr>
          <w:p w14:paraId="3E1B0000">
            <w:pPr>
              <w:ind/>
              <w:jc w:val="center"/>
              <w:rPr>
                <w:rFonts w:ascii="Times New Roman" w:hAnsi="Times New Roman"/>
                <w:color w:val="000000"/>
                <w:sz w:val="24"/>
              </w:rPr>
            </w:pPr>
            <w:r>
              <w:rPr>
                <w:rFonts w:ascii="Times New Roman" w:hAnsi="Times New Roman"/>
                <w:color w:val="000000"/>
                <w:sz w:val="24"/>
              </w:rPr>
              <w:t>3</w:t>
            </w:r>
          </w:p>
        </w:tc>
        <w:tc>
          <w:tcPr>
            <w:tcW w:type="dxa" w:w="2774"/>
          </w:tcPr>
          <w:p w14:paraId="3F1B0000">
            <w:pPr>
              <w:ind/>
              <w:jc w:val="center"/>
              <w:rPr>
                <w:rFonts w:ascii="Times New Roman" w:hAnsi="Times New Roman"/>
                <w:color w:val="000000"/>
                <w:sz w:val="24"/>
              </w:rPr>
            </w:pPr>
            <w:r>
              <w:rPr>
                <w:rFonts w:ascii="Times New Roman" w:hAnsi="Times New Roman"/>
                <w:color w:val="000000"/>
                <w:sz w:val="24"/>
              </w:rPr>
              <w:t>Главный</w:t>
            </w:r>
            <w:r>
              <w:rPr>
                <w:rFonts w:ascii="Times New Roman" w:hAnsi="Times New Roman"/>
                <w:color w:val="000000"/>
                <w:sz w:val="24"/>
              </w:rPr>
              <w:t xml:space="preserve"> специалист Сергеева М.Л.</w:t>
            </w:r>
          </w:p>
        </w:tc>
        <w:tc>
          <w:tcPr>
            <w:tcW w:type="dxa" w:w="1743"/>
          </w:tcPr>
          <w:p w14:paraId="40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41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421B0000">
            <w:pPr>
              <w:ind/>
              <w:jc w:val="center"/>
              <w:rPr>
                <w:rFonts w:ascii="Times New Roman" w:hAnsi="Times New Roman"/>
                <w:b w:val="1"/>
                <w:color w:val="000000"/>
                <w:sz w:val="24"/>
              </w:rPr>
            </w:pPr>
          </w:p>
        </w:tc>
      </w:tr>
      <w:tr>
        <w:tc>
          <w:tcPr>
            <w:tcW w:type="dxa" w:w="1231"/>
          </w:tcPr>
          <w:p w14:paraId="431B0000">
            <w:pPr>
              <w:ind/>
              <w:jc w:val="center"/>
              <w:rPr>
                <w:rFonts w:ascii="Times New Roman" w:hAnsi="Times New Roman"/>
                <w:color w:val="000000"/>
                <w:sz w:val="24"/>
              </w:rPr>
            </w:pPr>
            <w:r>
              <w:rPr>
                <w:rFonts w:ascii="Times New Roman" w:hAnsi="Times New Roman"/>
                <w:color w:val="000000"/>
                <w:sz w:val="24"/>
              </w:rPr>
              <w:t>4</w:t>
            </w:r>
          </w:p>
        </w:tc>
        <w:tc>
          <w:tcPr>
            <w:tcW w:type="dxa" w:w="2774"/>
          </w:tcPr>
          <w:p w14:paraId="441B0000">
            <w:pPr>
              <w:ind/>
              <w:jc w:val="center"/>
              <w:rPr>
                <w:rFonts w:ascii="Times New Roman" w:hAnsi="Times New Roman"/>
                <w:color w:val="000000"/>
                <w:sz w:val="24"/>
              </w:rPr>
            </w:pPr>
            <w:r>
              <w:rPr>
                <w:rFonts w:ascii="Times New Roman" w:hAnsi="Times New Roman"/>
                <w:color w:val="000000"/>
                <w:sz w:val="24"/>
              </w:rPr>
              <w:t>Главный специалист</w:t>
            </w:r>
          </w:p>
          <w:p w14:paraId="451B0000">
            <w:pPr>
              <w:ind/>
              <w:jc w:val="center"/>
              <w:rPr>
                <w:rFonts w:ascii="Times New Roman" w:hAnsi="Times New Roman"/>
                <w:color w:val="000000"/>
                <w:sz w:val="24"/>
              </w:rPr>
            </w:pPr>
            <w:r>
              <w:rPr>
                <w:rFonts w:ascii="Times New Roman" w:hAnsi="Times New Roman"/>
                <w:color w:val="000000"/>
                <w:sz w:val="24"/>
              </w:rPr>
              <w:t>Загривная</w:t>
            </w:r>
            <w:r>
              <w:rPr>
                <w:rFonts w:ascii="Times New Roman" w:hAnsi="Times New Roman"/>
                <w:color w:val="000000"/>
                <w:sz w:val="24"/>
              </w:rPr>
              <w:t xml:space="preserve"> О.И.</w:t>
            </w:r>
          </w:p>
        </w:tc>
        <w:tc>
          <w:tcPr>
            <w:tcW w:type="dxa" w:w="1743"/>
          </w:tcPr>
          <w:p w14:paraId="461B0000">
            <w:pPr>
              <w:ind/>
              <w:jc w:val="center"/>
              <w:rPr>
                <w:rFonts w:ascii="Times New Roman" w:hAnsi="Times New Roman"/>
                <w:b w:val="1"/>
                <w:color w:val="000000"/>
                <w:sz w:val="24"/>
              </w:rPr>
            </w:pPr>
            <w:r>
              <w:rPr>
                <w:rFonts w:ascii="Times New Roman" w:hAnsi="Times New Roman"/>
                <w:color w:val="000000"/>
                <w:sz w:val="24"/>
              </w:rPr>
              <w:t>Все документы</w:t>
            </w:r>
          </w:p>
        </w:tc>
        <w:tc>
          <w:tcPr>
            <w:tcW w:type="dxa" w:w="1495"/>
          </w:tcPr>
          <w:p w14:paraId="471B0000">
            <w:pPr>
              <w:ind/>
              <w:jc w:val="center"/>
              <w:rPr>
                <w:rFonts w:ascii="Times New Roman" w:hAnsi="Times New Roman"/>
                <w:b w:val="1"/>
                <w:color w:val="000000"/>
                <w:sz w:val="24"/>
              </w:rPr>
            </w:pPr>
            <w:r>
              <w:rPr>
                <w:rFonts w:ascii="Times New Roman" w:hAnsi="Times New Roman"/>
                <w:b w:val="1"/>
                <w:color w:val="000000"/>
                <w:sz w:val="24"/>
              </w:rPr>
              <w:t>-</w:t>
            </w:r>
          </w:p>
        </w:tc>
        <w:tc>
          <w:tcPr>
            <w:tcW w:type="dxa" w:w="1784"/>
          </w:tcPr>
          <w:p w14:paraId="481B0000">
            <w:pPr>
              <w:ind/>
              <w:jc w:val="center"/>
              <w:rPr>
                <w:rFonts w:ascii="Times New Roman" w:hAnsi="Times New Roman"/>
                <w:b w:val="1"/>
                <w:color w:val="000000"/>
                <w:sz w:val="24"/>
              </w:rPr>
            </w:pPr>
          </w:p>
        </w:tc>
      </w:tr>
    </w:tbl>
    <w:p w14:paraId="491B0000">
      <w:pPr>
        <w:tabs>
          <w:tab w:leader="none" w:pos="426" w:val="left"/>
        </w:tabs>
        <w:ind/>
        <w:jc w:val="center"/>
        <w:rPr>
          <w:rFonts w:ascii="Times New Roman" w:hAnsi="Times New Roman"/>
          <w:b w:val="1"/>
          <w:color w:val="000000"/>
          <w:sz w:val="24"/>
        </w:rPr>
      </w:pPr>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8">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7">
    <w:lvl w:ilvl="0">
      <w:start w:val="1"/>
      <w:numFmt w:val="bullet"/>
      <w:lvlText w:val=""/>
      <w:lvlJc w:val="left"/>
      <w:pPr>
        <w:ind w:hanging="360" w:left="720"/>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8">
    <w:lvl w:ilvl="0">
      <w:start w:val="1"/>
      <w:numFmt w:val="decimal"/>
      <w:lvlText w:val="%1."/>
      <w:lvlJc w:val="left"/>
      <w:pPr>
        <w:ind w:hanging="360" w:left="1070"/>
      </w:pPr>
    </w:lvl>
    <w:lvl w:ilvl="1">
      <w:start w:val="1"/>
      <w:numFmt w:val="decimal"/>
      <w:lvlText w:val="%1.%2."/>
      <w:lvlJc w:val="left"/>
      <w:pPr>
        <w:ind w:hanging="720" w:left="720"/>
      </w:pPr>
      <w:rPr>
        <w:color w:val="000000"/>
      </w:r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59">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0" w:type="paragraph">
    <w:name w:val="Normal"/>
    <w:link w:val="Style_20_ch"/>
    <w:uiPriority w:val="0"/>
    <w:qFormat/>
  </w:style>
  <w:style w:default="1" w:styleId="Style_20_ch" w:type="character">
    <w:name w:val="Normal"/>
    <w:link w:val="Style_20"/>
  </w:style>
  <w:style w:styleId="Style_21" w:type="paragraph">
    <w:name w:val="doc__paragraph"/>
    <w:basedOn w:val="Style_20"/>
    <w:link w:val="Style_21_ch"/>
    <w:pPr>
      <w:spacing w:after="42" w:before="240"/>
      <w:ind/>
    </w:pPr>
    <w:rPr>
      <w:rFonts w:ascii="Georgia" w:hAnsi="Georgia"/>
      <w:sz w:val="35"/>
    </w:rPr>
  </w:style>
  <w:style w:styleId="Style_21_ch" w:type="character">
    <w:name w:val="doc__paragraph"/>
    <w:basedOn w:val="Style_20_ch"/>
    <w:link w:val="Style_21"/>
    <w:rPr>
      <w:rFonts w:ascii="Georgia" w:hAnsi="Georgia"/>
      <w:sz w:val="35"/>
    </w:rPr>
  </w:style>
  <w:style w:styleId="Style_22" w:type="paragraph">
    <w:name w:val="content_block"/>
    <w:basedOn w:val="Style_20"/>
    <w:link w:val="Style_22_ch"/>
    <w:pPr>
      <w:spacing w:after="223"/>
      <w:ind w:right="357"/>
    </w:pPr>
    <w:rPr>
      <w:rFonts w:ascii="Georgia" w:hAnsi="Georgia"/>
      <w:sz w:val="24"/>
    </w:rPr>
  </w:style>
  <w:style w:styleId="Style_22_ch" w:type="character">
    <w:name w:val="content_block"/>
    <w:basedOn w:val="Style_20_ch"/>
    <w:link w:val="Style_22"/>
    <w:rPr>
      <w:rFonts w:ascii="Georgia" w:hAnsi="Georgia"/>
      <w:sz w:val="24"/>
    </w:rPr>
  </w:style>
  <w:style w:styleId="Style_23" w:type="paragraph">
    <w:name w:val="toc 2"/>
    <w:next w:val="Style_20"/>
    <w:link w:val="Style_23_ch"/>
    <w:uiPriority w:val="39"/>
    <w:pPr>
      <w:ind w:firstLine="0" w:left="200"/>
      <w:jc w:val="left"/>
    </w:pPr>
    <w:rPr>
      <w:rFonts w:ascii="XO Thames" w:hAnsi="XO Thames"/>
      <w:sz w:val="28"/>
    </w:rPr>
  </w:style>
  <w:style w:styleId="Style_23_ch" w:type="character">
    <w:name w:val="toc 2"/>
    <w:link w:val="Style_23"/>
    <w:rPr>
      <w:rFonts w:ascii="XO Thames" w:hAnsi="XO Thames"/>
      <w:sz w:val="28"/>
    </w:rPr>
  </w:style>
  <w:style w:styleId="Style_24" w:type="paragraph">
    <w:name w:val="doc__subparagraph"/>
    <w:basedOn w:val="Style_20"/>
    <w:link w:val="Style_24_ch"/>
    <w:pPr>
      <w:spacing w:after="76" w:before="341"/>
      <w:ind/>
    </w:pPr>
    <w:rPr>
      <w:rFonts w:ascii="Helvetica" w:hAnsi="Helvetica"/>
      <w:sz w:val="29"/>
    </w:rPr>
  </w:style>
  <w:style w:styleId="Style_24_ch" w:type="character">
    <w:name w:val="doc__subparagraph"/>
    <w:basedOn w:val="Style_20_ch"/>
    <w:link w:val="Style_24"/>
    <w:rPr>
      <w:rFonts w:ascii="Helvetica" w:hAnsi="Helvetica"/>
      <w:sz w:val="29"/>
    </w:rPr>
  </w:style>
  <w:style w:styleId="Style_25" w:type="paragraph">
    <w:name w:val="toc 4"/>
    <w:next w:val="Style_20"/>
    <w:link w:val="Style_25_ch"/>
    <w:uiPriority w:val="39"/>
    <w:pPr>
      <w:ind w:firstLine="0" w:left="600"/>
      <w:jc w:val="left"/>
    </w:pPr>
    <w:rPr>
      <w:rFonts w:ascii="XO Thames" w:hAnsi="XO Thames"/>
      <w:sz w:val="28"/>
    </w:rPr>
  </w:style>
  <w:style w:styleId="Style_25_ch" w:type="character">
    <w:name w:val="toc 4"/>
    <w:link w:val="Style_25"/>
    <w:rPr>
      <w:rFonts w:ascii="XO Thames" w:hAnsi="XO Thames"/>
      <w:sz w:val="28"/>
    </w:rPr>
  </w:style>
  <w:style w:styleId="Style_26" w:type="paragraph">
    <w:name w:val="toc 6"/>
    <w:next w:val="Style_20"/>
    <w:link w:val="Style_26_ch"/>
    <w:uiPriority w:val="39"/>
    <w:pPr>
      <w:ind w:firstLine="0" w:left="1000"/>
      <w:jc w:val="left"/>
    </w:pPr>
    <w:rPr>
      <w:rFonts w:ascii="XO Thames" w:hAnsi="XO Thames"/>
      <w:sz w:val="28"/>
    </w:rPr>
  </w:style>
  <w:style w:styleId="Style_26_ch" w:type="character">
    <w:name w:val="toc 6"/>
    <w:link w:val="Style_26"/>
    <w:rPr>
      <w:rFonts w:ascii="XO Thames" w:hAnsi="XO Thames"/>
      <w:sz w:val="28"/>
    </w:rPr>
  </w:style>
  <w:style w:styleId="Style_27" w:type="paragraph">
    <w:name w:val="toc 7"/>
    <w:next w:val="Style_20"/>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14" w:type="paragraph">
    <w:name w:val="formattext"/>
    <w:basedOn w:val="Style_20"/>
    <w:link w:val="Style_14_ch"/>
    <w:pPr>
      <w:spacing w:after="223"/>
      <w:ind/>
    </w:pPr>
    <w:rPr>
      <w:rFonts w:ascii="Times New Roman" w:hAnsi="Times New Roman"/>
      <w:sz w:val="24"/>
    </w:rPr>
  </w:style>
  <w:style w:styleId="Style_14_ch" w:type="character">
    <w:name w:val="formattext"/>
    <w:basedOn w:val="Style_20_ch"/>
    <w:link w:val="Style_14"/>
    <w:rPr>
      <w:rFonts w:ascii="Times New Roman" w:hAnsi="Times New Roman"/>
      <w:sz w:val="24"/>
    </w:rPr>
  </w:style>
  <w:style w:styleId="Style_28" w:type="paragraph">
    <w:name w:val="Balloon Text"/>
    <w:basedOn w:val="Style_20"/>
    <w:link w:val="Style_28_ch"/>
    <w:rPr>
      <w:rFonts w:ascii="Tahoma" w:hAnsi="Tahoma"/>
      <w:sz w:val="16"/>
    </w:rPr>
  </w:style>
  <w:style w:styleId="Style_28_ch" w:type="character">
    <w:name w:val="Balloon Text"/>
    <w:basedOn w:val="Style_20_ch"/>
    <w:link w:val="Style_28"/>
    <w:rPr>
      <w:rFonts w:ascii="Tahoma" w:hAnsi="Tahoma"/>
      <w:sz w:val="16"/>
    </w:rPr>
  </w:style>
  <w:style w:styleId="Style_11" w:type="paragraph">
    <w:name w:val="doc__supplement-number"/>
    <w:basedOn w:val="Style_29"/>
    <w:link w:val="Style_11_ch"/>
  </w:style>
  <w:style w:styleId="Style_11_ch" w:type="character">
    <w:name w:val="doc__supplement-number"/>
    <w:basedOn w:val="Style_29_ch"/>
    <w:link w:val="Style_11"/>
  </w:style>
  <w:style w:styleId="Style_30" w:type="paragraph">
    <w:name w:val="FollowedHyperlink"/>
    <w:basedOn w:val="Style_29"/>
    <w:link w:val="Style_30_ch"/>
    <w:rPr>
      <w:color w:val="800080"/>
      <w:u w:val="single"/>
    </w:rPr>
  </w:style>
  <w:style w:styleId="Style_30_ch" w:type="character">
    <w:name w:val="FollowedHyperlink"/>
    <w:basedOn w:val="Style_29_ch"/>
    <w:link w:val="Style_30"/>
    <w:rPr>
      <w:color w:val="800080"/>
      <w:u w:val="single"/>
    </w:rPr>
  </w:style>
  <w:style w:styleId="Style_31" w:type="paragraph">
    <w:name w:val="doc__part"/>
    <w:basedOn w:val="Style_20"/>
    <w:link w:val="Style_31_ch"/>
    <w:pPr>
      <w:spacing w:after="997" w:before="1228"/>
      <w:ind/>
    </w:pPr>
    <w:rPr>
      <w:rFonts w:ascii="Georgia" w:hAnsi="Georgia"/>
      <w:caps w:val="1"/>
      <w:spacing w:val="48"/>
      <w:sz w:val="39"/>
    </w:rPr>
  </w:style>
  <w:style w:styleId="Style_31_ch" w:type="character">
    <w:name w:val="doc__part"/>
    <w:basedOn w:val="Style_20_ch"/>
    <w:link w:val="Style_31"/>
    <w:rPr>
      <w:rFonts w:ascii="Georgia" w:hAnsi="Georgia"/>
      <w:caps w:val="1"/>
      <w:spacing w:val="48"/>
      <w:sz w:val="39"/>
    </w:rPr>
  </w:style>
  <w:style w:styleId="Style_17" w:type="paragraph">
    <w:name w:val="doc__note-number"/>
    <w:basedOn w:val="Style_29"/>
    <w:link w:val="Style_17_ch"/>
  </w:style>
  <w:style w:styleId="Style_17_ch" w:type="character">
    <w:name w:val="doc__note-number"/>
    <w:basedOn w:val="Style_29_ch"/>
    <w:link w:val="Style_17"/>
  </w:style>
  <w:style w:styleId="Style_32" w:type="paragraph">
    <w:name w:val="doc-start"/>
    <w:basedOn w:val="Style_20"/>
    <w:link w:val="Style_32_ch"/>
    <w:pPr>
      <w:spacing w:after="223"/>
      <w:ind/>
    </w:pPr>
    <w:rPr>
      <w:rFonts w:ascii="Times New Roman" w:hAnsi="Times New Roman"/>
      <w:sz w:val="24"/>
    </w:rPr>
  </w:style>
  <w:style w:styleId="Style_32_ch" w:type="character">
    <w:name w:val="doc-start"/>
    <w:basedOn w:val="Style_20_ch"/>
    <w:link w:val="Style_32"/>
    <w:rPr>
      <w:rFonts w:ascii="Times New Roman" w:hAnsi="Times New Roman"/>
      <w:sz w:val="24"/>
    </w:rPr>
  </w:style>
  <w:style w:styleId="Style_4" w:type="paragraph">
    <w:name w:val="heading 3"/>
    <w:basedOn w:val="Style_20"/>
    <w:next w:val="Style_20"/>
    <w:link w:val="Style_4_ch"/>
    <w:uiPriority w:val="9"/>
    <w:qFormat/>
    <w:pPr>
      <w:keepNext w:val="1"/>
      <w:keepLines w:val="1"/>
      <w:spacing w:before="40"/>
      <w:ind/>
      <w:outlineLvl w:val="2"/>
    </w:pPr>
    <w:rPr>
      <w:rFonts w:asciiTheme="majorAscii" w:hAnsiTheme="majorHAnsi"/>
      <w:color w:themeColor="accent1" w:themeShade="7F" w:val="243F61"/>
      <w:sz w:val="24"/>
    </w:rPr>
  </w:style>
  <w:style w:styleId="Style_4_ch" w:type="character">
    <w:name w:val="heading 3"/>
    <w:basedOn w:val="Style_20_ch"/>
    <w:link w:val="Style_4"/>
    <w:rPr>
      <w:rFonts w:asciiTheme="majorAscii" w:hAnsiTheme="majorHAnsi"/>
      <w:color w:themeColor="accent1" w:themeShade="7F" w:val="243F61"/>
      <w:sz w:val="24"/>
    </w:rPr>
  </w:style>
  <w:style w:styleId="Style_33" w:type="paragraph">
    <w:name w:val="print_redaction-line"/>
    <w:basedOn w:val="Style_20"/>
    <w:link w:val="Style_33_ch"/>
    <w:pPr>
      <w:spacing w:after="223"/>
      <w:ind/>
    </w:pPr>
    <w:rPr>
      <w:rFonts w:ascii="Times New Roman" w:hAnsi="Times New Roman"/>
      <w:sz w:val="24"/>
    </w:rPr>
  </w:style>
  <w:style w:styleId="Style_33_ch" w:type="character">
    <w:name w:val="print_redaction-line"/>
    <w:basedOn w:val="Style_20_ch"/>
    <w:link w:val="Style_33"/>
    <w:rPr>
      <w:rFonts w:ascii="Times New Roman" w:hAnsi="Times New Roman"/>
      <w:sz w:val="24"/>
    </w:rPr>
  </w:style>
  <w:style w:styleId="Style_18" w:type="paragraph">
    <w:name w:val="doc__note-text"/>
    <w:basedOn w:val="Style_29"/>
    <w:link w:val="Style_18_ch"/>
  </w:style>
  <w:style w:styleId="Style_18_ch" w:type="character">
    <w:name w:val="doc__note-text"/>
    <w:basedOn w:val="Style_29_ch"/>
    <w:link w:val="Style_18"/>
  </w:style>
  <w:style w:styleId="Style_34" w:type="paragraph">
    <w:name w:val="doc__type"/>
    <w:basedOn w:val="Style_20"/>
    <w:link w:val="Style_34_ch"/>
    <w:pPr>
      <w:spacing w:after="120" w:before="96"/>
      <w:ind/>
    </w:pPr>
    <w:rPr>
      <w:rFonts w:ascii="Helvetica" w:hAnsi="Helvetica"/>
      <w:caps w:val="1"/>
      <w:spacing w:val="15"/>
      <w:sz w:val="15"/>
    </w:rPr>
  </w:style>
  <w:style w:styleId="Style_34_ch" w:type="character">
    <w:name w:val="doc__type"/>
    <w:basedOn w:val="Style_20_ch"/>
    <w:link w:val="Style_34"/>
    <w:rPr>
      <w:rFonts w:ascii="Helvetica" w:hAnsi="Helvetica"/>
      <w:caps w:val="1"/>
      <w:spacing w:val="15"/>
      <w:sz w:val="15"/>
    </w:rPr>
  </w:style>
  <w:style w:styleId="Style_35" w:type="paragraph">
    <w:name w:val="doc-notes"/>
    <w:basedOn w:val="Style_20"/>
    <w:link w:val="Style_35_ch"/>
    <w:pPr>
      <w:spacing w:after="223"/>
      <w:ind/>
    </w:pPr>
    <w:rPr>
      <w:rFonts w:ascii="Times New Roman" w:hAnsi="Times New Roman"/>
      <w:sz w:val="24"/>
    </w:rPr>
  </w:style>
  <w:style w:styleId="Style_35_ch" w:type="character">
    <w:name w:val="doc-notes"/>
    <w:basedOn w:val="Style_20_ch"/>
    <w:link w:val="Style_35"/>
    <w:rPr>
      <w:rFonts w:ascii="Times New Roman" w:hAnsi="Times New Roman"/>
      <w:sz w:val="24"/>
    </w:rPr>
  </w:style>
  <w:style w:styleId="Style_36" w:type="paragraph">
    <w:name w:val="doc__article"/>
    <w:basedOn w:val="Style_20"/>
    <w:link w:val="Style_36_ch"/>
    <w:pPr>
      <w:spacing w:after="30" w:before="300"/>
      <w:ind/>
    </w:pPr>
    <w:rPr>
      <w:rFonts w:ascii="Helvetica" w:hAnsi="Helvetica"/>
      <w:b w:val="1"/>
      <w:sz w:val="24"/>
    </w:rPr>
  </w:style>
  <w:style w:styleId="Style_36_ch" w:type="character">
    <w:name w:val="doc__article"/>
    <w:basedOn w:val="Style_20_ch"/>
    <w:link w:val="Style_36"/>
    <w:rPr>
      <w:rFonts w:ascii="Helvetica" w:hAnsi="Helvetica"/>
      <w:b w:val="1"/>
      <w:sz w:val="24"/>
    </w:rPr>
  </w:style>
  <w:style w:styleId="Style_37" w:type="paragraph">
    <w:name w:val="doc__subsection"/>
    <w:basedOn w:val="Style_20"/>
    <w:link w:val="Style_37_ch"/>
    <w:pPr>
      <w:spacing w:after="420" w:before="1070"/>
      <w:ind/>
    </w:pPr>
    <w:rPr>
      <w:rFonts w:ascii="Helvetica" w:hAnsi="Helvetica"/>
      <w:b w:val="1"/>
      <w:spacing w:val="-15"/>
      <w:sz w:val="36"/>
    </w:rPr>
  </w:style>
  <w:style w:styleId="Style_37_ch" w:type="character">
    <w:name w:val="doc__subsection"/>
    <w:basedOn w:val="Style_20_ch"/>
    <w:link w:val="Style_37"/>
    <w:rPr>
      <w:rFonts w:ascii="Helvetica" w:hAnsi="Helvetica"/>
      <w:b w:val="1"/>
      <w:spacing w:val="-15"/>
      <w:sz w:val="36"/>
    </w:rPr>
  </w:style>
  <w:style w:styleId="Style_38" w:type="paragraph">
    <w:name w:val="doc__untyped"/>
    <w:basedOn w:val="Style_20"/>
    <w:link w:val="Style_38_ch"/>
    <w:pPr>
      <w:spacing w:after="240" w:before="320"/>
      <w:ind/>
    </w:pPr>
    <w:rPr>
      <w:rFonts w:ascii="Helvetica" w:hAnsi="Helvetica"/>
      <w:sz w:val="27"/>
    </w:rPr>
  </w:style>
  <w:style w:styleId="Style_38_ch" w:type="character">
    <w:name w:val="doc__untyped"/>
    <w:basedOn w:val="Style_20_ch"/>
    <w:link w:val="Style_38"/>
    <w:rPr>
      <w:rFonts w:ascii="Helvetica" w:hAnsi="Helvetica"/>
      <w:sz w:val="27"/>
    </w:rPr>
  </w:style>
  <w:style w:styleId="Style_39" w:type="paragraph">
    <w:name w:val="doc__question"/>
    <w:basedOn w:val="Style_20"/>
    <w:link w:val="Style_39_ch"/>
    <w:pPr>
      <w:spacing w:after="600"/>
      <w:ind/>
    </w:pPr>
    <w:rPr>
      <w:rFonts w:ascii="Times New Roman" w:hAnsi="Times New Roman"/>
      <w:sz w:val="24"/>
    </w:rPr>
  </w:style>
  <w:style w:styleId="Style_39_ch" w:type="character">
    <w:name w:val="doc__question"/>
    <w:basedOn w:val="Style_20_ch"/>
    <w:link w:val="Style_39"/>
    <w:rPr>
      <w:rFonts w:ascii="Times New Roman" w:hAnsi="Times New Roman"/>
      <w:sz w:val="24"/>
    </w:rPr>
  </w:style>
  <w:style w:styleId="Style_40" w:type="paragraph">
    <w:name w:val="content"/>
    <w:basedOn w:val="Style_20"/>
    <w:link w:val="Style_40_ch"/>
    <w:pPr>
      <w:spacing w:after="223"/>
      <w:ind/>
    </w:pPr>
    <w:rPr>
      <w:rFonts w:ascii="Times New Roman" w:hAnsi="Times New Roman"/>
      <w:sz w:val="24"/>
    </w:rPr>
  </w:style>
  <w:style w:styleId="Style_40_ch" w:type="character">
    <w:name w:val="content"/>
    <w:basedOn w:val="Style_20_ch"/>
    <w:link w:val="Style_40"/>
    <w:rPr>
      <w:rFonts w:ascii="Times New Roman" w:hAnsi="Times New Roman"/>
      <w:sz w:val="24"/>
    </w:rPr>
  </w:style>
  <w:style w:styleId="Style_41" w:type="paragraph">
    <w:name w:val="doc__signature"/>
    <w:basedOn w:val="Style_20"/>
    <w:link w:val="Style_41_ch"/>
    <w:pPr>
      <w:spacing w:after="223" w:before="223"/>
      <w:ind/>
    </w:pPr>
    <w:rPr>
      <w:rFonts w:ascii="Times New Roman" w:hAnsi="Times New Roman"/>
      <w:sz w:val="24"/>
    </w:rPr>
  </w:style>
  <w:style w:styleId="Style_41_ch" w:type="character">
    <w:name w:val="doc__signature"/>
    <w:basedOn w:val="Style_20_ch"/>
    <w:link w:val="Style_41"/>
    <w:rPr>
      <w:rFonts w:ascii="Times New Roman" w:hAnsi="Times New Roman"/>
      <w:sz w:val="24"/>
    </w:rPr>
  </w:style>
  <w:style w:styleId="Style_42" w:type="paragraph">
    <w:name w:val="doc__expired"/>
    <w:basedOn w:val="Style_20"/>
    <w:link w:val="Style_42_ch"/>
    <w:pPr>
      <w:spacing w:after="223"/>
      <w:ind/>
    </w:pPr>
    <w:rPr>
      <w:rFonts w:ascii="Times New Roman" w:hAnsi="Times New Roman"/>
      <w:color w:val="CCCCCC"/>
      <w:sz w:val="24"/>
    </w:rPr>
  </w:style>
  <w:style w:styleId="Style_42_ch" w:type="character">
    <w:name w:val="doc__expired"/>
    <w:basedOn w:val="Style_20_ch"/>
    <w:link w:val="Style_42"/>
    <w:rPr>
      <w:rFonts w:ascii="Times New Roman" w:hAnsi="Times New Roman"/>
      <w:color w:val="CCCCCC"/>
      <w:sz w:val="24"/>
    </w:rPr>
  </w:style>
  <w:style w:styleId="Style_43" w:type="paragraph">
    <w:name w:val="content2"/>
    <w:basedOn w:val="Style_20"/>
    <w:link w:val="Style_43_ch"/>
    <w:pPr>
      <w:spacing w:after="223"/>
      <w:ind/>
    </w:pPr>
    <w:rPr>
      <w:rFonts w:ascii="Times New Roman" w:hAnsi="Times New Roman"/>
      <w:sz w:val="21"/>
    </w:rPr>
  </w:style>
  <w:style w:styleId="Style_43_ch" w:type="character">
    <w:name w:val="content2"/>
    <w:basedOn w:val="Style_20_ch"/>
    <w:link w:val="Style_43"/>
    <w:rPr>
      <w:rFonts w:ascii="Times New Roman" w:hAnsi="Times New Roman"/>
      <w:sz w:val="21"/>
    </w:rPr>
  </w:style>
  <w:style w:styleId="Style_44" w:type="paragraph">
    <w:name w:val="doc__references"/>
    <w:basedOn w:val="Style_29"/>
    <w:link w:val="Style_44_ch"/>
  </w:style>
  <w:style w:styleId="Style_44_ch" w:type="character">
    <w:name w:val="doc__references"/>
    <w:basedOn w:val="Style_29_ch"/>
    <w:link w:val="Style_44"/>
  </w:style>
  <w:style w:styleId="Style_6" w:type="paragraph">
    <w:name w:val="spfo1"/>
    <w:basedOn w:val="Style_29"/>
    <w:link w:val="Style_6_ch"/>
  </w:style>
  <w:style w:styleId="Style_6_ch" w:type="character">
    <w:name w:val="spfo1"/>
    <w:basedOn w:val="Style_29_ch"/>
    <w:link w:val="Style_6"/>
  </w:style>
  <w:style w:styleId="Style_45" w:type="paragraph">
    <w:name w:val="doc__question-title"/>
    <w:basedOn w:val="Style_20"/>
    <w:link w:val="Style_45_ch"/>
    <w:pPr>
      <w:spacing w:after="30"/>
      <w:ind/>
    </w:pPr>
    <w:rPr>
      <w:rFonts w:ascii="Helvetica" w:hAnsi="Helvetica"/>
      <w:b w:val="1"/>
      <w:sz w:val="24"/>
    </w:rPr>
  </w:style>
  <w:style w:styleId="Style_45_ch" w:type="character">
    <w:name w:val="doc__question-title"/>
    <w:basedOn w:val="Style_20_ch"/>
    <w:link w:val="Style_45"/>
    <w:rPr>
      <w:rFonts w:ascii="Helvetica" w:hAnsi="Helvetica"/>
      <w:b w:val="1"/>
      <w:sz w:val="24"/>
    </w:rPr>
  </w:style>
  <w:style w:styleId="Style_3" w:type="paragraph">
    <w:name w:val="fill"/>
    <w:basedOn w:val="Style_29"/>
    <w:link w:val="Style_3_ch"/>
    <w:rPr>
      <w:b w:val="1"/>
      <w:i w:val="1"/>
      <w:color w:val="FF0000"/>
    </w:rPr>
  </w:style>
  <w:style w:styleId="Style_3_ch" w:type="character">
    <w:name w:val="fill"/>
    <w:basedOn w:val="Style_29_ch"/>
    <w:link w:val="Style_3"/>
    <w:rPr>
      <w:b w:val="1"/>
      <w:i w:val="1"/>
      <w:color w:val="FF0000"/>
    </w:rPr>
  </w:style>
  <w:style w:styleId="Style_46" w:type="paragraph">
    <w:name w:val="align-left"/>
    <w:basedOn w:val="Style_20"/>
    <w:link w:val="Style_46_ch"/>
    <w:pPr>
      <w:spacing w:after="223"/>
      <w:ind/>
      <w:jc w:val="left"/>
    </w:pPr>
    <w:rPr>
      <w:rFonts w:ascii="Times New Roman" w:hAnsi="Times New Roman"/>
      <w:sz w:val="24"/>
    </w:rPr>
  </w:style>
  <w:style w:styleId="Style_46_ch" w:type="character">
    <w:name w:val="align-left"/>
    <w:basedOn w:val="Style_20_ch"/>
    <w:link w:val="Style_46"/>
    <w:rPr>
      <w:rFonts w:ascii="Times New Roman" w:hAnsi="Times New Roman"/>
      <w:sz w:val="24"/>
    </w:rPr>
  </w:style>
  <w:style w:styleId="Style_29" w:type="paragraph">
    <w:name w:val="Default Paragraph Font"/>
    <w:link w:val="Style_29_ch"/>
  </w:style>
  <w:style w:styleId="Style_29_ch" w:type="character">
    <w:name w:val="Default Paragraph Font"/>
    <w:link w:val="Style_29"/>
  </w:style>
  <w:style w:styleId="Style_16" w:type="paragraph">
    <w:name w:val="doc__untyped-name"/>
    <w:basedOn w:val="Style_29"/>
    <w:link w:val="Style_16_ch"/>
  </w:style>
  <w:style w:styleId="Style_16_ch" w:type="character">
    <w:name w:val="doc__untyped-name"/>
    <w:basedOn w:val="Style_29_ch"/>
    <w:link w:val="Style_16"/>
  </w:style>
  <w:style w:styleId="Style_47" w:type="paragraph">
    <w:name w:val="toc 3"/>
    <w:next w:val="Style_20"/>
    <w:link w:val="Style_47_ch"/>
    <w:uiPriority w:val="39"/>
    <w:pPr>
      <w:ind w:firstLine="0" w:left="400"/>
      <w:jc w:val="left"/>
    </w:pPr>
    <w:rPr>
      <w:rFonts w:ascii="XO Thames" w:hAnsi="XO Thames"/>
      <w:sz w:val="28"/>
    </w:rPr>
  </w:style>
  <w:style w:styleId="Style_47_ch" w:type="character">
    <w:name w:val="toc 3"/>
    <w:link w:val="Style_47"/>
    <w:rPr>
      <w:rFonts w:ascii="XO Thames" w:hAnsi="XO Thames"/>
      <w:sz w:val="28"/>
    </w:rPr>
  </w:style>
  <w:style w:styleId="Style_48" w:type="paragraph">
    <w:name w:val="references"/>
    <w:basedOn w:val="Style_20"/>
    <w:link w:val="Style_48_ch"/>
    <w:pPr>
      <w:spacing w:after="223"/>
      <w:ind/>
    </w:pPr>
    <w:rPr>
      <w:rFonts w:ascii="Times New Roman" w:hAnsi="Times New Roman"/>
      <w:sz w:val="24"/>
    </w:rPr>
  </w:style>
  <w:style w:styleId="Style_48_ch" w:type="character">
    <w:name w:val="references"/>
    <w:basedOn w:val="Style_20_ch"/>
    <w:link w:val="Style_48"/>
    <w:rPr>
      <w:rFonts w:ascii="Times New Roman" w:hAnsi="Times New Roman"/>
      <w:sz w:val="24"/>
    </w:rPr>
  </w:style>
  <w:style w:styleId="Style_49" w:type="paragraph">
    <w:name w:val="doc__untyped-number"/>
    <w:basedOn w:val="Style_29"/>
    <w:link w:val="Style_49_ch"/>
  </w:style>
  <w:style w:styleId="Style_49_ch" w:type="character">
    <w:name w:val="doc__untyped-number"/>
    <w:basedOn w:val="Style_29_ch"/>
    <w:link w:val="Style_49"/>
  </w:style>
  <w:style w:styleId="Style_50" w:type="paragraph">
    <w:name w:val="bl-anchors"/>
    <w:basedOn w:val="Style_29"/>
    <w:link w:val="Style_50_ch"/>
  </w:style>
  <w:style w:styleId="Style_50_ch" w:type="character">
    <w:name w:val="bl-anchors"/>
    <w:basedOn w:val="Style_29_ch"/>
    <w:link w:val="Style_50"/>
  </w:style>
  <w:style w:styleId="Style_51" w:type="paragraph">
    <w:name w:val="centertext"/>
    <w:basedOn w:val="Style_20"/>
    <w:link w:val="Style_51_ch"/>
    <w:pPr>
      <w:spacing w:after="223"/>
      <w:ind/>
    </w:pPr>
    <w:rPr>
      <w:rFonts w:ascii="Times New Roman" w:hAnsi="Times New Roman"/>
      <w:sz w:val="24"/>
    </w:rPr>
  </w:style>
  <w:style w:styleId="Style_51_ch" w:type="character">
    <w:name w:val="centertext"/>
    <w:basedOn w:val="Style_20_ch"/>
    <w:link w:val="Style_51"/>
    <w:rPr>
      <w:rFonts w:ascii="Times New Roman" w:hAnsi="Times New Roman"/>
      <w:sz w:val="24"/>
    </w:rPr>
  </w:style>
  <w:style w:styleId="Style_52" w:type="paragraph">
    <w:name w:val="doc__props"/>
    <w:basedOn w:val="Style_20"/>
    <w:link w:val="Style_52_ch"/>
    <w:pPr>
      <w:spacing w:after="223"/>
      <w:ind/>
    </w:pPr>
    <w:rPr>
      <w:rFonts w:ascii="Helvetica" w:hAnsi="Helvetica"/>
      <w:sz w:val="20"/>
    </w:rPr>
  </w:style>
  <w:style w:styleId="Style_52_ch" w:type="character">
    <w:name w:val="doc__props"/>
    <w:basedOn w:val="Style_20_ch"/>
    <w:link w:val="Style_52"/>
    <w:rPr>
      <w:rFonts w:ascii="Helvetica" w:hAnsi="Helvetica"/>
      <w:sz w:val="20"/>
    </w:rPr>
  </w:style>
  <w:style w:styleId="Style_53" w:type="paragraph">
    <w:name w:val="doc-part_type_title"/>
    <w:basedOn w:val="Style_20"/>
    <w:link w:val="Style_53_ch"/>
    <w:pPr>
      <w:spacing w:after="195"/>
      <w:ind/>
    </w:pPr>
    <w:rPr>
      <w:rFonts w:ascii="Times New Roman" w:hAnsi="Times New Roman"/>
      <w:sz w:val="24"/>
    </w:rPr>
  </w:style>
  <w:style w:styleId="Style_53_ch" w:type="character">
    <w:name w:val="doc-part_type_title"/>
    <w:basedOn w:val="Style_20_ch"/>
    <w:link w:val="Style_53"/>
    <w:rPr>
      <w:rFonts w:ascii="Times New Roman" w:hAnsi="Times New Roman"/>
      <w:sz w:val="24"/>
    </w:rPr>
  </w:style>
  <w:style w:styleId="Style_54" w:type="paragraph">
    <w:name w:val="heading 5"/>
    <w:next w:val="Style_20"/>
    <w:link w:val="Style_54_ch"/>
    <w:uiPriority w:val="9"/>
    <w:qFormat/>
    <w:pPr>
      <w:spacing w:after="120" w:before="120"/>
      <w:ind/>
      <w:jc w:val="both"/>
      <w:outlineLvl w:val="4"/>
    </w:pPr>
    <w:rPr>
      <w:rFonts w:ascii="XO Thames" w:hAnsi="XO Thames"/>
      <w:b w:val="1"/>
      <w:sz w:val="22"/>
    </w:rPr>
  </w:style>
  <w:style w:styleId="Style_54_ch" w:type="character">
    <w:name w:val="heading 5"/>
    <w:link w:val="Style_54"/>
    <w:rPr>
      <w:rFonts w:ascii="XO Thames" w:hAnsi="XO Thames"/>
      <w:b w:val="1"/>
      <w:sz w:val="22"/>
    </w:rPr>
  </w:style>
  <w:style w:styleId="Style_55" w:type="paragraph">
    <w:name w:val="heading 1"/>
    <w:basedOn w:val="Style_20"/>
    <w:next w:val="Style_20"/>
    <w:link w:val="Style_55_ch"/>
    <w:uiPriority w:val="9"/>
    <w:qFormat/>
    <w:pPr>
      <w:keepNext w:val="1"/>
      <w:keepLines w:val="1"/>
      <w:ind/>
      <w:outlineLvl w:val="0"/>
    </w:pPr>
    <w:rPr>
      <w:rFonts w:asciiTheme="majorAscii" w:hAnsiTheme="majorHAnsi"/>
      <w:b w:val="1"/>
      <w:color w:themeColor="accent1" w:themeShade="BF" w:val="366091"/>
      <w:sz w:val="28"/>
    </w:rPr>
  </w:style>
  <w:style w:styleId="Style_55_ch" w:type="character">
    <w:name w:val="heading 1"/>
    <w:basedOn w:val="Style_20_ch"/>
    <w:link w:val="Style_55"/>
    <w:rPr>
      <w:rFonts w:asciiTheme="majorAscii" w:hAnsiTheme="majorHAnsi"/>
      <w:b w:val="1"/>
      <w:color w:themeColor="accent1" w:themeShade="BF" w:val="366091"/>
      <w:sz w:val="28"/>
    </w:rPr>
  </w:style>
  <w:style w:styleId="Style_56" w:type="paragraph">
    <w:name w:val="doc__expired1"/>
    <w:basedOn w:val="Style_29"/>
    <w:link w:val="Style_56_ch"/>
    <w:rPr>
      <w:color w:val="CCCCCC"/>
    </w:rPr>
  </w:style>
  <w:style w:styleId="Style_56_ch" w:type="character">
    <w:name w:val="doc__expired1"/>
    <w:basedOn w:val="Style_29_ch"/>
    <w:link w:val="Style_56"/>
    <w:rPr>
      <w:color w:val="CCCCCC"/>
    </w:rPr>
  </w:style>
  <w:style w:styleId="Style_57" w:type="paragraph">
    <w:name w:val="doc__article1"/>
    <w:basedOn w:val="Style_20"/>
    <w:link w:val="Style_57_ch"/>
    <w:pPr>
      <w:spacing w:after="30" w:before="120"/>
      <w:ind/>
    </w:pPr>
    <w:rPr>
      <w:rFonts w:ascii="Helvetica" w:hAnsi="Helvetica"/>
      <w:b w:val="1"/>
      <w:sz w:val="24"/>
    </w:rPr>
  </w:style>
  <w:style w:styleId="Style_57_ch" w:type="character">
    <w:name w:val="doc__article1"/>
    <w:basedOn w:val="Style_20_ch"/>
    <w:link w:val="Style_57"/>
    <w:rPr>
      <w:rFonts w:ascii="Helvetica" w:hAnsi="Helvetica"/>
      <w:b w:val="1"/>
      <w:sz w:val="24"/>
    </w:rPr>
  </w:style>
  <w:style w:styleId="Style_58" w:type="paragraph">
    <w:name w:val="content1"/>
    <w:basedOn w:val="Style_20"/>
    <w:link w:val="Style_58_ch"/>
    <w:pPr>
      <w:spacing w:afterAutospacing="on" w:beforeAutospacing="on"/>
      <w:ind/>
      <w:jc w:val="left"/>
    </w:pPr>
    <w:rPr>
      <w:rFonts w:ascii="Times New Roman" w:hAnsi="Times New Roman"/>
      <w:sz w:val="21"/>
    </w:rPr>
  </w:style>
  <w:style w:styleId="Style_58_ch" w:type="character">
    <w:name w:val="content1"/>
    <w:basedOn w:val="Style_20_ch"/>
    <w:link w:val="Style_58"/>
    <w:rPr>
      <w:rFonts w:ascii="Times New Roman" w:hAnsi="Times New Roman"/>
      <w:sz w:val="21"/>
    </w:rPr>
  </w:style>
  <w:style w:styleId="Style_15" w:type="paragraph">
    <w:name w:val="Hyperlink"/>
    <w:basedOn w:val="Style_29"/>
    <w:link w:val="Style_15_ch"/>
    <w:rPr>
      <w:color w:val="0000FF"/>
      <w:u w:val="single"/>
    </w:rPr>
  </w:style>
  <w:style w:styleId="Style_15_ch" w:type="character">
    <w:name w:val="Hyperlink"/>
    <w:basedOn w:val="Style_29_ch"/>
    <w:link w:val="Style_15"/>
    <w:rPr>
      <w:color w:val="0000FF"/>
      <w:u w:val="single"/>
    </w:rPr>
  </w:style>
  <w:style w:styleId="Style_59" w:type="paragraph">
    <w:name w:val="Footnote"/>
    <w:link w:val="Style_59_ch"/>
    <w:pPr>
      <w:ind w:firstLine="851" w:left="0"/>
      <w:jc w:val="both"/>
    </w:pPr>
    <w:rPr>
      <w:rFonts w:ascii="XO Thames" w:hAnsi="XO Thames"/>
      <w:sz w:val="22"/>
    </w:rPr>
  </w:style>
  <w:style w:styleId="Style_59_ch" w:type="character">
    <w:name w:val="Footnote"/>
    <w:link w:val="Style_59"/>
    <w:rPr>
      <w:rFonts w:ascii="XO Thames" w:hAnsi="XO Thames"/>
      <w:sz w:val="22"/>
    </w:rPr>
  </w:style>
  <w:style w:styleId="Style_60" w:type="paragraph">
    <w:name w:val="toc 1"/>
    <w:next w:val="Style_20"/>
    <w:link w:val="Style_60_ch"/>
    <w:uiPriority w:val="39"/>
    <w:pPr>
      <w:ind w:firstLine="0" w:left="0"/>
      <w:jc w:val="left"/>
    </w:pPr>
    <w:rPr>
      <w:rFonts w:ascii="XO Thames" w:hAnsi="XO Thames"/>
      <w:b w:val="1"/>
      <w:sz w:val="28"/>
    </w:rPr>
  </w:style>
  <w:style w:styleId="Style_60_ch" w:type="character">
    <w:name w:val="toc 1"/>
    <w:link w:val="Style_60"/>
    <w:rPr>
      <w:rFonts w:ascii="XO Thames" w:hAnsi="XO Thames"/>
      <w:b w:val="1"/>
      <w:sz w:val="28"/>
    </w:rPr>
  </w:style>
  <w:style w:styleId="Style_7" w:type="paragraph">
    <w:name w:val="Normal (Web)"/>
    <w:basedOn w:val="Style_20"/>
    <w:link w:val="Style_7_ch"/>
    <w:pPr>
      <w:spacing w:afterAutospacing="on" w:beforeAutospacing="on"/>
      <w:ind/>
      <w:jc w:val="left"/>
    </w:pPr>
    <w:rPr>
      <w:rFonts w:ascii="Times New Roman" w:hAnsi="Times New Roman"/>
      <w:sz w:val="24"/>
    </w:rPr>
  </w:style>
  <w:style w:styleId="Style_7_ch" w:type="character">
    <w:name w:val="Normal (Web)"/>
    <w:basedOn w:val="Style_20_ch"/>
    <w:link w:val="Style_7"/>
    <w:rPr>
      <w:rFonts w:ascii="Times New Roman" w:hAnsi="Times New Roman"/>
      <w:sz w:val="24"/>
    </w:rPr>
  </w:style>
  <w:style w:styleId="Style_61" w:type="paragraph">
    <w:name w:val="Header and Footer"/>
    <w:link w:val="Style_61_ch"/>
    <w:pPr>
      <w:spacing w:line="240" w:lineRule="auto"/>
      <w:ind/>
      <w:jc w:val="both"/>
    </w:pPr>
    <w:rPr>
      <w:rFonts w:ascii="XO Thames" w:hAnsi="XO Thames"/>
      <w:sz w:val="20"/>
    </w:rPr>
  </w:style>
  <w:style w:styleId="Style_61_ch" w:type="character">
    <w:name w:val="Header and Footer"/>
    <w:link w:val="Style_61"/>
    <w:rPr>
      <w:rFonts w:ascii="XO Thames" w:hAnsi="XO Thames"/>
      <w:sz w:val="20"/>
    </w:rPr>
  </w:style>
  <w:style w:styleId="Style_9" w:type="paragraph">
    <w:name w:val="No Spacing"/>
    <w:link w:val="Style_9_ch"/>
    <w:pPr>
      <w:ind/>
      <w:jc w:val="left"/>
    </w:pPr>
    <w:rPr>
      <w:rFonts w:ascii="Calibri" w:hAnsi="Calibri"/>
    </w:rPr>
  </w:style>
  <w:style w:styleId="Style_9_ch" w:type="character">
    <w:name w:val="No Spacing"/>
    <w:link w:val="Style_9"/>
    <w:rPr>
      <w:rFonts w:ascii="Calibri" w:hAnsi="Calibri"/>
    </w:rPr>
  </w:style>
  <w:style w:styleId="Style_5" w:type="paragraph">
    <w:name w:val="Style1"/>
    <w:link w:val="Style_5_ch"/>
    <w:pPr>
      <w:widowControl w:val="0"/>
      <w:ind/>
      <w:jc w:val="left"/>
    </w:pPr>
    <w:rPr>
      <w:rFonts w:ascii="Calibri" w:hAnsi="Calibri"/>
    </w:rPr>
  </w:style>
  <w:style w:styleId="Style_5_ch" w:type="character">
    <w:name w:val="Style1"/>
    <w:link w:val="Style_5"/>
    <w:rPr>
      <w:rFonts w:ascii="Calibri" w:hAnsi="Calibri"/>
    </w:rPr>
  </w:style>
  <w:style w:styleId="Style_62" w:type="paragraph">
    <w:name w:val="toc 9"/>
    <w:next w:val="Style_20"/>
    <w:link w:val="Style_62_ch"/>
    <w:uiPriority w:val="39"/>
    <w:pPr>
      <w:ind w:firstLine="0" w:left="1600"/>
      <w:jc w:val="left"/>
    </w:pPr>
    <w:rPr>
      <w:rFonts w:ascii="XO Thames" w:hAnsi="XO Thames"/>
      <w:sz w:val="28"/>
    </w:rPr>
  </w:style>
  <w:style w:styleId="Style_62_ch" w:type="character">
    <w:name w:val="toc 9"/>
    <w:link w:val="Style_62"/>
    <w:rPr>
      <w:rFonts w:ascii="XO Thames" w:hAnsi="XO Thames"/>
      <w:sz w:val="28"/>
    </w:rPr>
  </w:style>
  <w:style w:styleId="Style_63" w:type="paragraph">
    <w:name w:val="doc__section"/>
    <w:basedOn w:val="Style_20"/>
    <w:link w:val="Style_63_ch"/>
    <w:pPr>
      <w:spacing w:after="797" w:before="1140"/>
      <w:ind/>
    </w:pPr>
    <w:rPr>
      <w:rFonts w:ascii="Georgia" w:hAnsi="Georgia"/>
      <w:sz w:val="42"/>
    </w:rPr>
  </w:style>
  <w:style w:styleId="Style_63_ch" w:type="character">
    <w:name w:val="doc__section"/>
    <w:basedOn w:val="Style_20_ch"/>
    <w:link w:val="Style_63"/>
    <w:rPr>
      <w:rFonts w:ascii="Georgia" w:hAnsi="Georgia"/>
      <w:sz w:val="42"/>
    </w:rPr>
  </w:style>
  <w:style w:styleId="Style_12" w:type="paragraph">
    <w:name w:val="doc__supplement-name"/>
    <w:basedOn w:val="Style_29"/>
    <w:link w:val="Style_12_ch"/>
  </w:style>
  <w:style w:styleId="Style_12_ch" w:type="character">
    <w:name w:val="doc__supplement-name"/>
    <w:basedOn w:val="Style_29_ch"/>
    <w:link w:val="Style_12"/>
  </w:style>
  <w:style w:styleId="Style_10" w:type="paragraph">
    <w:name w:val="sfwc"/>
    <w:basedOn w:val="Style_29"/>
    <w:link w:val="Style_10_ch"/>
  </w:style>
  <w:style w:styleId="Style_10_ch" w:type="character">
    <w:name w:val="sfwc"/>
    <w:basedOn w:val="Style_29_ch"/>
    <w:link w:val="Style_10"/>
  </w:style>
  <w:style w:styleId="Style_64" w:type="paragraph">
    <w:name w:val="doc__paragraph-name"/>
    <w:basedOn w:val="Style_20"/>
    <w:link w:val="Style_64_ch"/>
    <w:pPr>
      <w:spacing w:after="223"/>
      <w:ind/>
    </w:pPr>
    <w:rPr>
      <w:rFonts w:ascii="Georgia" w:hAnsi="Georgia"/>
      <w:i w:val="1"/>
      <w:sz w:val="24"/>
    </w:rPr>
  </w:style>
  <w:style w:styleId="Style_64_ch" w:type="character">
    <w:name w:val="doc__paragraph-name"/>
    <w:basedOn w:val="Style_20_ch"/>
    <w:link w:val="Style_64"/>
    <w:rPr>
      <w:rFonts w:ascii="Georgia" w:hAnsi="Georgia"/>
      <w:i w:val="1"/>
      <w:sz w:val="24"/>
    </w:rPr>
  </w:style>
  <w:style w:styleId="Style_65" w:type="paragraph">
    <w:name w:val="toc 8"/>
    <w:next w:val="Style_20"/>
    <w:link w:val="Style_65_ch"/>
    <w:uiPriority w:val="39"/>
    <w:pPr>
      <w:ind w:firstLine="0" w:left="1400"/>
      <w:jc w:val="left"/>
    </w:pPr>
    <w:rPr>
      <w:rFonts w:ascii="XO Thames" w:hAnsi="XO Thames"/>
      <w:sz w:val="28"/>
    </w:rPr>
  </w:style>
  <w:style w:styleId="Style_65_ch" w:type="character">
    <w:name w:val="toc 8"/>
    <w:link w:val="Style_65"/>
    <w:rPr>
      <w:rFonts w:ascii="XO Thames" w:hAnsi="XO Thames"/>
      <w:sz w:val="28"/>
    </w:rPr>
  </w:style>
  <w:style w:styleId="Style_66" w:type="paragraph">
    <w:name w:val="doc__section-name"/>
    <w:basedOn w:val="Style_20"/>
    <w:link w:val="Style_66_ch"/>
    <w:pPr>
      <w:spacing w:after="223"/>
      <w:ind/>
    </w:pPr>
    <w:rPr>
      <w:rFonts w:ascii="Georgia" w:hAnsi="Georgia"/>
      <w:i w:val="1"/>
      <w:sz w:val="24"/>
    </w:rPr>
  </w:style>
  <w:style w:styleId="Style_66_ch" w:type="character">
    <w:name w:val="doc__section-name"/>
    <w:basedOn w:val="Style_20_ch"/>
    <w:link w:val="Style_66"/>
    <w:rPr>
      <w:rFonts w:ascii="Georgia" w:hAnsi="Georgia"/>
      <w:i w:val="1"/>
      <w:sz w:val="24"/>
    </w:rPr>
  </w:style>
  <w:style w:styleId="Style_13" w:type="paragraph">
    <w:name w:val="align-center"/>
    <w:basedOn w:val="Style_20"/>
    <w:link w:val="Style_13_ch"/>
    <w:pPr>
      <w:spacing w:after="223"/>
      <w:ind/>
      <w:jc w:val="center"/>
    </w:pPr>
    <w:rPr>
      <w:rFonts w:ascii="Times New Roman" w:hAnsi="Times New Roman"/>
      <w:sz w:val="24"/>
    </w:rPr>
  </w:style>
  <w:style w:styleId="Style_13_ch" w:type="character">
    <w:name w:val="align-center"/>
    <w:basedOn w:val="Style_20_ch"/>
    <w:link w:val="Style_13"/>
    <w:rPr>
      <w:rFonts w:ascii="Times New Roman" w:hAnsi="Times New Roman"/>
      <w:sz w:val="24"/>
    </w:rPr>
  </w:style>
  <w:style w:styleId="Style_67" w:type="paragraph">
    <w:name w:val="toc 5"/>
    <w:next w:val="Style_20"/>
    <w:link w:val="Style_67_ch"/>
    <w:uiPriority w:val="39"/>
    <w:pPr>
      <w:ind w:firstLine="0" w:left="800"/>
      <w:jc w:val="left"/>
    </w:pPr>
    <w:rPr>
      <w:rFonts w:ascii="XO Thames" w:hAnsi="XO Thames"/>
      <w:sz w:val="28"/>
    </w:rPr>
  </w:style>
  <w:style w:styleId="Style_67_ch" w:type="character">
    <w:name w:val="toc 5"/>
    <w:link w:val="Style_67"/>
    <w:rPr>
      <w:rFonts w:ascii="XO Thames" w:hAnsi="XO Thames"/>
      <w:sz w:val="28"/>
    </w:rPr>
  </w:style>
  <w:style w:styleId="Style_68" w:type="paragraph">
    <w:name w:val="doc__note"/>
    <w:basedOn w:val="Style_20"/>
    <w:link w:val="Style_68_ch"/>
    <w:pPr>
      <w:spacing w:after="611"/>
      <w:ind w:firstLine="0" w:left="873"/>
    </w:pPr>
    <w:rPr>
      <w:rFonts w:ascii="Helvetica" w:hAnsi="Helvetica"/>
      <w:sz w:val="17"/>
    </w:rPr>
  </w:style>
  <w:style w:styleId="Style_68_ch" w:type="character">
    <w:name w:val="doc__note"/>
    <w:basedOn w:val="Style_20_ch"/>
    <w:link w:val="Style_68"/>
    <w:rPr>
      <w:rFonts w:ascii="Helvetica" w:hAnsi="Helvetica"/>
      <w:sz w:val="17"/>
    </w:rPr>
  </w:style>
  <w:style w:styleId="Style_2" w:type="paragraph">
    <w:name w:val="List Paragraph"/>
    <w:basedOn w:val="Style_20"/>
    <w:link w:val="Style_2_ch"/>
    <w:pPr>
      <w:ind w:firstLine="0" w:left="720"/>
      <w:contextualSpacing w:val="1"/>
    </w:pPr>
  </w:style>
  <w:style w:styleId="Style_2_ch" w:type="character">
    <w:name w:val="List Paragraph"/>
    <w:basedOn w:val="Style_20_ch"/>
    <w:link w:val="Style_2"/>
  </w:style>
  <w:style w:styleId="Style_69" w:type="paragraph">
    <w:name w:val="doc__chapter"/>
    <w:basedOn w:val="Style_20"/>
    <w:link w:val="Style_69_ch"/>
    <w:pPr>
      <w:spacing w:after="219" w:before="438"/>
      <w:ind/>
    </w:pPr>
    <w:rPr>
      <w:rFonts w:ascii="Georgia" w:hAnsi="Georgia"/>
      <w:sz w:val="35"/>
    </w:rPr>
  </w:style>
  <w:style w:styleId="Style_69_ch" w:type="character">
    <w:name w:val="doc__chapter"/>
    <w:basedOn w:val="Style_20_ch"/>
    <w:link w:val="Style_69"/>
    <w:rPr>
      <w:rFonts w:ascii="Georgia" w:hAnsi="Georgia"/>
      <w:sz w:val="35"/>
    </w:rPr>
  </w:style>
  <w:style w:styleId="Style_70" w:type="paragraph">
    <w:name w:val="align-right"/>
    <w:basedOn w:val="Style_20"/>
    <w:link w:val="Style_70_ch"/>
    <w:pPr>
      <w:spacing w:after="223"/>
      <w:ind/>
      <w:jc w:val="right"/>
    </w:pPr>
    <w:rPr>
      <w:rFonts w:ascii="Times New Roman" w:hAnsi="Times New Roman"/>
      <w:sz w:val="24"/>
    </w:rPr>
  </w:style>
  <w:style w:styleId="Style_70_ch" w:type="character">
    <w:name w:val="align-right"/>
    <w:basedOn w:val="Style_20_ch"/>
    <w:link w:val="Style_70"/>
    <w:rPr>
      <w:rFonts w:ascii="Times New Roman" w:hAnsi="Times New Roman"/>
      <w:sz w:val="24"/>
    </w:rPr>
  </w:style>
  <w:style w:styleId="Style_71" w:type="paragraph">
    <w:name w:val="Subtitle"/>
    <w:next w:val="Style_20"/>
    <w:link w:val="Style_71_ch"/>
    <w:uiPriority w:val="11"/>
    <w:qFormat/>
    <w:pPr>
      <w:ind/>
      <w:jc w:val="both"/>
    </w:pPr>
    <w:rPr>
      <w:rFonts w:ascii="XO Thames" w:hAnsi="XO Thames"/>
      <w:i w:val="1"/>
      <w:sz w:val="24"/>
    </w:rPr>
  </w:style>
  <w:style w:styleId="Style_71_ch" w:type="character">
    <w:name w:val="Subtitle"/>
    <w:link w:val="Style_71"/>
    <w:rPr>
      <w:rFonts w:ascii="XO Thames" w:hAnsi="XO Thames"/>
      <w:i w:val="1"/>
      <w:sz w:val="24"/>
    </w:rPr>
  </w:style>
  <w:style w:styleId="Style_72" w:type="paragraph">
    <w:name w:val="Нижний колонтитул1"/>
    <w:basedOn w:val="Style_20"/>
    <w:link w:val="Style_72_ch"/>
    <w:pPr>
      <w:spacing w:before="750"/>
      <w:ind/>
    </w:pPr>
    <w:rPr>
      <w:rFonts w:ascii="Arial" w:hAnsi="Arial"/>
      <w:sz w:val="20"/>
    </w:rPr>
  </w:style>
  <w:style w:styleId="Style_72_ch" w:type="character">
    <w:name w:val="Нижний колонтитул1"/>
    <w:basedOn w:val="Style_20_ch"/>
    <w:link w:val="Style_72"/>
    <w:rPr>
      <w:rFonts w:ascii="Arial" w:hAnsi="Arial"/>
      <w:sz w:val="20"/>
    </w:rPr>
  </w:style>
  <w:style w:styleId="Style_73" w:type="paragraph">
    <w:name w:val="Title"/>
    <w:next w:val="Style_20"/>
    <w:link w:val="Style_73_ch"/>
    <w:uiPriority w:val="10"/>
    <w:qFormat/>
    <w:pPr>
      <w:spacing w:after="567" w:before="567"/>
      <w:ind/>
      <w:jc w:val="center"/>
    </w:pPr>
    <w:rPr>
      <w:rFonts w:ascii="XO Thames" w:hAnsi="XO Thames"/>
      <w:b w:val="1"/>
      <w:caps w:val="1"/>
      <w:sz w:val="40"/>
    </w:rPr>
  </w:style>
  <w:style w:styleId="Style_73_ch" w:type="character">
    <w:name w:val="Title"/>
    <w:link w:val="Style_73"/>
    <w:rPr>
      <w:rFonts w:ascii="XO Thames" w:hAnsi="XO Thames"/>
      <w:b w:val="1"/>
      <w:caps w:val="1"/>
      <w:sz w:val="40"/>
    </w:rPr>
  </w:style>
  <w:style w:styleId="Style_74" w:type="paragraph">
    <w:name w:val="heading 4"/>
    <w:next w:val="Style_20"/>
    <w:link w:val="Style_74_ch"/>
    <w:uiPriority w:val="9"/>
    <w:qFormat/>
    <w:pPr>
      <w:spacing w:after="120" w:before="120"/>
      <w:ind/>
      <w:jc w:val="both"/>
      <w:outlineLvl w:val="3"/>
    </w:pPr>
    <w:rPr>
      <w:rFonts w:ascii="XO Thames" w:hAnsi="XO Thames"/>
      <w:b w:val="1"/>
      <w:sz w:val="24"/>
    </w:rPr>
  </w:style>
  <w:style w:styleId="Style_74_ch" w:type="character">
    <w:name w:val="heading 4"/>
    <w:link w:val="Style_74"/>
    <w:rPr>
      <w:rFonts w:ascii="XO Thames" w:hAnsi="XO Thames"/>
      <w:b w:val="1"/>
      <w:sz w:val="24"/>
    </w:rPr>
  </w:style>
  <w:style w:styleId="Style_75" w:type="paragraph">
    <w:name w:val="heading 2"/>
    <w:basedOn w:val="Style_20"/>
    <w:link w:val="Style_75_ch"/>
    <w:uiPriority w:val="9"/>
    <w:qFormat/>
    <w:pPr>
      <w:spacing w:afterAutospacing="on" w:beforeAutospacing="on"/>
      <w:ind/>
      <w:jc w:val="left"/>
      <w:outlineLvl w:val="1"/>
    </w:pPr>
    <w:rPr>
      <w:rFonts w:ascii="Times New Roman" w:hAnsi="Times New Roman"/>
      <w:b w:val="1"/>
      <w:sz w:val="36"/>
    </w:rPr>
  </w:style>
  <w:style w:styleId="Style_75_ch" w:type="character">
    <w:name w:val="heading 2"/>
    <w:basedOn w:val="Style_20_ch"/>
    <w:link w:val="Style_75"/>
    <w:rPr>
      <w:rFonts w:ascii="Times New Roman" w:hAnsi="Times New Roman"/>
      <w:b w:val="1"/>
      <w:sz w:val="36"/>
    </w:rPr>
  </w:style>
  <w:style w:styleId="Style_8" w:type="paragraph">
    <w:name w:val="HTML Preformatted"/>
    <w:basedOn w:val="Style_20"/>
    <w:link w:val="Style_8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left"/>
    </w:pPr>
    <w:rPr>
      <w:rFonts w:ascii="Courier New" w:hAnsi="Courier New"/>
      <w:sz w:val="20"/>
    </w:rPr>
  </w:style>
  <w:style w:styleId="Style_8_ch" w:type="character">
    <w:name w:val="HTML Preformatted"/>
    <w:basedOn w:val="Style_20_ch"/>
    <w:link w:val="Style_8"/>
    <w:rPr>
      <w:rFonts w:ascii="Courier New" w:hAnsi="Courier New"/>
      <w:sz w:val="20"/>
    </w:rPr>
  </w:style>
  <w:style w:default="1" w:styleId="Style_1" w:type="table">
    <w:name w:val="Normal Table"/>
    <w:tblPr>
      <w:tblInd w:type="dxa" w:w="0"/>
      <w:tblCellMar>
        <w:top w:type="dxa" w:w="0"/>
        <w:left w:type="dxa" w:w="108"/>
        <w:bottom w:type="dxa" w:w="0"/>
        <w:right w:type="dxa" w:w="108"/>
      </w:tblCellMar>
    </w:tblPr>
  </w:style>
  <w:style w:styleId="Style_19"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media/2.png" Type="http://schemas.openxmlformats.org/officeDocument/2006/relationships/image"/>
  <Relationship Id="rId3"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2023-09-25T12:14:43Z</dcterms:modified>
</cp:coreProperties>
</file>